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AB7B9" w14:textId="77777777" w:rsidR="0036523B" w:rsidRPr="0036523B" w:rsidRDefault="0036523B" w:rsidP="0036523B">
      <w:pPr>
        <w:spacing w:after="0" w:line="240" w:lineRule="auto"/>
        <w:ind w:left="90" w:hanging="90"/>
        <w:jc w:val="center"/>
        <w:rPr>
          <w:rFonts w:ascii="Arial" w:eastAsia="Calibri" w:hAnsi="Arial" w:cs="Arial"/>
          <w:b/>
          <w:sz w:val="24"/>
          <w:szCs w:val="24"/>
          <w:lang w:val="en-GB"/>
        </w:rPr>
      </w:pPr>
      <w:bookmarkStart w:id="0" w:name="_Hlk42071197"/>
      <w:r w:rsidRPr="0036523B">
        <w:rPr>
          <w:rFonts w:ascii="Arial" w:eastAsia="Calibri" w:hAnsi="Arial" w:cs="Arial"/>
          <w:b/>
          <w:sz w:val="24"/>
          <w:szCs w:val="24"/>
          <w:lang w:val="en-GB"/>
        </w:rPr>
        <w:t>CURRICULUM VITAE</w:t>
      </w:r>
    </w:p>
    <w:p w14:paraId="0AE97D12" w14:textId="480EC34A" w:rsidR="0036523B" w:rsidRPr="002F0DCE" w:rsidRDefault="0036523B" w:rsidP="002F0DCE">
      <w:pPr>
        <w:spacing w:after="0" w:line="240" w:lineRule="auto"/>
        <w:ind w:left="90" w:hanging="90"/>
        <w:jc w:val="center"/>
        <w:rPr>
          <w:rFonts w:ascii="Arial" w:eastAsia="Calibri" w:hAnsi="Arial" w:cs="Arial"/>
          <w:b/>
          <w:sz w:val="24"/>
          <w:szCs w:val="24"/>
          <w:lang w:val="en-GB"/>
        </w:rPr>
      </w:pPr>
      <w:proofErr w:type="spellStart"/>
      <w:r w:rsidRPr="0036523B">
        <w:rPr>
          <w:rFonts w:ascii="Arial" w:eastAsia="Calibri" w:hAnsi="Arial" w:cs="Arial"/>
          <w:b/>
          <w:sz w:val="24"/>
          <w:szCs w:val="24"/>
          <w:lang w:val="en-GB"/>
        </w:rPr>
        <w:t>Dr.</w:t>
      </w:r>
      <w:proofErr w:type="spellEnd"/>
      <w:r w:rsidRPr="0036523B">
        <w:rPr>
          <w:rFonts w:ascii="Arial" w:eastAsia="Calibri" w:hAnsi="Arial" w:cs="Arial"/>
          <w:b/>
          <w:sz w:val="24"/>
          <w:szCs w:val="24"/>
          <w:lang w:val="en-GB"/>
        </w:rPr>
        <w:t xml:space="preserve"> Penelopa GJURCHILOVA</w:t>
      </w:r>
    </w:p>
    <w:tbl>
      <w:tblPr>
        <w:tblStyle w:val="TableGrid"/>
        <w:tblW w:w="12082" w:type="dxa"/>
        <w:tblInd w:w="-539" w:type="dxa"/>
        <w:tblBorders>
          <w:top w:val="none" w:sz="0" w:space="0" w:color="auto"/>
        </w:tblBorders>
        <w:tblLayout w:type="fixed"/>
        <w:tblCellMar>
          <w:left w:w="40" w:type="dxa"/>
        </w:tblCellMar>
        <w:tblLook w:val="04A0" w:firstRow="1" w:lastRow="0" w:firstColumn="1" w:lastColumn="0" w:noHBand="0" w:noVBand="1"/>
      </w:tblPr>
      <w:tblGrid>
        <w:gridCol w:w="360"/>
        <w:gridCol w:w="147"/>
        <w:gridCol w:w="1477"/>
        <w:gridCol w:w="507"/>
        <w:gridCol w:w="2947"/>
        <w:gridCol w:w="2402"/>
        <w:gridCol w:w="507"/>
        <w:gridCol w:w="2668"/>
        <w:gridCol w:w="63"/>
        <w:gridCol w:w="501"/>
        <w:gridCol w:w="503"/>
      </w:tblGrid>
      <w:tr w:rsidR="0036523B" w:rsidRPr="0036523B" w14:paraId="57E7FA2E" w14:textId="77777777" w:rsidTr="000D42B1">
        <w:trPr>
          <w:gridBefore w:val="2"/>
          <w:wBefore w:w="507" w:type="dxa"/>
          <w:trHeight w:val="172"/>
        </w:trPr>
        <w:tc>
          <w:tcPr>
            <w:tcW w:w="1984" w:type="dxa"/>
            <w:gridSpan w:val="2"/>
            <w:tcMar>
              <w:left w:w="0" w:type="dxa"/>
              <w:right w:w="40" w:type="dxa"/>
            </w:tcMar>
          </w:tcPr>
          <w:p w14:paraId="3A6FCA5F" w14:textId="77777777" w:rsidR="0036523B" w:rsidRPr="0036523B" w:rsidRDefault="0036523B" w:rsidP="0036523B">
            <w:pPr>
              <w:rPr>
                <w:rFonts w:ascii="Arial" w:eastAsia="Calibri" w:hAnsi="Arial" w:cs="Arial"/>
                <w:b/>
                <w:sz w:val="18"/>
                <w:szCs w:val="18"/>
                <w:lang w:val="en-GB"/>
              </w:rPr>
            </w:pPr>
          </w:p>
        </w:tc>
        <w:tc>
          <w:tcPr>
            <w:tcW w:w="5856" w:type="dxa"/>
            <w:gridSpan w:val="3"/>
            <w:tcMar>
              <w:left w:w="0" w:type="dxa"/>
              <w:right w:w="40" w:type="dxa"/>
            </w:tcMar>
          </w:tcPr>
          <w:p w14:paraId="76EC172B" w14:textId="77777777" w:rsidR="0036523B" w:rsidRDefault="0036523B" w:rsidP="0036523B">
            <w:pPr>
              <w:ind w:left="90" w:hanging="90"/>
              <w:rPr>
                <w:rFonts w:ascii="Arial" w:eastAsia="Calibri" w:hAnsi="Arial" w:cs="Arial"/>
                <w:sz w:val="18"/>
                <w:szCs w:val="18"/>
                <w:lang w:val="en-GB"/>
              </w:rPr>
            </w:pPr>
          </w:p>
          <w:p w14:paraId="6DB36624" w14:textId="7966C6F8" w:rsidR="002F0DCE" w:rsidRPr="0036523B" w:rsidRDefault="002F0DCE" w:rsidP="0036523B">
            <w:pPr>
              <w:ind w:left="90" w:hanging="90"/>
              <w:rPr>
                <w:rFonts w:ascii="Arial" w:eastAsia="Calibri" w:hAnsi="Arial" w:cs="Arial"/>
                <w:sz w:val="18"/>
                <w:szCs w:val="18"/>
                <w:lang w:val="en-GB"/>
              </w:rPr>
            </w:pPr>
          </w:p>
        </w:tc>
        <w:tc>
          <w:tcPr>
            <w:tcW w:w="3735" w:type="dxa"/>
            <w:gridSpan w:val="4"/>
            <w:tcMar>
              <w:left w:w="0" w:type="dxa"/>
              <w:right w:w="40" w:type="dxa"/>
            </w:tcMar>
            <w:vAlign w:val="bottom"/>
          </w:tcPr>
          <w:p w14:paraId="166265CC" w14:textId="77777777" w:rsidR="0036523B" w:rsidRPr="0036523B" w:rsidRDefault="0036523B" w:rsidP="0036523B">
            <w:pPr>
              <w:ind w:left="90" w:hanging="90"/>
              <w:rPr>
                <w:rFonts w:ascii="Arial" w:eastAsia="Calibri" w:hAnsi="Arial" w:cs="Arial"/>
                <w:sz w:val="18"/>
                <w:szCs w:val="18"/>
                <w:lang w:val="en-GB" w:eastAsia="en-CA"/>
              </w:rPr>
            </w:pPr>
          </w:p>
        </w:tc>
      </w:tr>
      <w:tr w:rsidR="0036523B" w:rsidRPr="0036523B" w14:paraId="24D63ABE" w14:textId="77777777" w:rsidTr="000D42B1">
        <w:trPr>
          <w:gridAfter w:val="1"/>
          <w:wAfter w:w="503" w:type="dxa"/>
          <w:trHeight w:val="172"/>
        </w:trPr>
        <w:tc>
          <w:tcPr>
            <w:tcW w:w="1984" w:type="dxa"/>
            <w:gridSpan w:val="3"/>
            <w:tcMar>
              <w:left w:w="0" w:type="dxa"/>
              <w:right w:w="40" w:type="dxa"/>
            </w:tcMar>
          </w:tcPr>
          <w:p w14:paraId="7975A3F4" w14:textId="77777777" w:rsidR="0036523B" w:rsidRPr="0036523B" w:rsidRDefault="0036523B" w:rsidP="0036523B">
            <w:pPr>
              <w:ind w:left="450" w:hanging="90"/>
              <w:rPr>
                <w:rFonts w:ascii="Arial" w:hAnsi="Arial" w:cs="Arial"/>
                <w:b/>
                <w:sz w:val="18"/>
                <w:szCs w:val="18"/>
              </w:rPr>
            </w:pPr>
            <w:r w:rsidRPr="0036523B">
              <w:rPr>
                <w:rFonts w:ascii="Arial" w:hAnsi="Arial" w:cs="Arial"/>
                <w:b/>
                <w:sz w:val="18"/>
                <w:szCs w:val="18"/>
              </w:rPr>
              <w:t>PROFESSION</w:t>
            </w:r>
          </w:p>
        </w:tc>
        <w:sdt>
          <w:sdtPr>
            <w:rPr>
              <w:rFonts w:ascii="Arial" w:hAnsi="Arial" w:cs="Arial"/>
              <w:sz w:val="18"/>
              <w:szCs w:val="18"/>
            </w:rPr>
            <w:alias w:val="Profession"/>
            <w:tag w:val="Profession"/>
            <w:id w:val="-779491545"/>
            <w:placeholder>
              <w:docPart w:val="E84550868EEC427585BF53B143C3346D"/>
            </w:placeholder>
          </w:sdtPr>
          <w:sdtContent>
            <w:tc>
              <w:tcPr>
                <w:tcW w:w="5856" w:type="dxa"/>
                <w:gridSpan w:val="3"/>
                <w:tcMar>
                  <w:left w:w="0" w:type="dxa"/>
                  <w:right w:w="40" w:type="dxa"/>
                </w:tcMar>
              </w:tcPr>
              <w:p w14:paraId="311FC166" w14:textId="33FB61CC" w:rsidR="0036523B" w:rsidRPr="0036523B" w:rsidRDefault="0036523B" w:rsidP="0036523B">
                <w:pPr>
                  <w:ind w:left="200"/>
                  <w:rPr>
                    <w:rFonts w:ascii="Arial" w:hAnsi="Arial" w:cs="Arial"/>
                    <w:sz w:val="18"/>
                    <w:szCs w:val="18"/>
                  </w:rPr>
                </w:pPr>
                <w:r w:rsidRPr="0036523B">
                  <w:rPr>
                    <w:rFonts w:ascii="Arial" w:hAnsi="Arial" w:cs="Arial"/>
                    <w:sz w:val="18"/>
                    <w:szCs w:val="18"/>
                  </w:rPr>
                  <w:t xml:space="preserve">Country Representative, </w:t>
                </w:r>
                <w:r w:rsidR="003639A0">
                  <w:rPr>
                    <w:rFonts w:ascii="Arial" w:hAnsi="Arial" w:cs="Arial"/>
                    <w:sz w:val="18"/>
                    <w:szCs w:val="18"/>
                  </w:rPr>
                  <w:t xml:space="preserve">Team Leader, Multilateral Diplomat, </w:t>
                </w:r>
                <w:r w:rsidRPr="0036523B">
                  <w:rPr>
                    <w:rFonts w:ascii="Arial" w:hAnsi="Arial" w:cs="Arial"/>
                    <w:sz w:val="18"/>
                    <w:szCs w:val="18"/>
                  </w:rPr>
                  <w:t>In</w:t>
                </w:r>
                <w:r w:rsidR="003639A0">
                  <w:rPr>
                    <w:rFonts w:ascii="Arial" w:hAnsi="Arial" w:cs="Arial"/>
                    <w:sz w:val="18"/>
                    <w:szCs w:val="18"/>
                  </w:rPr>
                  <w:t>ternational</w:t>
                </w:r>
                <w:r w:rsidRPr="0036523B">
                  <w:rPr>
                    <w:rFonts w:ascii="Arial" w:hAnsi="Arial" w:cs="Arial"/>
                    <w:sz w:val="18"/>
                    <w:szCs w:val="18"/>
                  </w:rPr>
                  <w:t xml:space="preserve"> Consultant</w:t>
                </w:r>
                <w:r w:rsidR="003639A0">
                  <w:rPr>
                    <w:rFonts w:ascii="Arial" w:hAnsi="Arial" w:cs="Arial"/>
                    <w:sz w:val="18"/>
                    <w:szCs w:val="18"/>
                  </w:rPr>
                  <w:t xml:space="preserve"> and Expert in the areas of</w:t>
                </w:r>
                <w:r w:rsidRPr="0036523B">
                  <w:rPr>
                    <w:rFonts w:ascii="Arial" w:hAnsi="Arial" w:cs="Arial"/>
                    <w:sz w:val="18"/>
                    <w:szCs w:val="18"/>
                  </w:rPr>
                  <w:t xml:space="preserve"> </w:t>
                </w:r>
                <w:r w:rsidR="003639A0">
                  <w:rPr>
                    <w:rFonts w:ascii="Arial" w:hAnsi="Arial" w:cs="Arial"/>
                    <w:sz w:val="18"/>
                    <w:szCs w:val="18"/>
                  </w:rPr>
                  <w:t xml:space="preserve">International </w:t>
                </w:r>
                <w:r w:rsidRPr="0036523B">
                  <w:rPr>
                    <w:rFonts w:ascii="Arial" w:hAnsi="Arial" w:cs="Arial"/>
                    <w:sz w:val="18"/>
                    <w:szCs w:val="18"/>
                  </w:rPr>
                  <w:t>Law, Diplomacy, Politics, R</w:t>
                </w:r>
                <w:r w:rsidR="009A775F">
                  <w:rPr>
                    <w:rFonts w:ascii="Arial" w:hAnsi="Arial" w:cs="Arial"/>
                    <w:sz w:val="18"/>
                    <w:szCs w:val="18"/>
                  </w:rPr>
                  <w:t xml:space="preserve">ule of </w:t>
                </w:r>
                <w:r w:rsidRPr="0036523B">
                  <w:rPr>
                    <w:rFonts w:ascii="Arial" w:hAnsi="Arial" w:cs="Arial"/>
                    <w:sz w:val="18"/>
                    <w:szCs w:val="18"/>
                  </w:rPr>
                  <w:t>L</w:t>
                </w:r>
                <w:r w:rsidR="009A775F">
                  <w:rPr>
                    <w:rFonts w:ascii="Arial" w:hAnsi="Arial" w:cs="Arial"/>
                    <w:sz w:val="18"/>
                    <w:szCs w:val="18"/>
                  </w:rPr>
                  <w:t>aw,</w:t>
                </w:r>
                <w:r w:rsidRPr="0036523B">
                  <w:rPr>
                    <w:rFonts w:ascii="Arial" w:hAnsi="Arial" w:cs="Arial"/>
                    <w:sz w:val="18"/>
                    <w:szCs w:val="18"/>
                  </w:rPr>
                  <w:t xml:space="preserve"> Security </w:t>
                </w:r>
                <w:r w:rsidR="009A775F">
                  <w:rPr>
                    <w:rFonts w:ascii="Arial" w:hAnsi="Arial" w:cs="Arial"/>
                    <w:sz w:val="18"/>
                    <w:szCs w:val="18"/>
                  </w:rPr>
                  <w:t>Sector Reform,</w:t>
                </w:r>
                <w:r w:rsidRPr="0036523B">
                  <w:rPr>
                    <w:rFonts w:ascii="Arial" w:hAnsi="Arial" w:cs="Arial"/>
                    <w:sz w:val="18"/>
                    <w:szCs w:val="18"/>
                  </w:rPr>
                  <w:t xml:space="preserve"> </w:t>
                </w:r>
                <w:r w:rsidR="003639A0">
                  <w:rPr>
                    <w:rFonts w:ascii="Arial" w:hAnsi="Arial" w:cs="Arial"/>
                    <w:sz w:val="18"/>
                    <w:szCs w:val="18"/>
                  </w:rPr>
                  <w:t xml:space="preserve">Public Administration, </w:t>
                </w:r>
                <w:r w:rsidRPr="0036523B">
                  <w:rPr>
                    <w:rFonts w:ascii="Arial" w:hAnsi="Arial" w:cs="Arial"/>
                    <w:sz w:val="18"/>
                    <w:szCs w:val="18"/>
                  </w:rPr>
                  <w:t>Human Rights</w:t>
                </w:r>
                <w:r w:rsidR="00C43872">
                  <w:rPr>
                    <w:rFonts w:ascii="Arial" w:hAnsi="Arial" w:cs="Arial"/>
                    <w:sz w:val="18"/>
                    <w:szCs w:val="18"/>
                  </w:rPr>
                  <w:t xml:space="preserve">, </w:t>
                </w:r>
                <w:r w:rsidRPr="0036523B">
                  <w:rPr>
                    <w:rFonts w:ascii="Arial" w:hAnsi="Arial" w:cs="Arial"/>
                    <w:sz w:val="18"/>
                    <w:szCs w:val="18"/>
                  </w:rPr>
                  <w:t>Gender</w:t>
                </w:r>
                <w:r w:rsidRPr="0036523B">
                  <w:rPr>
                    <w:rFonts w:ascii="Arial" w:hAnsi="Arial" w:cs="Arial"/>
                    <w:sz w:val="18"/>
                    <w:szCs w:val="18"/>
                    <w:lang w:val="en-GB"/>
                  </w:rPr>
                  <w:t xml:space="preserve"> </w:t>
                </w:r>
                <w:r w:rsidRPr="0036523B">
                  <w:rPr>
                    <w:rFonts w:ascii="Arial" w:hAnsi="Arial" w:cs="Arial"/>
                    <w:sz w:val="18"/>
                    <w:szCs w:val="18"/>
                  </w:rPr>
                  <w:t xml:space="preserve">Equality and Social Inclusion </w:t>
                </w:r>
                <w:r w:rsidR="00405A1F">
                  <w:rPr>
                    <w:rFonts w:ascii="Arial" w:hAnsi="Arial" w:cs="Arial"/>
                    <w:sz w:val="18"/>
                    <w:szCs w:val="18"/>
                  </w:rPr>
                  <w:t>(GESI)</w:t>
                </w:r>
                <w:r w:rsidR="003639A0">
                  <w:rPr>
                    <w:rFonts w:ascii="Arial" w:hAnsi="Arial" w:cs="Arial"/>
                    <w:sz w:val="18"/>
                    <w:szCs w:val="18"/>
                  </w:rPr>
                  <w:t>, Women Political Participation</w:t>
                </w:r>
              </w:p>
            </w:tc>
          </w:sdtContent>
        </w:sdt>
        <w:tc>
          <w:tcPr>
            <w:tcW w:w="3739" w:type="dxa"/>
            <w:gridSpan w:val="4"/>
            <w:vMerge w:val="restart"/>
            <w:tcMar>
              <w:left w:w="0" w:type="dxa"/>
              <w:right w:w="40" w:type="dxa"/>
            </w:tcMar>
            <w:vAlign w:val="bottom"/>
          </w:tcPr>
          <w:p w14:paraId="2A4B4657" w14:textId="77777777" w:rsidR="0036523B" w:rsidRPr="0036523B" w:rsidRDefault="0036523B" w:rsidP="0036523B">
            <w:pPr>
              <w:rPr>
                <w:rFonts w:ascii="Arial" w:eastAsia="Calibri" w:hAnsi="Arial" w:cs="Arial"/>
                <w:sz w:val="18"/>
                <w:szCs w:val="18"/>
                <w:lang w:val="en-GB" w:eastAsia="en-CA"/>
              </w:rPr>
            </w:pPr>
            <w:r w:rsidRPr="0036523B">
              <w:rPr>
                <w:rFonts w:ascii="Arial" w:eastAsia="Times New Roman" w:hAnsi="Arial" w:cs="Arial"/>
                <w:sz w:val="18"/>
                <w:szCs w:val="18"/>
                <w:lang w:val="en-GB"/>
              </w:rPr>
              <w:t xml:space="preserve">                                    </w:t>
            </w:r>
            <w:r w:rsidRPr="0036523B">
              <w:rPr>
                <w:rFonts w:ascii="Arial" w:eastAsia="Calibri" w:hAnsi="Arial" w:cs="Arial"/>
                <w:sz w:val="18"/>
                <w:szCs w:val="18"/>
                <w:lang w:val="en-GB" w:eastAsia="en-CA"/>
              </w:rPr>
              <w:t xml:space="preserve">          </w:t>
            </w:r>
          </w:p>
        </w:tc>
      </w:tr>
      <w:tr w:rsidR="0036523B" w:rsidRPr="0036523B" w14:paraId="2CF2C20A" w14:textId="77777777" w:rsidTr="000D42B1">
        <w:trPr>
          <w:gridAfter w:val="1"/>
          <w:wAfter w:w="503" w:type="dxa"/>
          <w:trHeight w:val="165"/>
        </w:trPr>
        <w:tc>
          <w:tcPr>
            <w:tcW w:w="1984" w:type="dxa"/>
            <w:gridSpan w:val="3"/>
            <w:tcMar>
              <w:left w:w="0" w:type="dxa"/>
              <w:right w:w="40" w:type="dxa"/>
            </w:tcMar>
          </w:tcPr>
          <w:p w14:paraId="49985B45" w14:textId="77777777" w:rsidR="0036523B" w:rsidRPr="0036523B" w:rsidRDefault="0036523B" w:rsidP="0036523B">
            <w:pPr>
              <w:ind w:left="450" w:hanging="90"/>
              <w:rPr>
                <w:rFonts w:ascii="Arial" w:eastAsia="Calibri" w:hAnsi="Arial" w:cs="Arial"/>
                <w:b/>
                <w:sz w:val="18"/>
                <w:szCs w:val="18"/>
                <w:lang w:val="en-GB"/>
              </w:rPr>
            </w:pPr>
            <w:r w:rsidRPr="0036523B">
              <w:rPr>
                <w:rFonts w:ascii="Arial" w:eastAsia="Calibri" w:hAnsi="Arial" w:cs="Arial"/>
                <w:b/>
                <w:sz w:val="18"/>
                <w:szCs w:val="18"/>
                <w:lang w:val="en-GB"/>
              </w:rPr>
              <w:t>POSITION</w:t>
            </w:r>
          </w:p>
        </w:tc>
        <w:tc>
          <w:tcPr>
            <w:tcW w:w="5856" w:type="dxa"/>
            <w:gridSpan w:val="3"/>
            <w:tcMar>
              <w:left w:w="0" w:type="dxa"/>
              <w:right w:w="40" w:type="dxa"/>
            </w:tcMar>
          </w:tcPr>
          <w:sdt>
            <w:sdtPr>
              <w:rPr>
                <w:rFonts w:ascii="Arial" w:eastAsia="Calibri" w:hAnsi="Arial" w:cs="Arial"/>
                <w:sz w:val="18"/>
                <w:szCs w:val="18"/>
                <w:lang w:val="en-GB"/>
              </w:rPr>
              <w:alias w:val="Proposed position in assignment"/>
              <w:tag w:val="Proposed position in assignment"/>
              <w:id w:val="-1157073372"/>
              <w:placeholder>
                <w:docPart w:val="34E2F2FB14034E6FA8923D9E5D08FE4B"/>
              </w:placeholder>
              <w:showingPlcHdr/>
            </w:sdtPr>
            <w:sdtContent>
              <w:p w14:paraId="74F25482" w14:textId="77777777" w:rsidR="0036523B" w:rsidRPr="0036523B" w:rsidRDefault="0036523B" w:rsidP="0036523B">
                <w:pPr>
                  <w:ind w:left="210" w:hanging="10"/>
                  <w:rPr>
                    <w:rFonts w:ascii="Arial" w:eastAsia="Calibri" w:hAnsi="Arial" w:cs="Arial"/>
                    <w:sz w:val="18"/>
                    <w:szCs w:val="18"/>
                    <w:lang w:val="en-GB"/>
                  </w:rPr>
                </w:pPr>
                <w:r w:rsidRPr="0036523B">
                  <w:rPr>
                    <w:rFonts w:ascii="Arial" w:eastAsia="Times New Roman" w:hAnsi="Arial" w:cs="Arial"/>
                    <w:sz w:val="18"/>
                    <w:szCs w:val="18"/>
                    <w:lang w:val="en-GB"/>
                  </w:rPr>
                  <w:t>Proposed position in assignment</w:t>
                </w:r>
              </w:p>
            </w:sdtContent>
          </w:sdt>
        </w:tc>
        <w:tc>
          <w:tcPr>
            <w:tcW w:w="3739" w:type="dxa"/>
            <w:gridSpan w:val="4"/>
            <w:vMerge/>
            <w:tcMar>
              <w:left w:w="0" w:type="dxa"/>
              <w:right w:w="40" w:type="dxa"/>
            </w:tcMar>
            <w:vAlign w:val="bottom"/>
          </w:tcPr>
          <w:p w14:paraId="0FA0F564" w14:textId="77777777" w:rsidR="0036523B" w:rsidRPr="0036523B" w:rsidRDefault="0036523B" w:rsidP="0036523B">
            <w:pPr>
              <w:ind w:left="90" w:hanging="90"/>
              <w:rPr>
                <w:rFonts w:ascii="Arial" w:eastAsia="Calibri" w:hAnsi="Arial" w:cs="Arial"/>
                <w:sz w:val="18"/>
                <w:szCs w:val="18"/>
                <w:lang w:val="en-GB"/>
              </w:rPr>
            </w:pPr>
          </w:p>
        </w:tc>
      </w:tr>
      <w:tr w:rsidR="0036523B" w:rsidRPr="0036523B" w14:paraId="3CDDE79E" w14:textId="77777777" w:rsidTr="000D42B1">
        <w:trPr>
          <w:gridAfter w:val="1"/>
          <w:wAfter w:w="503" w:type="dxa"/>
          <w:trHeight w:val="172"/>
        </w:trPr>
        <w:tc>
          <w:tcPr>
            <w:tcW w:w="1984" w:type="dxa"/>
            <w:gridSpan w:val="3"/>
            <w:tcMar>
              <w:left w:w="0" w:type="dxa"/>
              <w:right w:w="40" w:type="dxa"/>
            </w:tcMar>
          </w:tcPr>
          <w:p w14:paraId="780AC2C2" w14:textId="77777777" w:rsidR="0036523B" w:rsidRPr="0036523B" w:rsidRDefault="0036523B" w:rsidP="0036523B">
            <w:pPr>
              <w:ind w:left="450" w:hanging="90"/>
              <w:rPr>
                <w:rFonts w:ascii="Arial" w:eastAsia="Calibri" w:hAnsi="Arial" w:cs="Arial"/>
                <w:b/>
                <w:sz w:val="18"/>
                <w:szCs w:val="18"/>
                <w:lang w:val="en-GB"/>
              </w:rPr>
            </w:pPr>
            <w:r w:rsidRPr="0036523B">
              <w:rPr>
                <w:rFonts w:ascii="Arial" w:eastAsia="Calibri" w:hAnsi="Arial" w:cs="Arial"/>
                <w:b/>
                <w:sz w:val="18"/>
                <w:szCs w:val="18"/>
                <w:lang w:val="en-GB"/>
              </w:rPr>
              <w:t>BORN</w:t>
            </w:r>
          </w:p>
        </w:tc>
        <w:tc>
          <w:tcPr>
            <w:tcW w:w="5856" w:type="dxa"/>
            <w:gridSpan w:val="3"/>
            <w:tcMar>
              <w:left w:w="0" w:type="dxa"/>
              <w:right w:w="40" w:type="dxa"/>
            </w:tcMar>
          </w:tcPr>
          <w:sdt>
            <w:sdtPr>
              <w:rPr>
                <w:rFonts w:ascii="Arial" w:eastAsia="Calibri" w:hAnsi="Arial" w:cs="Arial"/>
                <w:sz w:val="18"/>
                <w:szCs w:val="18"/>
                <w:lang w:val="en-GB"/>
              </w:rPr>
              <w:alias w:val="Year born"/>
              <w:tag w:val="YearBorn"/>
              <w:id w:val="-264003033"/>
              <w:placeholder>
                <w:docPart w:val="195ED85537444D24BAFBE2DA2646451B"/>
              </w:placeholder>
            </w:sdtPr>
            <w:sdtContent>
              <w:p w14:paraId="4FDE9778" w14:textId="77777777" w:rsidR="0036523B" w:rsidRPr="0036523B" w:rsidRDefault="0036523B" w:rsidP="0036523B">
                <w:pPr>
                  <w:ind w:left="200"/>
                  <w:rPr>
                    <w:rFonts w:ascii="Arial" w:eastAsia="Calibri" w:hAnsi="Arial" w:cs="Arial"/>
                    <w:sz w:val="18"/>
                    <w:szCs w:val="18"/>
                    <w:lang w:val="en-GB"/>
                  </w:rPr>
                </w:pPr>
                <w:r w:rsidRPr="0036523B">
                  <w:rPr>
                    <w:rFonts w:ascii="Arial" w:eastAsia="Calibri" w:hAnsi="Arial" w:cs="Arial"/>
                    <w:sz w:val="18"/>
                    <w:szCs w:val="18"/>
                    <w:lang w:val="en-GB"/>
                  </w:rPr>
                  <w:t>1970</w:t>
                </w:r>
              </w:p>
            </w:sdtContent>
          </w:sdt>
        </w:tc>
        <w:tc>
          <w:tcPr>
            <w:tcW w:w="3739" w:type="dxa"/>
            <w:gridSpan w:val="4"/>
            <w:vMerge/>
            <w:tcMar>
              <w:left w:w="0" w:type="dxa"/>
              <w:right w:w="40" w:type="dxa"/>
            </w:tcMar>
            <w:vAlign w:val="bottom"/>
          </w:tcPr>
          <w:p w14:paraId="2965AE56" w14:textId="77777777" w:rsidR="0036523B" w:rsidRPr="0036523B" w:rsidRDefault="0036523B" w:rsidP="0036523B">
            <w:pPr>
              <w:ind w:left="90" w:hanging="90"/>
              <w:rPr>
                <w:rFonts w:ascii="Arial" w:eastAsia="Calibri" w:hAnsi="Arial" w:cs="Arial"/>
                <w:sz w:val="18"/>
                <w:szCs w:val="18"/>
                <w:lang w:val="en-GB"/>
              </w:rPr>
            </w:pPr>
          </w:p>
        </w:tc>
      </w:tr>
      <w:tr w:rsidR="0036523B" w:rsidRPr="0036523B" w14:paraId="0D547E64" w14:textId="77777777" w:rsidTr="000D42B1">
        <w:trPr>
          <w:gridAfter w:val="1"/>
          <w:wAfter w:w="503" w:type="dxa"/>
          <w:trHeight w:val="571"/>
        </w:trPr>
        <w:tc>
          <w:tcPr>
            <w:tcW w:w="1984" w:type="dxa"/>
            <w:gridSpan w:val="3"/>
            <w:tcMar>
              <w:left w:w="0" w:type="dxa"/>
              <w:bottom w:w="0" w:type="dxa"/>
              <w:right w:w="40" w:type="dxa"/>
            </w:tcMar>
          </w:tcPr>
          <w:p w14:paraId="280B7217" w14:textId="77777777" w:rsidR="0036523B" w:rsidRPr="0036523B" w:rsidRDefault="0036523B" w:rsidP="0036523B">
            <w:pPr>
              <w:ind w:left="450" w:hanging="90"/>
              <w:rPr>
                <w:rFonts w:ascii="Arial" w:eastAsia="Calibri" w:hAnsi="Arial" w:cs="Arial"/>
                <w:b/>
                <w:sz w:val="18"/>
                <w:szCs w:val="18"/>
                <w:lang w:val="en-GB"/>
              </w:rPr>
            </w:pPr>
            <w:r w:rsidRPr="0036523B">
              <w:rPr>
                <w:rFonts w:ascii="Arial" w:eastAsia="Calibri" w:hAnsi="Arial" w:cs="Arial"/>
                <w:b/>
                <w:sz w:val="18"/>
                <w:szCs w:val="18"/>
                <w:lang w:val="en-GB"/>
              </w:rPr>
              <w:t>NATIONALITY</w:t>
            </w:r>
          </w:p>
        </w:tc>
        <w:tc>
          <w:tcPr>
            <w:tcW w:w="5856" w:type="dxa"/>
            <w:gridSpan w:val="3"/>
            <w:tcMar>
              <w:left w:w="0" w:type="dxa"/>
              <w:bottom w:w="0" w:type="dxa"/>
              <w:right w:w="40" w:type="dxa"/>
            </w:tcMar>
          </w:tcPr>
          <w:sdt>
            <w:sdtPr>
              <w:rPr>
                <w:rFonts w:ascii="Arial" w:eastAsia="Calibri" w:hAnsi="Arial" w:cs="Arial"/>
                <w:sz w:val="18"/>
                <w:szCs w:val="18"/>
                <w:lang w:val="en-GB"/>
              </w:rPr>
              <w:alias w:val="Nationality"/>
              <w:tag w:val="Nationality"/>
              <w:id w:val="128063434"/>
              <w:placeholder>
                <w:docPart w:val="DBE845D7C4F4494F9594131E77C4529C"/>
              </w:placeholder>
            </w:sdtPr>
            <w:sdtContent>
              <w:p w14:paraId="5A24A017" w14:textId="77777777" w:rsidR="0036523B" w:rsidRPr="0036523B" w:rsidRDefault="0036523B" w:rsidP="0036523B">
                <w:pPr>
                  <w:ind w:left="210" w:hanging="10"/>
                  <w:rPr>
                    <w:rFonts w:ascii="Arial" w:eastAsia="Calibri" w:hAnsi="Arial" w:cs="Arial"/>
                    <w:sz w:val="18"/>
                    <w:szCs w:val="18"/>
                    <w:lang w:val="en-GB"/>
                  </w:rPr>
                </w:pPr>
                <w:r w:rsidRPr="0036523B">
                  <w:rPr>
                    <w:rFonts w:ascii="Arial" w:eastAsia="Calibri" w:hAnsi="Arial" w:cs="Arial"/>
                    <w:sz w:val="18"/>
                    <w:szCs w:val="18"/>
                    <w:lang w:val="en-GB"/>
                  </w:rPr>
                  <w:t xml:space="preserve">Republic of North Macedonia </w:t>
                </w:r>
              </w:p>
            </w:sdtContent>
          </w:sdt>
        </w:tc>
        <w:tc>
          <w:tcPr>
            <w:tcW w:w="3739" w:type="dxa"/>
            <w:gridSpan w:val="4"/>
            <w:vMerge/>
            <w:tcMar>
              <w:left w:w="0" w:type="dxa"/>
              <w:right w:w="40" w:type="dxa"/>
            </w:tcMar>
            <w:vAlign w:val="bottom"/>
          </w:tcPr>
          <w:p w14:paraId="4A1E73FD" w14:textId="77777777" w:rsidR="0036523B" w:rsidRPr="0036523B" w:rsidRDefault="0036523B" w:rsidP="0036523B">
            <w:pPr>
              <w:ind w:left="90" w:hanging="90"/>
              <w:rPr>
                <w:rFonts w:ascii="Arial" w:eastAsia="Calibri" w:hAnsi="Arial" w:cs="Arial"/>
                <w:sz w:val="18"/>
                <w:szCs w:val="18"/>
                <w:lang w:val="en-GB"/>
              </w:rPr>
            </w:pPr>
          </w:p>
        </w:tc>
      </w:tr>
      <w:tr w:rsidR="0036523B" w:rsidRPr="0036523B" w14:paraId="080F9A22" w14:textId="77777777" w:rsidTr="000D42B1">
        <w:tblPrEx>
          <w:tblBorders>
            <w:top w:val="single" w:sz="12" w:space="0" w:color="943634" w:themeColor="accent2" w:themeShade="BF"/>
          </w:tblBorders>
          <w:tblCellMar>
            <w:left w:w="0" w:type="dxa"/>
          </w:tblCellMar>
        </w:tblPrEx>
        <w:trPr>
          <w:gridBefore w:val="1"/>
          <w:gridAfter w:val="2"/>
          <w:wBefore w:w="360" w:type="dxa"/>
          <w:wAfter w:w="1004" w:type="dxa"/>
          <w:trHeight w:val="6627"/>
        </w:trPr>
        <w:tc>
          <w:tcPr>
            <w:tcW w:w="10718" w:type="dxa"/>
            <w:gridSpan w:val="8"/>
          </w:tcPr>
          <w:p w14:paraId="1BC81122" w14:textId="77777777" w:rsidR="004866CE" w:rsidRDefault="004866CE" w:rsidP="0066545B">
            <w:pPr>
              <w:ind w:right="278"/>
              <w:jc w:val="center"/>
              <w:rPr>
                <w:rFonts w:ascii="Arial" w:eastAsia="Calibri" w:hAnsi="Arial" w:cs="Arial"/>
                <w:b/>
                <w:sz w:val="18"/>
                <w:szCs w:val="18"/>
                <w:lang w:val="en-GB"/>
              </w:rPr>
            </w:pPr>
          </w:p>
          <w:p w14:paraId="4939853F" w14:textId="77777777" w:rsidR="004866CE" w:rsidRDefault="004866CE" w:rsidP="0066545B">
            <w:pPr>
              <w:ind w:right="278"/>
              <w:jc w:val="center"/>
              <w:rPr>
                <w:rFonts w:ascii="Arial" w:eastAsia="Calibri" w:hAnsi="Arial" w:cs="Arial"/>
                <w:b/>
                <w:sz w:val="18"/>
                <w:szCs w:val="18"/>
                <w:lang w:val="en-GB"/>
              </w:rPr>
            </w:pPr>
          </w:p>
          <w:p w14:paraId="6982FDAA" w14:textId="6545FE4C" w:rsidR="0036523B" w:rsidRDefault="0036523B" w:rsidP="0066545B">
            <w:pPr>
              <w:ind w:right="278"/>
              <w:jc w:val="center"/>
              <w:rPr>
                <w:rFonts w:ascii="Arial" w:eastAsia="Calibri" w:hAnsi="Arial" w:cs="Arial"/>
                <w:b/>
                <w:sz w:val="18"/>
                <w:szCs w:val="18"/>
                <w:lang w:val="en-GB"/>
              </w:rPr>
            </w:pPr>
            <w:r w:rsidRPr="0036523B">
              <w:rPr>
                <w:rFonts w:ascii="Arial" w:eastAsia="Calibri" w:hAnsi="Arial" w:cs="Arial"/>
                <w:b/>
                <w:sz w:val="18"/>
                <w:szCs w:val="18"/>
                <w:lang w:val="en-GB"/>
              </w:rPr>
              <w:t>SUMMARY:</w:t>
            </w:r>
          </w:p>
          <w:p w14:paraId="69B1A1BF" w14:textId="3EB9A159" w:rsidR="00874699" w:rsidRDefault="00874699" w:rsidP="0066545B">
            <w:pPr>
              <w:ind w:right="278"/>
              <w:jc w:val="center"/>
              <w:rPr>
                <w:rFonts w:ascii="Arial" w:eastAsia="Calibri" w:hAnsi="Arial" w:cs="Arial"/>
                <w:b/>
                <w:sz w:val="18"/>
                <w:szCs w:val="18"/>
                <w:lang w:val="en-GB"/>
              </w:rPr>
            </w:pPr>
          </w:p>
          <w:p w14:paraId="726F968A" w14:textId="3DEF29B7" w:rsidR="004866CE" w:rsidRDefault="004866CE" w:rsidP="0066545B">
            <w:pPr>
              <w:ind w:right="278"/>
              <w:jc w:val="center"/>
              <w:rPr>
                <w:rFonts w:ascii="Arial" w:eastAsia="Calibri" w:hAnsi="Arial" w:cs="Arial"/>
                <w:b/>
                <w:sz w:val="18"/>
                <w:szCs w:val="18"/>
                <w:lang w:val="en-GB"/>
              </w:rPr>
            </w:pPr>
          </w:p>
          <w:p w14:paraId="1B201571" w14:textId="77777777" w:rsidR="004866CE" w:rsidRDefault="004866CE" w:rsidP="0066545B">
            <w:pPr>
              <w:ind w:right="278"/>
              <w:jc w:val="center"/>
              <w:rPr>
                <w:rFonts w:ascii="Arial" w:eastAsia="Calibri" w:hAnsi="Arial" w:cs="Arial"/>
                <w:b/>
                <w:sz w:val="18"/>
                <w:szCs w:val="18"/>
                <w:lang w:val="en-GB"/>
              </w:rPr>
            </w:pPr>
          </w:p>
          <w:p w14:paraId="55F54B03" w14:textId="77777777" w:rsidR="004866CE" w:rsidRDefault="004866CE" w:rsidP="004866CE">
            <w:pPr>
              <w:pBdr>
                <w:top w:val="none" w:sz="0" w:space="1" w:color="auto"/>
                <w:left w:val="none" w:sz="0" w:space="4" w:color="auto"/>
                <w:bottom w:val="none" w:sz="0" w:space="1" w:color="auto"/>
                <w:right w:val="none" w:sz="0" w:space="4" w:color="auto"/>
              </w:pBdr>
              <w:tabs>
                <w:tab w:val="left" w:pos="720"/>
              </w:tabs>
              <w:ind w:right="469"/>
              <w:contextualSpacing/>
              <w:jc w:val="both"/>
              <w:rPr>
                <w:rFonts w:ascii="Arial" w:hAnsi="Arial" w:cs="Arial"/>
                <w:sz w:val="18"/>
                <w:szCs w:val="18"/>
                <w:shd w:val="clear" w:color="auto" w:fill="FFFFFF"/>
              </w:rPr>
            </w:pPr>
            <w:r w:rsidRPr="00A33960">
              <w:rPr>
                <w:rFonts w:ascii="Arial" w:hAnsi="Arial" w:cs="Arial"/>
                <w:sz w:val="18"/>
                <w:szCs w:val="18"/>
                <w:shd w:val="clear" w:color="auto" w:fill="FFFFFF"/>
              </w:rPr>
              <w:t>Dr. Penelopa specializes in international law and policy with focus on international development, good governance, and emerging markets. She has over 25 years’ experience spanning diplomatic, legal, strategy and management consulting and line management roles. Dr. Penelopa’s ability to formulate and implement complex legal and coordination strategies has been developed from an extensive industry background including governance, law, human rights, gender equality, legal and security sector reform, technology, and environment. She currently works for UNDP Office in Skopje as Gender Specialist delivering development project in the RN Macedonia.</w:t>
            </w:r>
          </w:p>
          <w:p w14:paraId="3E4B882F" w14:textId="78685274" w:rsidR="004866CE" w:rsidRPr="00A33960" w:rsidRDefault="004866CE" w:rsidP="004866CE">
            <w:pPr>
              <w:pBdr>
                <w:top w:val="none" w:sz="0" w:space="1" w:color="auto"/>
                <w:left w:val="none" w:sz="0" w:space="4" w:color="auto"/>
                <w:bottom w:val="none" w:sz="0" w:space="1" w:color="auto"/>
                <w:right w:val="none" w:sz="0" w:space="4" w:color="auto"/>
              </w:pBdr>
              <w:tabs>
                <w:tab w:val="left" w:pos="720"/>
              </w:tabs>
              <w:ind w:right="469"/>
              <w:contextualSpacing/>
              <w:jc w:val="both"/>
              <w:rPr>
                <w:rFonts w:ascii="Arial" w:hAnsi="Arial" w:cs="Arial"/>
                <w:sz w:val="18"/>
                <w:szCs w:val="18"/>
                <w:shd w:val="clear" w:color="auto" w:fill="FFFFFF"/>
              </w:rPr>
            </w:pPr>
            <w:r w:rsidRPr="00A33960">
              <w:rPr>
                <w:rFonts w:ascii="Arial" w:hAnsi="Arial" w:cs="Arial"/>
                <w:sz w:val="18"/>
                <w:szCs w:val="18"/>
                <w:shd w:val="clear" w:color="auto" w:fill="FFFFFF"/>
              </w:rPr>
              <w:t xml:space="preserve">For the past ten years Dr. Penelopa has worked extensively in social performance, for both public and private sector clients, principally in the legal and political sectors. This has included large-scale development projects in Lao PDR, Viet Nam, Solomon Islands; legal, governance and environmental and social regulatory processes in South East Europe, South East Asia and the Pacific; as well as consulting around development issues including legal, judicial and political reforms, local level service delivery, community and state security, </w:t>
            </w:r>
            <w:r w:rsidR="00A025EB">
              <w:rPr>
                <w:rFonts w:ascii="Arial" w:hAnsi="Arial" w:cs="Arial"/>
                <w:sz w:val="18"/>
                <w:szCs w:val="18"/>
                <w:shd w:val="clear" w:color="auto" w:fill="FFFFFF"/>
              </w:rPr>
              <w:t xml:space="preserve">human rights, women, peace and security, </w:t>
            </w:r>
            <w:r w:rsidRPr="00A33960">
              <w:rPr>
                <w:rFonts w:ascii="Arial" w:hAnsi="Arial" w:cs="Arial"/>
                <w:sz w:val="18"/>
                <w:szCs w:val="18"/>
                <w:shd w:val="clear" w:color="auto" w:fill="FFFFFF"/>
              </w:rPr>
              <w:t>development strategies and social planning and policy making. Dr. Penelopa brings insights around assessing and leveraging legal, political, and social reforms as well as practical mechanisms to manage and improve the good governance and legal certainty. She lectures on European Union Common Foreign and Security Policy, Public Speaking, International Human Rights Law, the UN and the Women, Peace and Security Agenda.</w:t>
            </w:r>
          </w:p>
          <w:p w14:paraId="72B44199" w14:textId="0D340928" w:rsidR="004866CE" w:rsidRDefault="004866CE" w:rsidP="004866CE">
            <w:pPr>
              <w:pBdr>
                <w:top w:val="none" w:sz="0" w:space="1" w:color="auto"/>
                <w:left w:val="none" w:sz="0" w:space="4" w:color="auto"/>
                <w:bottom w:val="none" w:sz="0" w:space="1" w:color="auto"/>
                <w:right w:val="none" w:sz="0" w:space="4" w:color="auto"/>
              </w:pBdr>
              <w:tabs>
                <w:tab w:val="left" w:pos="720"/>
              </w:tabs>
              <w:ind w:right="469"/>
              <w:contextualSpacing/>
              <w:jc w:val="both"/>
              <w:rPr>
                <w:rFonts w:ascii="Arial" w:hAnsi="Arial" w:cs="Arial"/>
                <w:sz w:val="18"/>
                <w:szCs w:val="18"/>
                <w:shd w:val="clear" w:color="auto" w:fill="FFFFFF"/>
              </w:rPr>
            </w:pPr>
            <w:r w:rsidRPr="00A33960">
              <w:rPr>
                <w:rFonts w:ascii="Arial" w:hAnsi="Arial" w:cs="Arial"/>
                <w:sz w:val="18"/>
                <w:szCs w:val="18"/>
                <w:shd w:val="clear" w:color="auto" w:fill="FFFFFF"/>
              </w:rPr>
              <w:t>As a diplomat and legal representative for 25 years in the Europe, South East Europe, USA, South East Asia and the Pacific she deployed diplomatic and negotiating skills with a particular emphasis on relationship building, change management and high level advocacy to governments in difficult and changing environments.</w:t>
            </w:r>
          </w:p>
          <w:p w14:paraId="13AD3A56" w14:textId="77777777" w:rsidR="004866CE" w:rsidRDefault="004866CE" w:rsidP="004866CE">
            <w:pPr>
              <w:pBdr>
                <w:top w:val="none" w:sz="0" w:space="1" w:color="auto"/>
                <w:left w:val="none" w:sz="0" w:space="4" w:color="auto"/>
                <w:bottom w:val="none" w:sz="0" w:space="1" w:color="auto"/>
                <w:right w:val="none" w:sz="0" w:space="4" w:color="auto"/>
              </w:pBdr>
              <w:tabs>
                <w:tab w:val="left" w:pos="720"/>
              </w:tabs>
              <w:ind w:right="469"/>
              <w:contextualSpacing/>
              <w:jc w:val="both"/>
              <w:rPr>
                <w:rFonts w:ascii="Arial" w:hAnsi="Arial" w:cs="Arial"/>
                <w:sz w:val="18"/>
                <w:szCs w:val="18"/>
                <w:shd w:val="clear" w:color="auto" w:fill="FFFFFF"/>
              </w:rPr>
            </w:pPr>
            <w:r>
              <w:rPr>
                <w:rFonts w:ascii="Arial" w:eastAsia="Times New Roman" w:hAnsi="Arial" w:cs="Arial"/>
                <w:sz w:val="18"/>
                <w:szCs w:val="18"/>
                <w:lang w:val="en-GB"/>
              </w:rPr>
              <w:t>She p</w:t>
            </w:r>
            <w:r w:rsidRPr="0036523B">
              <w:rPr>
                <w:rFonts w:ascii="Arial" w:eastAsia="Times New Roman" w:hAnsi="Arial" w:cs="Arial"/>
                <w:sz w:val="18"/>
                <w:szCs w:val="18"/>
                <w:lang w:val="en-GB"/>
              </w:rPr>
              <w:t>ossesses excellent written and verbal communication skills in English, Macedonian, Serbian, Croatian, Bosnian, Fluent in Italian</w:t>
            </w:r>
            <w:r>
              <w:rPr>
                <w:rFonts w:ascii="Arial" w:eastAsia="Times New Roman" w:hAnsi="Arial" w:cs="Arial"/>
                <w:sz w:val="18"/>
                <w:szCs w:val="18"/>
                <w:lang w:val="en-GB"/>
              </w:rPr>
              <w:t>, good</w:t>
            </w:r>
            <w:r w:rsidRPr="0036523B">
              <w:rPr>
                <w:rFonts w:ascii="Arial" w:eastAsia="Times New Roman" w:hAnsi="Arial" w:cs="Arial"/>
                <w:sz w:val="18"/>
                <w:szCs w:val="18"/>
                <w:lang w:val="en-GB"/>
              </w:rPr>
              <w:t xml:space="preserve"> French, and understanding of Spanish, Bulgarian and Russian languages.</w:t>
            </w:r>
          </w:p>
          <w:p w14:paraId="29DD7F1A" w14:textId="77777777" w:rsidR="0036523B" w:rsidRDefault="004866CE" w:rsidP="004866CE">
            <w:pPr>
              <w:pBdr>
                <w:top w:val="none" w:sz="0" w:space="1" w:color="auto"/>
                <w:left w:val="none" w:sz="0" w:space="4" w:color="auto"/>
                <w:bottom w:val="none" w:sz="0" w:space="1" w:color="auto"/>
                <w:right w:val="none" w:sz="0" w:space="4" w:color="auto"/>
              </w:pBdr>
              <w:tabs>
                <w:tab w:val="left" w:pos="720"/>
              </w:tabs>
              <w:ind w:right="469"/>
              <w:contextualSpacing/>
              <w:jc w:val="both"/>
              <w:rPr>
                <w:rFonts w:ascii="Arial" w:hAnsi="Arial" w:cs="Arial"/>
                <w:sz w:val="18"/>
                <w:szCs w:val="18"/>
                <w:shd w:val="clear" w:color="auto" w:fill="FFFFFF"/>
              </w:rPr>
            </w:pPr>
            <w:r w:rsidRPr="00A33960">
              <w:rPr>
                <w:rFonts w:ascii="Arial" w:hAnsi="Arial" w:cs="Arial"/>
                <w:b/>
                <w:bCs/>
                <w:sz w:val="18"/>
                <w:szCs w:val="18"/>
                <w:shd w:val="clear" w:color="auto" w:fill="FFFFFF"/>
              </w:rPr>
              <w:t>Specialties:</w:t>
            </w:r>
            <w:r w:rsidRPr="00A33960">
              <w:rPr>
                <w:rFonts w:ascii="Arial" w:hAnsi="Arial" w:cs="Arial"/>
                <w:sz w:val="18"/>
                <w:szCs w:val="18"/>
                <w:shd w:val="clear" w:color="auto" w:fill="FFFFFF"/>
              </w:rPr>
              <w:t xml:space="preserve"> International law, human rights law, gender equality and women political participation, </w:t>
            </w:r>
            <w:r w:rsidR="00A025EB">
              <w:rPr>
                <w:rFonts w:ascii="Arial" w:hAnsi="Arial" w:cs="Arial"/>
                <w:sz w:val="18"/>
                <w:szCs w:val="18"/>
                <w:shd w:val="clear" w:color="auto" w:fill="FFFFFF"/>
              </w:rPr>
              <w:t xml:space="preserve">women, peace and security, </w:t>
            </w:r>
            <w:r w:rsidRPr="00A33960">
              <w:rPr>
                <w:rFonts w:ascii="Arial" w:hAnsi="Arial" w:cs="Arial"/>
                <w:sz w:val="18"/>
                <w:szCs w:val="18"/>
                <w:shd w:val="clear" w:color="auto" w:fill="FFFFFF"/>
              </w:rPr>
              <w:t>good governance, legal, political and electoral improvements, public administration, management, strategy, emerging markets, social and environmental performance, complexity, international development.</w:t>
            </w:r>
          </w:p>
          <w:p w14:paraId="14BF4039" w14:textId="4D3689F1" w:rsidR="002B540C" w:rsidRPr="002B540C" w:rsidRDefault="002B540C" w:rsidP="004866CE">
            <w:pPr>
              <w:pBdr>
                <w:top w:val="none" w:sz="0" w:space="1" w:color="auto"/>
                <w:left w:val="none" w:sz="0" w:space="4" w:color="auto"/>
                <w:bottom w:val="none" w:sz="0" w:space="1" w:color="auto"/>
                <w:right w:val="none" w:sz="0" w:space="4" w:color="auto"/>
              </w:pBdr>
              <w:tabs>
                <w:tab w:val="left" w:pos="720"/>
              </w:tabs>
              <w:ind w:right="469"/>
              <w:contextualSpacing/>
              <w:jc w:val="both"/>
              <w:rPr>
                <w:rFonts w:ascii="Arial" w:hAnsi="Arial" w:cs="Arial"/>
                <w:sz w:val="18"/>
                <w:szCs w:val="18"/>
                <w:shd w:val="clear" w:color="auto" w:fill="FFFFFF"/>
              </w:rPr>
            </w:pPr>
            <w:r w:rsidRPr="002B540C">
              <w:rPr>
                <w:rFonts w:ascii="Arial" w:hAnsi="Arial" w:cs="Arial"/>
                <w:sz w:val="18"/>
                <w:szCs w:val="18"/>
                <w:shd w:val="clear" w:color="auto" w:fill="FFFFFF"/>
              </w:rPr>
              <w:t>She can work alone and in diverse teams.She is experienced in Public Speaking,Social Media,Business Development,Microsoft Word,Excel and PowerPoint.</w:t>
            </w:r>
          </w:p>
        </w:tc>
      </w:tr>
      <w:tr w:rsidR="0036523B" w:rsidRPr="0036523B" w14:paraId="6909001C" w14:textId="77777777" w:rsidTr="000D42B1">
        <w:tblPrEx>
          <w:tblBorders>
            <w:top w:val="single" w:sz="12" w:space="0" w:color="943634" w:themeColor="accent2" w:themeShade="BF"/>
          </w:tblBorders>
          <w:tblCellMar>
            <w:left w:w="0" w:type="dxa"/>
          </w:tblCellMar>
        </w:tblPrEx>
        <w:trPr>
          <w:gridBefore w:val="1"/>
          <w:gridAfter w:val="1"/>
          <w:wBefore w:w="360" w:type="dxa"/>
          <w:wAfter w:w="503" w:type="dxa"/>
        </w:trPr>
        <w:tc>
          <w:tcPr>
            <w:tcW w:w="11219" w:type="dxa"/>
            <w:gridSpan w:val="9"/>
          </w:tcPr>
          <w:p w14:paraId="5998D282" w14:textId="00F341EB"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COUNTRIES OF WORK EXPERIENCE</w:t>
            </w:r>
          </w:p>
          <w:p w14:paraId="0F34841B" w14:textId="77777777" w:rsidR="002F0DCE" w:rsidRPr="0036523B" w:rsidRDefault="002F0DCE" w:rsidP="0036523B">
            <w:pPr>
              <w:rPr>
                <w:rFonts w:ascii="Arial" w:eastAsia="Calibri" w:hAnsi="Arial" w:cs="Arial"/>
                <w:b/>
                <w:sz w:val="18"/>
                <w:szCs w:val="18"/>
                <w:lang w:val="en-GB"/>
              </w:rPr>
            </w:pPr>
          </w:p>
          <w:tbl>
            <w:tblPr>
              <w:tblStyle w:val="GridTable1Light-Accent11"/>
              <w:tblW w:w="10615" w:type="dxa"/>
              <w:tblBorders>
                <w:insideH w:val="single" w:sz="6" w:space="0" w:color="B8CCE4" w:themeColor="accent1" w:themeTint="66"/>
                <w:insideV w:val="single" w:sz="6" w:space="0" w:color="B8CCE4" w:themeColor="accent1" w:themeTint="66"/>
              </w:tblBorders>
              <w:tblLayout w:type="fixed"/>
              <w:tblLook w:val="04A0" w:firstRow="1" w:lastRow="0" w:firstColumn="1" w:lastColumn="0" w:noHBand="0" w:noVBand="1"/>
            </w:tblPr>
            <w:tblGrid>
              <w:gridCol w:w="4945"/>
              <w:gridCol w:w="5670"/>
            </w:tblGrid>
            <w:tr w:rsidR="0036523B" w:rsidRPr="0036523B" w14:paraId="5E7908B4" w14:textId="77777777" w:rsidTr="000D4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Borders>
                    <w:bottom w:val="nil"/>
                  </w:tcBorders>
                  <w:shd w:val="clear" w:color="auto" w:fill="EEECE1" w:themeFill="background2"/>
                </w:tcPr>
                <w:p w14:paraId="56D09BFE" w14:textId="77777777" w:rsidR="0036523B" w:rsidRPr="0036523B" w:rsidRDefault="0036523B" w:rsidP="0036523B">
                  <w:pPr>
                    <w:ind w:left="90" w:hanging="90"/>
                    <w:jc w:val="center"/>
                    <w:rPr>
                      <w:rFonts w:ascii="Arial" w:eastAsia="Calibri" w:hAnsi="Arial" w:cs="Arial"/>
                      <w:sz w:val="18"/>
                      <w:szCs w:val="18"/>
                      <w:lang w:val="en-GB"/>
                    </w:rPr>
                  </w:pPr>
                  <w:r w:rsidRPr="0036523B">
                    <w:rPr>
                      <w:rFonts w:ascii="Arial" w:eastAsia="Calibri" w:hAnsi="Arial" w:cs="Arial"/>
                      <w:sz w:val="18"/>
                      <w:szCs w:val="18"/>
                      <w:lang w:val="en-GB"/>
                    </w:rPr>
                    <w:t xml:space="preserve">Country </w:t>
                  </w:r>
                </w:p>
              </w:tc>
              <w:tc>
                <w:tcPr>
                  <w:tcW w:w="5670" w:type="dxa"/>
                  <w:tcBorders>
                    <w:bottom w:val="nil"/>
                  </w:tcBorders>
                  <w:shd w:val="clear" w:color="auto" w:fill="EEECE1" w:themeFill="background2"/>
                </w:tcPr>
                <w:p w14:paraId="1BFD4627" w14:textId="77777777" w:rsidR="0036523B" w:rsidRPr="0036523B" w:rsidRDefault="0036523B" w:rsidP="0036523B">
                  <w:pPr>
                    <w:ind w:left="90" w:hanging="9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36523B">
                    <w:rPr>
                      <w:rFonts w:ascii="Arial" w:eastAsia="Calibri" w:hAnsi="Arial" w:cs="Arial"/>
                      <w:sz w:val="18"/>
                      <w:szCs w:val="18"/>
                      <w:lang w:val="en-GB"/>
                    </w:rPr>
                    <w:t xml:space="preserve">Date from – to </w:t>
                  </w:r>
                </w:p>
              </w:tc>
            </w:tr>
            <w:tr w:rsidR="0036523B" w:rsidRPr="0036523B" w14:paraId="477CFC94" w14:textId="77777777" w:rsidTr="000D42B1">
              <w:trPr>
                <w:trHeight w:val="90"/>
              </w:trPr>
              <w:tc>
                <w:tcPr>
                  <w:cnfStyle w:val="001000000000" w:firstRow="0" w:lastRow="0" w:firstColumn="1" w:lastColumn="0" w:oddVBand="0" w:evenVBand="0" w:oddHBand="0" w:evenHBand="0" w:firstRowFirstColumn="0" w:firstRowLastColumn="0" w:lastRowFirstColumn="0" w:lastRowLastColumn="0"/>
                  <w:tcW w:w="4945" w:type="dxa"/>
                </w:tcPr>
                <w:p w14:paraId="644FC69E" w14:textId="77777777" w:rsidR="0036523B" w:rsidRPr="0036523B" w:rsidRDefault="0036523B" w:rsidP="0036523B">
                  <w:pPr>
                    <w:jc w:val="center"/>
                    <w:rPr>
                      <w:rFonts w:ascii="Arial" w:eastAsia="Calibri" w:hAnsi="Arial" w:cs="Arial"/>
                      <w:sz w:val="18"/>
                      <w:szCs w:val="18"/>
                      <w:lang w:eastAsia="en-GB"/>
                    </w:rPr>
                  </w:pPr>
                  <w:r w:rsidRPr="0036523B">
                    <w:rPr>
                      <w:rFonts w:ascii="Arial" w:eastAsia="Times New Roman" w:hAnsi="Arial" w:cs="Arial"/>
                      <w:sz w:val="18"/>
                      <w:szCs w:val="18"/>
                      <w:lang w:eastAsia="en-GB"/>
                    </w:rPr>
                    <w:t>Australia</w:t>
                  </w:r>
                </w:p>
              </w:tc>
              <w:tc>
                <w:tcPr>
                  <w:tcW w:w="5670" w:type="dxa"/>
                </w:tcPr>
                <w:p w14:paraId="63838472"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Times New Roman" w:hAnsi="Arial" w:cs="Arial"/>
                      <w:sz w:val="18"/>
                      <w:szCs w:val="18"/>
                      <w:lang w:eastAsia="en-GB"/>
                    </w:rPr>
                    <w:t>11/2002 – 12/2002</w:t>
                  </w:r>
                </w:p>
              </w:tc>
            </w:tr>
            <w:tr w:rsidR="0036523B" w:rsidRPr="0036523B" w14:paraId="027D5869" w14:textId="77777777" w:rsidTr="000D42B1">
              <w:tc>
                <w:tcPr>
                  <w:cnfStyle w:val="001000000000" w:firstRow="0" w:lastRow="0" w:firstColumn="1" w:lastColumn="0" w:oddVBand="0" w:evenVBand="0" w:oddHBand="0" w:evenHBand="0" w:firstRowFirstColumn="0" w:firstRowLastColumn="0" w:lastRowFirstColumn="0" w:lastRowLastColumn="0"/>
                  <w:tcW w:w="4945" w:type="dxa"/>
                </w:tcPr>
                <w:p w14:paraId="20F29A93" w14:textId="77777777" w:rsidR="0036523B" w:rsidRPr="0036523B" w:rsidRDefault="0036523B" w:rsidP="0036523B">
                  <w:pPr>
                    <w:jc w:val="center"/>
                    <w:rPr>
                      <w:rFonts w:ascii="Arial" w:eastAsia="Calibri" w:hAnsi="Arial" w:cs="Arial"/>
                      <w:sz w:val="18"/>
                      <w:szCs w:val="18"/>
                      <w:lang w:eastAsia="en-GB"/>
                    </w:rPr>
                  </w:pPr>
                  <w:r w:rsidRPr="0036523B">
                    <w:rPr>
                      <w:rFonts w:ascii="Arial" w:eastAsia="Times New Roman" w:hAnsi="Arial" w:cs="Arial"/>
                      <w:sz w:val="18"/>
                      <w:szCs w:val="18"/>
                      <w:lang w:eastAsia="en-GB"/>
                    </w:rPr>
                    <w:t>New Zealand</w:t>
                  </w:r>
                </w:p>
              </w:tc>
              <w:tc>
                <w:tcPr>
                  <w:tcW w:w="5670" w:type="dxa"/>
                </w:tcPr>
                <w:p w14:paraId="1620C6F5"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Times New Roman" w:hAnsi="Arial" w:cs="Arial"/>
                      <w:sz w:val="18"/>
                      <w:szCs w:val="18"/>
                      <w:lang w:eastAsia="en-GB"/>
                    </w:rPr>
                    <w:t>12/2002 – 12/2002</w:t>
                  </w:r>
                </w:p>
              </w:tc>
            </w:tr>
            <w:tr w:rsidR="0036523B" w:rsidRPr="0036523B" w14:paraId="7DD4D4CD" w14:textId="77777777" w:rsidTr="000D42B1">
              <w:tc>
                <w:tcPr>
                  <w:cnfStyle w:val="001000000000" w:firstRow="0" w:lastRow="0" w:firstColumn="1" w:lastColumn="0" w:oddVBand="0" w:evenVBand="0" w:oddHBand="0" w:evenHBand="0" w:firstRowFirstColumn="0" w:firstRowLastColumn="0" w:lastRowFirstColumn="0" w:lastRowLastColumn="0"/>
                  <w:tcW w:w="4945" w:type="dxa"/>
                </w:tcPr>
                <w:p w14:paraId="1DB5587D" w14:textId="77777777" w:rsidR="0036523B" w:rsidRPr="0036523B" w:rsidRDefault="0036523B" w:rsidP="0036523B">
                  <w:pPr>
                    <w:jc w:val="center"/>
                    <w:rPr>
                      <w:rFonts w:ascii="Arial" w:eastAsia="Calibri" w:hAnsi="Arial" w:cs="Arial"/>
                      <w:sz w:val="18"/>
                      <w:szCs w:val="18"/>
                      <w:lang w:eastAsia="en-GB"/>
                    </w:rPr>
                  </w:pPr>
                  <w:r w:rsidRPr="0036523B">
                    <w:rPr>
                      <w:rFonts w:ascii="Arial" w:eastAsia="Times New Roman" w:hAnsi="Arial" w:cs="Arial"/>
                      <w:sz w:val="18"/>
                      <w:szCs w:val="18"/>
                      <w:lang w:eastAsia="en-GB"/>
                    </w:rPr>
                    <w:t>India</w:t>
                  </w:r>
                </w:p>
              </w:tc>
              <w:tc>
                <w:tcPr>
                  <w:tcW w:w="5670" w:type="dxa"/>
                </w:tcPr>
                <w:p w14:paraId="51106A8F" w14:textId="467F6F3C" w:rsidR="0036523B" w:rsidRPr="0036523B" w:rsidRDefault="003639A0" w:rsidP="003639A0">
                  <w:pPr>
                    <w:tabs>
                      <w:tab w:val="center" w:pos="2727"/>
                      <w:tab w:val="left" w:pos="4378"/>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Pr>
                      <w:rFonts w:ascii="Arial" w:eastAsia="Times New Roman" w:hAnsi="Arial" w:cs="Arial"/>
                      <w:sz w:val="18"/>
                      <w:szCs w:val="18"/>
                      <w:lang w:eastAsia="en-GB"/>
                    </w:rPr>
                    <w:tab/>
                  </w:r>
                  <w:r w:rsidR="0036523B" w:rsidRPr="0036523B">
                    <w:rPr>
                      <w:rFonts w:ascii="Arial" w:eastAsia="Times New Roman" w:hAnsi="Arial" w:cs="Arial"/>
                      <w:sz w:val="18"/>
                      <w:szCs w:val="18"/>
                      <w:lang w:eastAsia="en-GB"/>
                    </w:rPr>
                    <w:t>03-04/2011</w:t>
                  </w:r>
                  <w:r>
                    <w:rPr>
                      <w:rFonts w:ascii="Arial" w:eastAsia="Times New Roman" w:hAnsi="Arial" w:cs="Arial"/>
                      <w:sz w:val="18"/>
                      <w:szCs w:val="18"/>
                      <w:lang w:eastAsia="en-GB"/>
                    </w:rPr>
                    <w:tab/>
                  </w:r>
                </w:p>
              </w:tc>
            </w:tr>
            <w:tr w:rsidR="0036523B" w:rsidRPr="0036523B" w14:paraId="374DEA39" w14:textId="77777777" w:rsidTr="000D42B1">
              <w:tc>
                <w:tcPr>
                  <w:cnfStyle w:val="001000000000" w:firstRow="0" w:lastRow="0" w:firstColumn="1" w:lastColumn="0" w:oddVBand="0" w:evenVBand="0" w:oddHBand="0" w:evenHBand="0" w:firstRowFirstColumn="0" w:firstRowLastColumn="0" w:lastRowFirstColumn="0" w:lastRowLastColumn="0"/>
                  <w:tcW w:w="4945" w:type="dxa"/>
                </w:tcPr>
                <w:p w14:paraId="68F4A90B" w14:textId="77777777" w:rsidR="0036523B" w:rsidRPr="0036523B" w:rsidRDefault="0036523B" w:rsidP="0036523B">
                  <w:pPr>
                    <w:jc w:val="center"/>
                    <w:rPr>
                      <w:rFonts w:ascii="Arial" w:eastAsia="Calibri" w:hAnsi="Arial" w:cs="Arial"/>
                      <w:sz w:val="18"/>
                      <w:szCs w:val="18"/>
                      <w:lang w:eastAsia="en-GB"/>
                    </w:rPr>
                  </w:pPr>
                  <w:r w:rsidRPr="0036523B">
                    <w:rPr>
                      <w:rFonts w:ascii="Arial" w:eastAsia="Times New Roman" w:hAnsi="Arial" w:cs="Arial"/>
                      <w:sz w:val="18"/>
                      <w:szCs w:val="18"/>
                      <w:lang w:eastAsia="en-GB"/>
                    </w:rPr>
                    <w:t>Lao PDR</w:t>
                  </w:r>
                </w:p>
              </w:tc>
              <w:tc>
                <w:tcPr>
                  <w:tcW w:w="5670" w:type="dxa"/>
                </w:tcPr>
                <w:p w14:paraId="0D05EC7B" w14:textId="3DF94CEB"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Times New Roman" w:hAnsi="Arial" w:cs="Arial"/>
                      <w:sz w:val="18"/>
                      <w:szCs w:val="18"/>
                      <w:lang w:eastAsia="en-GB"/>
                    </w:rPr>
                    <w:t>01/2014 – 01/2015</w:t>
                  </w:r>
                  <w:r w:rsidR="003140ED">
                    <w:rPr>
                      <w:rFonts w:ascii="Arial" w:eastAsia="Times New Roman" w:hAnsi="Arial" w:cs="Arial"/>
                      <w:sz w:val="18"/>
                      <w:szCs w:val="18"/>
                      <w:lang w:eastAsia="en-GB"/>
                    </w:rPr>
                    <w:t>; 06-09/2015;</w:t>
                  </w:r>
                </w:p>
              </w:tc>
            </w:tr>
            <w:tr w:rsidR="0036523B" w:rsidRPr="0036523B" w14:paraId="5B0C0B0C" w14:textId="77777777" w:rsidTr="000D42B1">
              <w:tc>
                <w:tcPr>
                  <w:cnfStyle w:val="001000000000" w:firstRow="0" w:lastRow="0" w:firstColumn="1" w:lastColumn="0" w:oddVBand="0" w:evenVBand="0" w:oddHBand="0" w:evenHBand="0" w:firstRowFirstColumn="0" w:firstRowLastColumn="0" w:lastRowFirstColumn="0" w:lastRowLastColumn="0"/>
                  <w:tcW w:w="4945" w:type="dxa"/>
                </w:tcPr>
                <w:p w14:paraId="431F67BF" w14:textId="77777777" w:rsidR="0036523B" w:rsidRPr="0036523B" w:rsidRDefault="0036523B" w:rsidP="0036523B">
                  <w:pPr>
                    <w:jc w:val="center"/>
                    <w:rPr>
                      <w:rFonts w:ascii="Arial" w:eastAsia="Calibri" w:hAnsi="Arial" w:cs="Arial"/>
                      <w:sz w:val="18"/>
                      <w:szCs w:val="18"/>
                      <w:lang w:eastAsia="en-GB"/>
                    </w:rPr>
                  </w:pPr>
                  <w:r w:rsidRPr="0036523B">
                    <w:rPr>
                      <w:rFonts w:ascii="Arial" w:eastAsia="Times New Roman" w:hAnsi="Arial" w:cs="Arial"/>
                      <w:sz w:val="18"/>
                      <w:szCs w:val="18"/>
                      <w:lang w:eastAsia="en-GB"/>
                    </w:rPr>
                    <w:t>Republic of North Macedonia</w:t>
                  </w:r>
                </w:p>
              </w:tc>
              <w:tc>
                <w:tcPr>
                  <w:tcW w:w="5670" w:type="dxa"/>
                </w:tcPr>
                <w:p w14:paraId="26DBD877"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Times New Roman" w:hAnsi="Arial" w:cs="Arial"/>
                      <w:sz w:val="18"/>
                      <w:szCs w:val="18"/>
                      <w:lang w:eastAsia="en-GB"/>
                    </w:rPr>
                    <w:t>11/1989 – present (intermittent)</w:t>
                  </w:r>
                </w:p>
              </w:tc>
            </w:tr>
            <w:tr w:rsidR="0036523B" w:rsidRPr="0036523B" w14:paraId="5648E331" w14:textId="77777777" w:rsidTr="000D42B1">
              <w:tc>
                <w:tcPr>
                  <w:cnfStyle w:val="001000000000" w:firstRow="0" w:lastRow="0" w:firstColumn="1" w:lastColumn="0" w:oddVBand="0" w:evenVBand="0" w:oddHBand="0" w:evenHBand="0" w:firstRowFirstColumn="0" w:firstRowLastColumn="0" w:lastRowFirstColumn="0" w:lastRowLastColumn="0"/>
                  <w:tcW w:w="4945" w:type="dxa"/>
                </w:tcPr>
                <w:p w14:paraId="78109F93" w14:textId="77777777" w:rsidR="0036523B" w:rsidRPr="0036523B" w:rsidRDefault="0036523B" w:rsidP="0036523B">
                  <w:pPr>
                    <w:jc w:val="center"/>
                    <w:rPr>
                      <w:rFonts w:ascii="Arial" w:eastAsia="Calibri" w:hAnsi="Arial" w:cs="Arial"/>
                      <w:sz w:val="18"/>
                      <w:szCs w:val="18"/>
                      <w:lang w:eastAsia="en-GB"/>
                    </w:rPr>
                  </w:pPr>
                  <w:r w:rsidRPr="0036523B">
                    <w:rPr>
                      <w:rFonts w:ascii="Arial" w:eastAsia="Calibri" w:hAnsi="Arial" w:cs="Arial"/>
                      <w:sz w:val="18"/>
                      <w:szCs w:val="18"/>
                      <w:lang w:eastAsia="en-GB"/>
                    </w:rPr>
                    <w:t>Italy, Florence</w:t>
                  </w:r>
                </w:p>
              </w:tc>
              <w:tc>
                <w:tcPr>
                  <w:tcW w:w="5670" w:type="dxa"/>
                </w:tcPr>
                <w:p w14:paraId="30C6D0E6"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Calibri" w:hAnsi="Arial" w:cs="Arial"/>
                      <w:sz w:val="18"/>
                      <w:szCs w:val="18"/>
                      <w:lang w:eastAsia="en-GB"/>
                    </w:rPr>
                    <w:t xml:space="preserve">09/1999 – 04/2004 (intermittent) </w:t>
                  </w:r>
                </w:p>
              </w:tc>
            </w:tr>
            <w:tr w:rsidR="0036523B" w:rsidRPr="0036523B" w14:paraId="47170F70" w14:textId="77777777" w:rsidTr="000D42B1">
              <w:trPr>
                <w:trHeight w:val="55"/>
              </w:trPr>
              <w:tc>
                <w:tcPr>
                  <w:cnfStyle w:val="001000000000" w:firstRow="0" w:lastRow="0" w:firstColumn="1" w:lastColumn="0" w:oddVBand="0" w:evenVBand="0" w:oddHBand="0" w:evenHBand="0" w:firstRowFirstColumn="0" w:firstRowLastColumn="0" w:lastRowFirstColumn="0" w:lastRowLastColumn="0"/>
                  <w:tcW w:w="4945" w:type="dxa"/>
                </w:tcPr>
                <w:p w14:paraId="4540AE42" w14:textId="77777777" w:rsidR="0036523B" w:rsidRPr="0036523B" w:rsidRDefault="0036523B" w:rsidP="0036523B">
                  <w:pPr>
                    <w:jc w:val="center"/>
                    <w:rPr>
                      <w:rFonts w:ascii="Arial" w:eastAsia="Calibri" w:hAnsi="Arial" w:cs="Arial"/>
                      <w:sz w:val="18"/>
                      <w:szCs w:val="18"/>
                      <w:lang w:eastAsia="en-GB"/>
                    </w:rPr>
                  </w:pPr>
                  <w:r w:rsidRPr="0036523B">
                    <w:rPr>
                      <w:rFonts w:ascii="Arial" w:eastAsia="Calibri" w:hAnsi="Arial" w:cs="Arial"/>
                      <w:sz w:val="18"/>
                      <w:szCs w:val="18"/>
                      <w:lang w:eastAsia="en-GB"/>
                    </w:rPr>
                    <w:t>Croatia</w:t>
                  </w:r>
                </w:p>
              </w:tc>
              <w:tc>
                <w:tcPr>
                  <w:tcW w:w="5670" w:type="dxa"/>
                </w:tcPr>
                <w:p w14:paraId="5D6A038D"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Calibri" w:hAnsi="Arial" w:cs="Arial"/>
                      <w:sz w:val="18"/>
                      <w:szCs w:val="18"/>
                      <w:lang w:eastAsia="en-GB"/>
                    </w:rPr>
                    <w:t xml:space="preserve">03/2000 – 08/2003 (intermittent) </w:t>
                  </w:r>
                </w:p>
              </w:tc>
            </w:tr>
            <w:tr w:rsidR="0036523B" w:rsidRPr="0036523B" w14:paraId="6F7E1ED0" w14:textId="77777777" w:rsidTr="000D42B1">
              <w:tc>
                <w:tcPr>
                  <w:cnfStyle w:val="001000000000" w:firstRow="0" w:lastRow="0" w:firstColumn="1" w:lastColumn="0" w:oddVBand="0" w:evenVBand="0" w:oddHBand="0" w:evenHBand="0" w:firstRowFirstColumn="0" w:firstRowLastColumn="0" w:lastRowFirstColumn="0" w:lastRowLastColumn="0"/>
                  <w:tcW w:w="4945" w:type="dxa"/>
                </w:tcPr>
                <w:p w14:paraId="6AE858A5" w14:textId="77777777" w:rsidR="009A775F" w:rsidRDefault="0036523B" w:rsidP="0036523B">
                  <w:pPr>
                    <w:jc w:val="center"/>
                    <w:rPr>
                      <w:rFonts w:ascii="Arial" w:eastAsia="Times New Roman" w:hAnsi="Arial" w:cs="Arial"/>
                      <w:b w:val="0"/>
                      <w:bCs w:val="0"/>
                      <w:sz w:val="18"/>
                      <w:szCs w:val="18"/>
                      <w:lang w:eastAsia="en-GB"/>
                    </w:rPr>
                  </w:pPr>
                  <w:r w:rsidRPr="0036523B">
                    <w:rPr>
                      <w:rFonts w:ascii="Arial" w:eastAsia="Times New Roman" w:hAnsi="Arial" w:cs="Arial"/>
                      <w:sz w:val="18"/>
                      <w:szCs w:val="18"/>
                      <w:lang w:eastAsia="en-GB"/>
                    </w:rPr>
                    <w:t>Bethel, M</w:t>
                  </w:r>
                  <w:r w:rsidR="009A775F">
                    <w:rPr>
                      <w:rFonts w:ascii="Arial" w:eastAsia="Times New Roman" w:hAnsi="Arial" w:cs="Arial"/>
                      <w:sz w:val="18"/>
                      <w:szCs w:val="18"/>
                      <w:lang w:eastAsia="en-GB"/>
                    </w:rPr>
                    <w:t>aine;</w:t>
                  </w:r>
                  <w:r w:rsidRPr="0036523B">
                    <w:rPr>
                      <w:rFonts w:ascii="Arial" w:eastAsia="Times New Roman" w:hAnsi="Arial" w:cs="Arial"/>
                      <w:sz w:val="18"/>
                      <w:szCs w:val="18"/>
                      <w:lang w:eastAsia="en-GB"/>
                    </w:rPr>
                    <w:t xml:space="preserve"> New York, </w:t>
                  </w:r>
                  <w:proofErr w:type="gramStart"/>
                  <w:r w:rsidRPr="0036523B">
                    <w:rPr>
                      <w:rFonts w:ascii="Arial" w:eastAsia="Times New Roman" w:hAnsi="Arial" w:cs="Arial"/>
                      <w:sz w:val="18"/>
                      <w:szCs w:val="18"/>
                      <w:lang w:eastAsia="en-GB"/>
                    </w:rPr>
                    <w:t>NY</w:t>
                  </w:r>
                  <w:r w:rsidR="009A775F">
                    <w:rPr>
                      <w:rFonts w:ascii="Arial" w:eastAsia="Times New Roman" w:hAnsi="Arial" w:cs="Arial"/>
                      <w:sz w:val="18"/>
                      <w:szCs w:val="18"/>
                      <w:lang w:eastAsia="en-GB"/>
                    </w:rPr>
                    <w:t>;</w:t>
                  </w:r>
                  <w:proofErr w:type="gramEnd"/>
                  <w:r w:rsidRPr="0036523B">
                    <w:rPr>
                      <w:rFonts w:ascii="Arial" w:eastAsia="Times New Roman" w:hAnsi="Arial" w:cs="Arial"/>
                      <w:sz w:val="18"/>
                      <w:szCs w:val="18"/>
                      <w:lang w:eastAsia="en-GB"/>
                    </w:rPr>
                    <w:t xml:space="preserve"> </w:t>
                  </w:r>
                </w:p>
                <w:p w14:paraId="5AB82602" w14:textId="54B8E04A" w:rsidR="0036523B" w:rsidRPr="0036523B" w:rsidRDefault="0036523B" w:rsidP="0036523B">
                  <w:pPr>
                    <w:jc w:val="center"/>
                    <w:rPr>
                      <w:rFonts w:ascii="Arial" w:eastAsia="Calibri" w:hAnsi="Arial" w:cs="Arial"/>
                      <w:sz w:val="18"/>
                      <w:szCs w:val="18"/>
                      <w:lang w:eastAsia="en-GB"/>
                    </w:rPr>
                  </w:pPr>
                  <w:r w:rsidRPr="0036523B">
                    <w:rPr>
                      <w:rFonts w:ascii="Arial" w:eastAsia="Times New Roman" w:hAnsi="Arial" w:cs="Arial"/>
                      <w:sz w:val="18"/>
                      <w:szCs w:val="18"/>
                      <w:lang w:eastAsia="en-GB"/>
                    </w:rPr>
                    <w:t xml:space="preserve">Hartford, </w:t>
                  </w:r>
                  <w:r w:rsidR="009A775F">
                    <w:rPr>
                      <w:rFonts w:ascii="Arial" w:eastAsia="Times New Roman" w:hAnsi="Arial" w:cs="Arial"/>
                      <w:sz w:val="18"/>
                      <w:szCs w:val="18"/>
                      <w:lang w:eastAsia="en-GB"/>
                    </w:rPr>
                    <w:t>C</w:t>
                  </w:r>
                  <w:r w:rsidRPr="0036523B">
                    <w:rPr>
                      <w:rFonts w:ascii="Arial" w:eastAsia="Times New Roman" w:hAnsi="Arial" w:cs="Arial"/>
                      <w:sz w:val="18"/>
                      <w:szCs w:val="18"/>
                      <w:lang w:eastAsia="en-GB"/>
                    </w:rPr>
                    <w:t>T.</w:t>
                  </w:r>
                  <w:r w:rsidR="009A775F">
                    <w:rPr>
                      <w:rFonts w:ascii="Arial" w:eastAsia="Times New Roman" w:hAnsi="Arial" w:cs="Arial"/>
                      <w:sz w:val="18"/>
                      <w:szCs w:val="18"/>
                      <w:lang w:eastAsia="en-GB"/>
                    </w:rPr>
                    <w:t>;</w:t>
                  </w:r>
                  <w:r w:rsidRPr="0036523B">
                    <w:rPr>
                      <w:rFonts w:ascii="Arial" w:eastAsia="Times New Roman" w:hAnsi="Arial" w:cs="Arial"/>
                      <w:sz w:val="18"/>
                      <w:szCs w:val="18"/>
                      <w:lang w:eastAsia="en-GB"/>
                    </w:rPr>
                    <w:t xml:space="preserve"> and Boston, MA</w:t>
                  </w:r>
                  <w:r w:rsidR="00DF67DC">
                    <w:rPr>
                      <w:rFonts w:ascii="Arial" w:eastAsia="Times New Roman" w:hAnsi="Arial" w:cs="Arial"/>
                      <w:sz w:val="18"/>
                      <w:szCs w:val="18"/>
                      <w:lang w:eastAsia="en-GB"/>
                    </w:rPr>
                    <w:t>.,</w:t>
                  </w:r>
                  <w:r w:rsidRPr="0036523B">
                    <w:rPr>
                      <w:rFonts w:ascii="Arial" w:eastAsia="Times New Roman" w:hAnsi="Arial" w:cs="Arial"/>
                      <w:sz w:val="18"/>
                      <w:szCs w:val="18"/>
                      <w:lang w:eastAsia="en-GB"/>
                    </w:rPr>
                    <w:t xml:space="preserve"> USA </w:t>
                  </w:r>
                </w:p>
              </w:tc>
              <w:tc>
                <w:tcPr>
                  <w:tcW w:w="5670" w:type="dxa"/>
                </w:tcPr>
                <w:p w14:paraId="65971143"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Times New Roman" w:hAnsi="Arial" w:cs="Arial"/>
                      <w:sz w:val="18"/>
                      <w:szCs w:val="18"/>
                      <w:lang w:eastAsia="en-GB"/>
                    </w:rPr>
                    <w:t>10/1995 – 12/2014 (intermittent)</w:t>
                  </w:r>
                </w:p>
              </w:tc>
            </w:tr>
            <w:tr w:rsidR="0036523B" w:rsidRPr="0036523B" w14:paraId="2A3A8667" w14:textId="77777777" w:rsidTr="000D42B1">
              <w:tc>
                <w:tcPr>
                  <w:cnfStyle w:val="001000000000" w:firstRow="0" w:lastRow="0" w:firstColumn="1" w:lastColumn="0" w:oddVBand="0" w:evenVBand="0" w:oddHBand="0" w:evenHBand="0" w:firstRowFirstColumn="0" w:firstRowLastColumn="0" w:lastRowFirstColumn="0" w:lastRowLastColumn="0"/>
                  <w:tcW w:w="4945" w:type="dxa"/>
                </w:tcPr>
                <w:p w14:paraId="54710BD8" w14:textId="77777777" w:rsidR="0036523B" w:rsidRPr="0036523B" w:rsidRDefault="0036523B" w:rsidP="0036523B">
                  <w:pPr>
                    <w:jc w:val="center"/>
                    <w:rPr>
                      <w:rFonts w:ascii="Arial" w:eastAsia="Calibri" w:hAnsi="Arial" w:cs="Arial"/>
                      <w:sz w:val="18"/>
                      <w:szCs w:val="18"/>
                      <w:lang w:eastAsia="en-GB"/>
                    </w:rPr>
                  </w:pPr>
                  <w:r w:rsidRPr="0036523B">
                    <w:rPr>
                      <w:rFonts w:ascii="Arial" w:eastAsia="Times New Roman" w:hAnsi="Arial" w:cs="Arial"/>
                      <w:sz w:val="18"/>
                      <w:szCs w:val="18"/>
                      <w:lang w:eastAsia="en-GB"/>
                    </w:rPr>
                    <w:lastRenderedPageBreak/>
                    <w:t>Viet Nam</w:t>
                  </w:r>
                </w:p>
              </w:tc>
              <w:tc>
                <w:tcPr>
                  <w:tcW w:w="5670" w:type="dxa"/>
                </w:tcPr>
                <w:p w14:paraId="0FE04818"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Times New Roman" w:hAnsi="Arial" w:cs="Arial"/>
                      <w:sz w:val="18"/>
                      <w:szCs w:val="18"/>
                      <w:lang w:eastAsia="en-GB"/>
                    </w:rPr>
                    <w:t>01-05/2015; 09/2016-03/2017</w:t>
                  </w:r>
                </w:p>
              </w:tc>
            </w:tr>
            <w:tr w:rsidR="0036523B" w:rsidRPr="0036523B" w14:paraId="12BEB1DA" w14:textId="77777777" w:rsidTr="000D42B1">
              <w:tc>
                <w:tcPr>
                  <w:cnfStyle w:val="001000000000" w:firstRow="0" w:lastRow="0" w:firstColumn="1" w:lastColumn="0" w:oddVBand="0" w:evenVBand="0" w:oddHBand="0" w:evenHBand="0" w:firstRowFirstColumn="0" w:firstRowLastColumn="0" w:lastRowFirstColumn="0" w:lastRowLastColumn="0"/>
                  <w:tcW w:w="4945" w:type="dxa"/>
                </w:tcPr>
                <w:p w14:paraId="2242F469" w14:textId="77777777" w:rsidR="0036523B" w:rsidRPr="0036523B" w:rsidRDefault="0036523B" w:rsidP="0036523B">
                  <w:pPr>
                    <w:jc w:val="center"/>
                    <w:rPr>
                      <w:rFonts w:ascii="Arial" w:eastAsia="Calibri" w:hAnsi="Arial" w:cs="Arial"/>
                      <w:sz w:val="18"/>
                      <w:szCs w:val="18"/>
                      <w:lang w:eastAsia="en-GB"/>
                    </w:rPr>
                  </w:pPr>
                  <w:r w:rsidRPr="0036523B">
                    <w:rPr>
                      <w:rFonts w:ascii="Arial" w:eastAsia="Times New Roman" w:hAnsi="Arial" w:cs="Arial"/>
                      <w:sz w:val="18"/>
                      <w:szCs w:val="18"/>
                      <w:lang w:eastAsia="en-GB"/>
                    </w:rPr>
                    <w:t>Solomon Islands</w:t>
                  </w:r>
                </w:p>
              </w:tc>
              <w:tc>
                <w:tcPr>
                  <w:tcW w:w="5670" w:type="dxa"/>
                </w:tcPr>
                <w:p w14:paraId="7DA7358F" w14:textId="18FAB734"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GB"/>
                    </w:rPr>
                  </w:pPr>
                  <w:r w:rsidRPr="0036523B">
                    <w:rPr>
                      <w:rFonts w:ascii="Arial" w:eastAsia="Times New Roman" w:hAnsi="Arial" w:cs="Arial"/>
                      <w:sz w:val="18"/>
                      <w:szCs w:val="18"/>
                      <w:lang w:eastAsia="en-GB"/>
                    </w:rPr>
                    <w:t xml:space="preserve">10/2015-03/2017 and 10/2019 – </w:t>
                  </w:r>
                  <w:r w:rsidR="007343DB">
                    <w:rPr>
                      <w:rFonts w:ascii="Arial" w:eastAsia="Times New Roman" w:hAnsi="Arial" w:cs="Arial"/>
                      <w:sz w:val="18"/>
                      <w:szCs w:val="18"/>
                      <w:lang w:eastAsia="en-GB"/>
                    </w:rPr>
                    <w:t>03/2020</w:t>
                  </w:r>
                  <w:r w:rsidRPr="0036523B">
                    <w:rPr>
                      <w:rFonts w:ascii="Arial" w:eastAsia="Times New Roman" w:hAnsi="Arial" w:cs="Arial"/>
                      <w:sz w:val="18"/>
                      <w:szCs w:val="18"/>
                      <w:lang w:eastAsia="en-GB"/>
                    </w:rPr>
                    <w:t>;</w:t>
                  </w:r>
                </w:p>
              </w:tc>
            </w:tr>
            <w:tr w:rsidR="0036523B" w:rsidRPr="0036523B" w14:paraId="42E3D08D" w14:textId="77777777" w:rsidTr="00D329C1">
              <w:trPr>
                <w:trHeight w:val="213"/>
              </w:trPr>
              <w:tc>
                <w:tcPr>
                  <w:cnfStyle w:val="001000000000" w:firstRow="0" w:lastRow="0" w:firstColumn="1" w:lastColumn="0" w:oddVBand="0" w:evenVBand="0" w:oddHBand="0" w:evenHBand="0" w:firstRowFirstColumn="0" w:firstRowLastColumn="0" w:lastRowFirstColumn="0" w:lastRowLastColumn="0"/>
                  <w:tcW w:w="4945" w:type="dxa"/>
                  <w:tcBorders>
                    <w:bottom w:val="single" w:sz="4" w:space="0" w:color="auto"/>
                  </w:tcBorders>
                </w:tcPr>
                <w:p w14:paraId="38B9B843" w14:textId="6475E4E3" w:rsidR="00FC7D48" w:rsidRPr="00D329C1" w:rsidRDefault="0036523B" w:rsidP="00D329C1">
                  <w:pPr>
                    <w:jc w:val="center"/>
                    <w:rPr>
                      <w:rFonts w:ascii="Arial" w:eastAsia="Calibri" w:hAnsi="Arial" w:cs="Arial"/>
                      <w:b w:val="0"/>
                      <w:bCs w:val="0"/>
                      <w:sz w:val="18"/>
                      <w:szCs w:val="18"/>
                      <w:lang w:val="en-GB"/>
                    </w:rPr>
                  </w:pPr>
                  <w:r w:rsidRPr="0036523B">
                    <w:rPr>
                      <w:rFonts w:ascii="Arial" w:eastAsia="Calibri" w:hAnsi="Arial" w:cs="Arial"/>
                      <w:sz w:val="18"/>
                      <w:szCs w:val="18"/>
                      <w:lang w:val="en-GB"/>
                    </w:rPr>
                    <w:t>Kosovo</w:t>
                  </w:r>
                </w:p>
              </w:tc>
              <w:tc>
                <w:tcPr>
                  <w:tcW w:w="5670" w:type="dxa"/>
                  <w:tcBorders>
                    <w:bottom w:val="single" w:sz="4" w:space="0" w:color="auto"/>
                  </w:tcBorders>
                </w:tcPr>
                <w:p w14:paraId="47DEA16E" w14:textId="07F35478" w:rsidR="00FC7D48" w:rsidRPr="0036523B" w:rsidRDefault="0036523B" w:rsidP="00D329C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36523B">
                    <w:rPr>
                      <w:rFonts w:ascii="Arial" w:eastAsia="Calibri" w:hAnsi="Arial" w:cs="Arial"/>
                      <w:sz w:val="18"/>
                      <w:szCs w:val="18"/>
                      <w:lang w:val="en-GB"/>
                    </w:rPr>
                    <w:t>05/2009 - 06/2009</w:t>
                  </w:r>
                  <w:r w:rsidR="00FC7D48">
                    <w:rPr>
                      <w:rFonts w:ascii="Arial" w:eastAsia="Calibri" w:hAnsi="Arial" w:cs="Arial"/>
                      <w:sz w:val="18"/>
                      <w:szCs w:val="18"/>
                      <w:lang w:val="en-GB"/>
                    </w:rPr>
                    <w:t xml:space="preserve"> </w:t>
                  </w:r>
                </w:p>
              </w:tc>
            </w:tr>
            <w:tr w:rsidR="00D329C1" w:rsidRPr="0036523B" w14:paraId="48E3DEAA" w14:textId="77777777" w:rsidTr="00D329C1">
              <w:trPr>
                <w:trHeight w:val="200"/>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tcBorders>
                </w:tcPr>
                <w:p w14:paraId="0E520DB0" w14:textId="710262EC" w:rsidR="00D329C1" w:rsidRPr="0036523B" w:rsidRDefault="00D329C1" w:rsidP="0036523B">
                  <w:pPr>
                    <w:jc w:val="center"/>
                    <w:rPr>
                      <w:rFonts w:ascii="Arial" w:eastAsia="Calibri" w:hAnsi="Arial" w:cs="Arial"/>
                      <w:sz w:val="18"/>
                      <w:szCs w:val="18"/>
                      <w:lang w:val="en-GB"/>
                    </w:rPr>
                  </w:pPr>
                  <w:r>
                    <w:rPr>
                      <w:rFonts w:ascii="Arial" w:eastAsia="Calibri" w:hAnsi="Arial" w:cs="Arial"/>
                      <w:sz w:val="18"/>
                      <w:szCs w:val="18"/>
                      <w:lang w:val="en-GB"/>
                    </w:rPr>
                    <w:t>Kuwait</w:t>
                  </w:r>
                </w:p>
              </w:tc>
              <w:tc>
                <w:tcPr>
                  <w:tcW w:w="5670" w:type="dxa"/>
                  <w:tcBorders>
                    <w:top w:val="single" w:sz="4" w:space="0" w:color="auto"/>
                  </w:tcBorders>
                </w:tcPr>
                <w:p w14:paraId="7CE3C405" w14:textId="1E464AD8" w:rsidR="00D329C1" w:rsidRPr="0036523B" w:rsidRDefault="00D329C1"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Pr>
                      <w:rFonts w:ascii="Arial" w:eastAsia="Calibri" w:hAnsi="Arial" w:cs="Arial"/>
                      <w:sz w:val="18"/>
                      <w:szCs w:val="18"/>
                      <w:lang w:val="en-GB"/>
                    </w:rPr>
                    <w:t>07/2020</w:t>
                  </w:r>
                </w:p>
              </w:tc>
            </w:tr>
          </w:tbl>
          <w:p w14:paraId="38C49806" w14:textId="77777777" w:rsidR="0036523B" w:rsidRPr="0036523B" w:rsidRDefault="0036523B" w:rsidP="0036523B">
            <w:pPr>
              <w:rPr>
                <w:rFonts w:ascii="Arial" w:eastAsia="Calibri" w:hAnsi="Arial" w:cs="Arial"/>
                <w:b/>
                <w:caps/>
                <w:sz w:val="18"/>
                <w:szCs w:val="18"/>
                <w:lang w:val="en-GB"/>
              </w:rPr>
            </w:pPr>
          </w:p>
        </w:tc>
      </w:tr>
      <w:tr w:rsidR="0036523B" w:rsidRPr="0036523B" w14:paraId="24996E67" w14:textId="77777777" w:rsidTr="000D42B1">
        <w:tblPrEx>
          <w:tblBorders>
            <w:top w:val="single" w:sz="12" w:space="0" w:color="943634" w:themeColor="accent2" w:themeShade="BF"/>
          </w:tblBorders>
          <w:tblCellMar>
            <w:left w:w="0" w:type="dxa"/>
          </w:tblCellMar>
        </w:tblPrEx>
        <w:trPr>
          <w:gridBefore w:val="1"/>
          <w:gridAfter w:val="1"/>
          <w:wBefore w:w="360" w:type="dxa"/>
          <w:wAfter w:w="503" w:type="dxa"/>
        </w:trPr>
        <w:tc>
          <w:tcPr>
            <w:tcW w:w="11219" w:type="dxa"/>
            <w:gridSpan w:val="9"/>
            <w:tcBorders>
              <w:bottom w:val="single" w:sz="4" w:space="0" w:color="C6D9F1" w:themeColor="text2" w:themeTint="33"/>
            </w:tcBorders>
          </w:tcPr>
          <w:p w14:paraId="1C84C839" w14:textId="77777777" w:rsidR="002F0DCE" w:rsidRDefault="002F0DCE" w:rsidP="0036523B">
            <w:pPr>
              <w:rPr>
                <w:rFonts w:ascii="Arial" w:eastAsia="Calibri" w:hAnsi="Arial" w:cs="Arial"/>
                <w:b/>
                <w:sz w:val="18"/>
                <w:szCs w:val="18"/>
                <w:lang w:val="en-GB"/>
              </w:rPr>
            </w:pPr>
          </w:p>
          <w:p w14:paraId="4052436E"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EDUCATION</w:t>
            </w:r>
          </w:p>
          <w:p w14:paraId="7A944148" w14:textId="2D01FCF6" w:rsidR="002F0DCE" w:rsidRPr="0036523B" w:rsidRDefault="002F0DCE" w:rsidP="0036523B">
            <w:pPr>
              <w:rPr>
                <w:rFonts w:ascii="Arial" w:eastAsia="Calibri" w:hAnsi="Arial" w:cs="Arial"/>
                <w:b/>
                <w:caps/>
                <w:sz w:val="18"/>
                <w:szCs w:val="18"/>
                <w:lang w:val="en-GB"/>
              </w:rPr>
            </w:pPr>
          </w:p>
        </w:tc>
      </w:tr>
      <w:tr w:rsidR="0036523B" w:rsidRPr="0036523B" w14:paraId="0B0BFD5A" w14:textId="77777777" w:rsidTr="00D329C1">
        <w:tblPrEx>
          <w:tblBorders>
            <w:top w:val="single" w:sz="12" w:space="0" w:color="943634" w:themeColor="accent2" w:themeShade="BF"/>
          </w:tblBorders>
          <w:tblCellMar>
            <w:left w:w="0" w:type="dxa"/>
          </w:tblCellMar>
        </w:tblPrEx>
        <w:trPr>
          <w:gridBefore w:val="1"/>
          <w:gridAfter w:val="3"/>
          <w:wBefore w:w="360" w:type="dxa"/>
          <w:wAfter w:w="1067" w:type="dxa"/>
        </w:trPr>
        <w:tc>
          <w:tcPr>
            <w:tcW w:w="5078" w:type="dxa"/>
            <w:gridSpan w:val="4"/>
            <w:tcBorders>
              <w:top w:val="single" w:sz="4" w:space="0" w:color="C6D9F1" w:themeColor="text2" w:themeTint="33"/>
              <w:left w:val="single" w:sz="4" w:space="0" w:color="C6D9F1" w:themeColor="text2" w:themeTint="33"/>
              <w:bottom w:val="single" w:sz="6" w:space="0" w:color="C6D9F1" w:themeColor="text2" w:themeTint="33"/>
              <w:right w:val="single" w:sz="6" w:space="0" w:color="C6D9F1" w:themeColor="text2" w:themeTint="33"/>
            </w:tcBorders>
            <w:shd w:val="clear" w:color="auto" w:fill="EEECE1" w:themeFill="background2"/>
            <w:tcMar>
              <w:bottom w:w="40" w:type="dxa"/>
            </w:tcMar>
          </w:tcPr>
          <w:p w14:paraId="2D2D3A03" w14:textId="77777777" w:rsidR="0036523B" w:rsidRPr="0036523B" w:rsidRDefault="0036523B" w:rsidP="0036523B">
            <w:pPr>
              <w:ind w:left="90" w:hanging="90"/>
              <w:jc w:val="center"/>
              <w:rPr>
                <w:rFonts w:ascii="Arial" w:eastAsia="Calibri" w:hAnsi="Arial" w:cs="Arial"/>
                <w:sz w:val="18"/>
                <w:szCs w:val="18"/>
                <w:lang w:val="en-GB"/>
              </w:rPr>
            </w:pPr>
            <w:r w:rsidRPr="0036523B">
              <w:rPr>
                <w:rFonts w:ascii="Arial" w:eastAsia="Calibri" w:hAnsi="Arial" w:cs="Arial"/>
                <w:sz w:val="18"/>
                <w:szCs w:val="18"/>
                <w:lang w:val="en-GB"/>
              </w:rPr>
              <w:t>Institution (date from - to)</w:t>
            </w:r>
          </w:p>
        </w:tc>
        <w:tc>
          <w:tcPr>
            <w:tcW w:w="5577" w:type="dxa"/>
            <w:gridSpan w:val="3"/>
            <w:tcBorders>
              <w:top w:val="single" w:sz="4" w:space="0" w:color="C6D9F1" w:themeColor="text2" w:themeTint="33"/>
              <w:left w:val="single" w:sz="6" w:space="0" w:color="C6D9F1" w:themeColor="text2" w:themeTint="33"/>
              <w:bottom w:val="single" w:sz="4" w:space="0" w:color="auto"/>
              <w:right w:val="single" w:sz="4" w:space="0" w:color="C6D9F1" w:themeColor="text2" w:themeTint="33"/>
            </w:tcBorders>
            <w:shd w:val="clear" w:color="auto" w:fill="EEECE1" w:themeFill="background2"/>
            <w:tcMar>
              <w:bottom w:w="40" w:type="dxa"/>
              <w:right w:w="0" w:type="dxa"/>
            </w:tcMar>
          </w:tcPr>
          <w:p w14:paraId="3B1761B4" w14:textId="77777777" w:rsidR="0036523B" w:rsidRPr="0036523B" w:rsidRDefault="0036523B" w:rsidP="0036523B">
            <w:pPr>
              <w:ind w:left="90" w:hanging="90"/>
              <w:jc w:val="center"/>
              <w:rPr>
                <w:rFonts w:ascii="Arial" w:eastAsia="Calibri" w:hAnsi="Arial" w:cs="Arial"/>
                <w:sz w:val="18"/>
                <w:szCs w:val="18"/>
                <w:lang w:val="en-GB"/>
              </w:rPr>
            </w:pPr>
            <w:r w:rsidRPr="0036523B">
              <w:rPr>
                <w:rFonts w:ascii="Arial" w:eastAsia="Calibri" w:hAnsi="Arial" w:cs="Arial"/>
                <w:sz w:val="18"/>
                <w:szCs w:val="18"/>
                <w:lang w:val="en-GB"/>
              </w:rPr>
              <w:t>Diploma/s obtained</w:t>
            </w:r>
          </w:p>
        </w:tc>
      </w:tr>
      <w:tr w:rsidR="0036523B" w:rsidRPr="0036523B" w14:paraId="576A6715" w14:textId="77777777" w:rsidTr="00D329C1">
        <w:tblPrEx>
          <w:tblBorders>
            <w:top w:val="single" w:sz="12" w:space="0" w:color="943634"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6D9F1" w:themeColor="text2" w:themeTint="33"/>
              <w:left w:val="single" w:sz="4" w:space="0" w:color="C6D9F1" w:themeColor="text2" w:themeTint="33"/>
              <w:bottom w:val="single" w:sz="6" w:space="0" w:color="C6D9F1" w:themeColor="text2" w:themeTint="33"/>
              <w:right w:val="single" w:sz="6" w:space="0" w:color="C6D9F1" w:themeColor="text2" w:themeTint="33"/>
            </w:tcBorders>
            <w:tcMar>
              <w:bottom w:w="40" w:type="dxa"/>
            </w:tcMar>
            <w:vAlign w:val="center"/>
          </w:tcPr>
          <w:p w14:paraId="660319B2" w14:textId="77777777" w:rsidR="0036523B" w:rsidRPr="0036523B" w:rsidRDefault="0036523B" w:rsidP="0036523B">
            <w:pPr>
              <w:jc w:val="center"/>
              <w:rPr>
                <w:rFonts w:ascii="Arial" w:eastAsia="Calibri" w:hAnsi="Arial" w:cs="Arial"/>
                <w:sz w:val="18"/>
                <w:szCs w:val="18"/>
                <w:lang w:val="en-GB"/>
              </w:rPr>
            </w:pPr>
            <w:r w:rsidRPr="0036523B">
              <w:rPr>
                <w:rFonts w:ascii="Arial" w:eastAsia="Times New Roman" w:hAnsi="Arial" w:cs="Arial"/>
                <w:bCs/>
                <w:sz w:val="18"/>
                <w:szCs w:val="18"/>
                <w:lang w:val="en-GB"/>
              </w:rPr>
              <w:t>Harvard University – Kennedy School of Government</w:t>
            </w:r>
            <w:r w:rsidRPr="0036523B">
              <w:rPr>
                <w:rFonts w:ascii="Arial" w:eastAsia="Times New Roman" w:hAnsi="Arial" w:cs="Arial"/>
                <w:sz w:val="18"/>
                <w:szCs w:val="18"/>
                <w:lang w:val="en-GB"/>
              </w:rPr>
              <w:t xml:space="preserve"> Cambridge, MA, USA (06/2007)</w:t>
            </w:r>
          </w:p>
        </w:tc>
        <w:tc>
          <w:tcPr>
            <w:tcW w:w="5577" w:type="dxa"/>
            <w:gridSpan w:val="3"/>
            <w:tcBorders>
              <w:top w:val="single" w:sz="4" w:space="0" w:color="auto"/>
              <w:left w:val="single" w:sz="6" w:space="0" w:color="C6D9F1" w:themeColor="text2" w:themeTint="33"/>
              <w:bottom w:val="single" w:sz="6" w:space="0" w:color="C6D9F1" w:themeColor="text2" w:themeTint="33"/>
              <w:right w:val="single" w:sz="4" w:space="0" w:color="C6D9F1" w:themeColor="text2" w:themeTint="33"/>
            </w:tcBorders>
            <w:tcMar>
              <w:bottom w:w="40" w:type="dxa"/>
              <w:right w:w="0" w:type="dxa"/>
            </w:tcMar>
            <w:vAlign w:val="center"/>
          </w:tcPr>
          <w:p w14:paraId="1FFD9DC1" w14:textId="29290293" w:rsidR="0036523B" w:rsidRPr="0036523B" w:rsidRDefault="008F1D8D" w:rsidP="0036523B">
            <w:pPr>
              <w:ind w:firstLine="240"/>
              <w:jc w:val="center"/>
              <w:rPr>
                <w:rFonts w:ascii="Arial" w:eastAsia="Times New Roman" w:hAnsi="Arial" w:cs="Arial"/>
                <w:b/>
                <w:iCs/>
                <w:sz w:val="18"/>
                <w:szCs w:val="18"/>
                <w:lang w:val="en-GB"/>
              </w:rPr>
            </w:pPr>
            <w:r w:rsidRPr="0036523B">
              <w:rPr>
                <w:rFonts w:ascii="Arial" w:eastAsia="Times New Roman" w:hAnsi="Arial" w:cs="Arial"/>
                <w:b/>
                <w:sz w:val="18"/>
                <w:szCs w:val="18"/>
                <w:lang w:val="en-GB"/>
              </w:rPr>
              <w:t>Master’s in public administration</w:t>
            </w:r>
            <w:r w:rsidR="0036523B" w:rsidRPr="0036523B">
              <w:rPr>
                <w:rFonts w:ascii="Arial" w:eastAsia="Times New Roman" w:hAnsi="Arial" w:cs="Arial"/>
                <w:b/>
                <w:iCs/>
                <w:sz w:val="18"/>
                <w:szCs w:val="18"/>
                <w:lang w:val="en-GB"/>
              </w:rPr>
              <w:t xml:space="preserve"> </w:t>
            </w:r>
            <w:r w:rsidR="00306950">
              <w:rPr>
                <w:rFonts w:ascii="Arial" w:eastAsia="Times New Roman" w:hAnsi="Arial" w:cs="Arial"/>
                <w:b/>
                <w:iCs/>
                <w:sz w:val="18"/>
                <w:szCs w:val="18"/>
                <w:lang w:val="en-GB"/>
              </w:rPr>
              <w:t>- MPA</w:t>
            </w:r>
          </w:p>
          <w:p w14:paraId="5F99B1A7" w14:textId="77777777" w:rsidR="0036523B" w:rsidRPr="0036523B" w:rsidRDefault="0036523B" w:rsidP="0036523B">
            <w:pPr>
              <w:ind w:firstLine="240"/>
              <w:jc w:val="center"/>
              <w:rPr>
                <w:rFonts w:ascii="Arial" w:eastAsia="Times New Roman" w:hAnsi="Arial" w:cs="Arial"/>
                <w:iCs/>
                <w:sz w:val="18"/>
                <w:szCs w:val="18"/>
                <w:lang w:val="en-GB"/>
              </w:rPr>
            </w:pPr>
            <w:r w:rsidRPr="0036523B">
              <w:rPr>
                <w:rFonts w:ascii="Arial" w:eastAsia="Times New Roman" w:hAnsi="Arial" w:cs="Arial"/>
                <w:iCs/>
                <w:sz w:val="18"/>
                <w:szCs w:val="18"/>
                <w:lang w:val="en-GB"/>
              </w:rPr>
              <w:t xml:space="preserve">Fellow, Edward S. Mason Program in Public Policy and Management, Fellow, </w:t>
            </w:r>
            <w:proofErr w:type="spellStart"/>
            <w:r w:rsidRPr="0036523B">
              <w:rPr>
                <w:rFonts w:ascii="Arial" w:eastAsia="Times New Roman" w:hAnsi="Arial" w:cs="Arial"/>
                <w:iCs/>
                <w:sz w:val="18"/>
                <w:szCs w:val="18"/>
                <w:lang w:val="en-GB"/>
              </w:rPr>
              <w:t>Kokkalis</w:t>
            </w:r>
            <w:proofErr w:type="spellEnd"/>
            <w:r w:rsidRPr="0036523B">
              <w:rPr>
                <w:rFonts w:ascii="Arial" w:eastAsia="Times New Roman" w:hAnsi="Arial" w:cs="Arial"/>
                <w:iCs/>
                <w:sz w:val="18"/>
                <w:szCs w:val="18"/>
                <w:lang w:val="en-GB"/>
              </w:rPr>
              <w:t xml:space="preserve"> Foundation </w:t>
            </w:r>
          </w:p>
          <w:p w14:paraId="26414AE1" w14:textId="77777777" w:rsidR="0036523B" w:rsidRPr="0036523B" w:rsidRDefault="0036523B" w:rsidP="0036523B">
            <w:pPr>
              <w:ind w:firstLine="240"/>
              <w:jc w:val="center"/>
              <w:rPr>
                <w:rFonts w:ascii="Arial" w:eastAsia="Times New Roman" w:hAnsi="Arial" w:cs="Arial"/>
                <w:iCs/>
                <w:sz w:val="18"/>
                <w:szCs w:val="18"/>
                <w:lang w:val="en-GB"/>
              </w:rPr>
            </w:pPr>
            <w:r w:rsidRPr="0036523B">
              <w:rPr>
                <w:rFonts w:ascii="Arial" w:eastAsia="Times New Roman" w:hAnsi="Arial" w:cs="Arial"/>
                <w:iCs/>
                <w:sz w:val="18"/>
                <w:szCs w:val="18"/>
                <w:lang w:val="en-GB"/>
              </w:rPr>
              <w:t xml:space="preserve">Focus on negotiations, governance, institution building, communications and </w:t>
            </w:r>
            <w:proofErr w:type="gramStart"/>
            <w:r w:rsidRPr="0036523B">
              <w:rPr>
                <w:rFonts w:ascii="Arial" w:eastAsia="Times New Roman" w:hAnsi="Arial" w:cs="Arial"/>
                <w:iCs/>
                <w:sz w:val="18"/>
                <w:szCs w:val="18"/>
                <w:lang w:val="en-GB"/>
              </w:rPr>
              <w:t>development</w:t>
            </w:r>
            <w:proofErr w:type="gramEnd"/>
          </w:p>
          <w:p w14:paraId="31E27334" w14:textId="77777777" w:rsidR="0036523B" w:rsidRPr="0036523B" w:rsidRDefault="0036523B" w:rsidP="0036523B">
            <w:pPr>
              <w:ind w:firstLine="240"/>
              <w:jc w:val="center"/>
              <w:rPr>
                <w:rFonts w:ascii="Arial" w:eastAsia="Calibri" w:hAnsi="Arial" w:cs="Arial"/>
                <w:sz w:val="18"/>
                <w:szCs w:val="18"/>
                <w:lang w:val="en-GB"/>
              </w:rPr>
            </w:pPr>
            <w:r w:rsidRPr="0036523B">
              <w:rPr>
                <w:rFonts w:ascii="Arial" w:eastAsia="Times New Roman" w:hAnsi="Arial" w:cs="Arial"/>
                <w:iCs/>
                <w:sz w:val="18"/>
                <w:szCs w:val="18"/>
                <w:lang w:val="en-GB"/>
              </w:rPr>
              <w:t>Member in Women and Public Policy – WPP</w:t>
            </w:r>
          </w:p>
        </w:tc>
      </w:tr>
      <w:tr w:rsidR="0036523B" w:rsidRPr="0036523B" w14:paraId="117A567E" w14:textId="77777777" w:rsidTr="000D42B1">
        <w:tblPrEx>
          <w:tblBorders>
            <w:top w:val="single" w:sz="12" w:space="0" w:color="943634"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6D9F1" w:themeColor="text2" w:themeTint="33"/>
              <w:left w:val="single" w:sz="4" w:space="0" w:color="C6D9F1" w:themeColor="text2" w:themeTint="33"/>
              <w:bottom w:val="single" w:sz="6" w:space="0" w:color="C6D9F1" w:themeColor="text2" w:themeTint="33"/>
              <w:right w:val="single" w:sz="6" w:space="0" w:color="C6D9F1" w:themeColor="text2" w:themeTint="33"/>
            </w:tcBorders>
            <w:tcMar>
              <w:bottom w:w="40" w:type="dxa"/>
            </w:tcMar>
            <w:vAlign w:val="center"/>
          </w:tcPr>
          <w:p w14:paraId="28017EA0" w14:textId="49127BEF" w:rsidR="0036523B" w:rsidRPr="0036523B" w:rsidRDefault="0036523B" w:rsidP="0036523B">
            <w:pPr>
              <w:jc w:val="center"/>
              <w:rPr>
                <w:rFonts w:ascii="Arial" w:eastAsia="Calibri" w:hAnsi="Arial" w:cs="Arial"/>
                <w:sz w:val="18"/>
                <w:szCs w:val="18"/>
                <w:lang w:val="en-GB"/>
              </w:rPr>
            </w:pPr>
            <w:r w:rsidRPr="0036523B">
              <w:rPr>
                <w:rFonts w:ascii="Arial" w:eastAsia="Times New Roman" w:hAnsi="Arial" w:cs="Arial"/>
                <w:bCs/>
                <w:iCs/>
                <w:sz w:val="18"/>
                <w:szCs w:val="18"/>
                <w:lang w:val="en-GB"/>
              </w:rPr>
              <w:t>European University Institute (EUI)</w:t>
            </w:r>
            <w:r w:rsidR="00306950">
              <w:rPr>
                <w:rFonts w:ascii="Arial" w:eastAsia="Times New Roman" w:hAnsi="Arial" w:cs="Arial"/>
                <w:bCs/>
                <w:iCs/>
                <w:sz w:val="18"/>
                <w:szCs w:val="18"/>
                <w:lang w:val="en-GB"/>
              </w:rPr>
              <w:t>, Law Department,</w:t>
            </w:r>
            <w:r w:rsidRPr="0036523B">
              <w:rPr>
                <w:rFonts w:ascii="Arial" w:eastAsia="Times New Roman" w:hAnsi="Arial" w:cs="Arial"/>
                <w:bCs/>
                <w:iCs/>
                <w:sz w:val="18"/>
                <w:szCs w:val="18"/>
                <w:lang w:val="en-GB"/>
              </w:rPr>
              <w:t xml:space="preserve"> Florence, Italy (04/2004)</w:t>
            </w:r>
          </w:p>
        </w:tc>
        <w:tc>
          <w:tcPr>
            <w:tcW w:w="5577" w:type="dxa"/>
            <w:gridSpan w:val="3"/>
            <w:tcBorders>
              <w:top w:val="single" w:sz="6" w:space="0" w:color="C6D9F1" w:themeColor="text2" w:themeTint="33"/>
              <w:left w:val="single" w:sz="6" w:space="0" w:color="C6D9F1" w:themeColor="text2" w:themeTint="33"/>
              <w:bottom w:val="single" w:sz="6" w:space="0" w:color="C6D9F1" w:themeColor="text2" w:themeTint="33"/>
              <w:right w:val="single" w:sz="4" w:space="0" w:color="C6D9F1" w:themeColor="text2" w:themeTint="33"/>
            </w:tcBorders>
            <w:tcMar>
              <w:bottom w:w="40" w:type="dxa"/>
              <w:right w:w="0" w:type="dxa"/>
            </w:tcMar>
            <w:vAlign w:val="center"/>
          </w:tcPr>
          <w:p w14:paraId="5C638C7A" w14:textId="2B0B5716" w:rsidR="0036523B" w:rsidRPr="00190134" w:rsidRDefault="0036523B" w:rsidP="0036523B">
            <w:pPr>
              <w:keepNext/>
              <w:jc w:val="center"/>
              <w:outlineLvl w:val="1"/>
              <w:rPr>
                <w:rFonts w:ascii="Arial" w:eastAsia="Times New Roman" w:hAnsi="Arial" w:cs="Arial"/>
                <w:b/>
                <w:bCs/>
                <w:iCs/>
                <w:sz w:val="18"/>
                <w:szCs w:val="18"/>
              </w:rPr>
            </w:pPr>
            <w:r w:rsidRPr="00190134">
              <w:rPr>
                <w:rFonts w:ascii="Arial" w:eastAsia="Times New Roman" w:hAnsi="Arial" w:cs="Arial"/>
                <w:b/>
                <w:bCs/>
                <w:iCs/>
                <w:sz w:val="18"/>
                <w:szCs w:val="18"/>
              </w:rPr>
              <w:t xml:space="preserve">Doctor of Philosophy – PhD. </w:t>
            </w:r>
          </w:p>
          <w:p w14:paraId="7D4A37B3" w14:textId="77777777" w:rsidR="0036523B" w:rsidRPr="00190134" w:rsidRDefault="0036523B" w:rsidP="00306950">
            <w:pPr>
              <w:keepNext/>
              <w:jc w:val="center"/>
              <w:outlineLvl w:val="1"/>
              <w:rPr>
                <w:rFonts w:ascii="Arial" w:eastAsia="Times New Roman" w:hAnsi="Arial" w:cs="Arial"/>
                <w:b/>
                <w:iCs/>
                <w:sz w:val="18"/>
                <w:szCs w:val="18"/>
              </w:rPr>
            </w:pPr>
            <w:r w:rsidRPr="00190134">
              <w:rPr>
                <w:rFonts w:ascii="Arial" w:eastAsia="Times New Roman" w:hAnsi="Arial" w:cs="Arial"/>
                <w:b/>
                <w:iCs/>
                <w:sz w:val="18"/>
                <w:szCs w:val="18"/>
              </w:rPr>
              <w:t xml:space="preserve">Fellowship awarded by the European Union </w:t>
            </w:r>
          </w:p>
          <w:p w14:paraId="37680660" w14:textId="77777777" w:rsidR="00190134" w:rsidRPr="00190134" w:rsidRDefault="00190134" w:rsidP="00306950">
            <w:pPr>
              <w:keepNext/>
              <w:jc w:val="center"/>
              <w:outlineLvl w:val="1"/>
              <w:rPr>
                <w:rFonts w:ascii="Arial" w:eastAsia="Times New Roman" w:hAnsi="Arial" w:cs="Arial"/>
                <w:b/>
                <w:iCs/>
                <w:sz w:val="18"/>
                <w:szCs w:val="18"/>
              </w:rPr>
            </w:pPr>
            <w:r w:rsidRPr="00190134">
              <w:rPr>
                <w:rFonts w:ascii="Arial" w:eastAsia="Times New Roman" w:hAnsi="Arial" w:cs="Arial"/>
                <w:b/>
                <w:iCs/>
                <w:sz w:val="18"/>
                <w:szCs w:val="18"/>
              </w:rPr>
              <w:t xml:space="preserve">PhD. Disertation Title: </w:t>
            </w:r>
          </w:p>
          <w:p w14:paraId="4746322F" w14:textId="77777777" w:rsidR="00190134" w:rsidRDefault="00190134" w:rsidP="00306950">
            <w:pPr>
              <w:keepNext/>
              <w:jc w:val="center"/>
              <w:outlineLvl w:val="1"/>
              <w:rPr>
                <w:rFonts w:ascii="Arial" w:eastAsia="Times New Roman" w:hAnsi="Arial" w:cs="Arial"/>
                <w:b/>
                <w:i/>
                <w:sz w:val="18"/>
                <w:szCs w:val="18"/>
              </w:rPr>
            </w:pPr>
            <w:r>
              <w:rPr>
                <w:rFonts w:ascii="Arial" w:eastAsia="Times New Roman" w:hAnsi="Arial" w:cs="Arial"/>
                <w:b/>
                <w:i/>
                <w:sz w:val="18"/>
                <w:szCs w:val="18"/>
              </w:rPr>
              <w:t xml:space="preserve">From Cooperation to Membership? </w:t>
            </w:r>
          </w:p>
          <w:p w14:paraId="721101AE" w14:textId="743E2E39" w:rsidR="00190134" w:rsidRPr="00190134" w:rsidRDefault="00190134" w:rsidP="00190134">
            <w:pPr>
              <w:keepNext/>
              <w:jc w:val="center"/>
              <w:outlineLvl w:val="1"/>
              <w:rPr>
                <w:rFonts w:ascii="Arial" w:eastAsia="Times New Roman" w:hAnsi="Arial" w:cs="Arial"/>
                <w:b/>
                <w:i/>
                <w:sz w:val="18"/>
                <w:szCs w:val="18"/>
              </w:rPr>
            </w:pPr>
            <w:r>
              <w:rPr>
                <w:rFonts w:ascii="Arial" w:eastAsia="Times New Roman" w:hAnsi="Arial" w:cs="Arial"/>
                <w:b/>
                <w:i/>
                <w:sz w:val="18"/>
                <w:szCs w:val="18"/>
              </w:rPr>
              <w:t>The development of relations between the European Union and Eastern European countries leading to the Stabilization and Association Process with speci</w:t>
            </w:r>
            <w:r w:rsidR="002A1217">
              <w:rPr>
                <w:rFonts w:ascii="Arial" w:eastAsia="Times New Roman" w:hAnsi="Arial" w:cs="Arial"/>
                <w:b/>
                <w:i/>
                <w:sz w:val="18"/>
                <w:szCs w:val="18"/>
              </w:rPr>
              <w:t>fic</w:t>
            </w:r>
            <w:r>
              <w:rPr>
                <w:rFonts w:ascii="Arial" w:eastAsia="Times New Roman" w:hAnsi="Arial" w:cs="Arial"/>
                <w:b/>
                <w:i/>
                <w:sz w:val="18"/>
                <w:szCs w:val="18"/>
              </w:rPr>
              <w:t xml:space="preserve"> emphasis on the Republic of Macedonia</w:t>
            </w:r>
          </w:p>
        </w:tc>
      </w:tr>
      <w:tr w:rsidR="0036523B" w:rsidRPr="0036523B" w14:paraId="68ADF5C4" w14:textId="77777777" w:rsidTr="000D42B1">
        <w:tblPrEx>
          <w:tblBorders>
            <w:top w:val="single" w:sz="12" w:space="0" w:color="943634"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6D9F1" w:themeColor="text2" w:themeTint="33"/>
              <w:left w:val="single" w:sz="4" w:space="0" w:color="C6D9F1" w:themeColor="text2" w:themeTint="33"/>
              <w:bottom w:val="single" w:sz="4" w:space="0" w:color="C6D9F1" w:themeColor="text2" w:themeTint="33"/>
              <w:right w:val="single" w:sz="6" w:space="0" w:color="C6D9F1" w:themeColor="text2" w:themeTint="33"/>
            </w:tcBorders>
            <w:tcMar>
              <w:bottom w:w="40" w:type="dxa"/>
            </w:tcMar>
          </w:tcPr>
          <w:p w14:paraId="1D54D101" w14:textId="77777777" w:rsidR="0036523B" w:rsidRPr="0036523B" w:rsidRDefault="0036523B" w:rsidP="0036523B">
            <w:pPr>
              <w:jc w:val="center"/>
              <w:rPr>
                <w:rFonts w:ascii="Arial" w:eastAsia="Calibri" w:hAnsi="Arial" w:cs="Arial"/>
                <w:sz w:val="18"/>
                <w:szCs w:val="18"/>
                <w:lang w:val="en-GB"/>
              </w:rPr>
            </w:pPr>
            <w:r w:rsidRPr="0036523B">
              <w:rPr>
                <w:rFonts w:ascii="Arial" w:eastAsia="Times New Roman" w:hAnsi="Arial" w:cs="Arial"/>
                <w:bCs/>
                <w:iCs/>
                <w:sz w:val="18"/>
                <w:szCs w:val="18"/>
                <w:lang w:val="en-GB"/>
              </w:rPr>
              <w:t>University of Connecticut School of Law Hartford, Connecticut, US (05/1995)</w:t>
            </w:r>
          </w:p>
        </w:tc>
        <w:tc>
          <w:tcPr>
            <w:tcW w:w="5577" w:type="dxa"/>
            <w:gridSpan w:val="3"/>
            <w:tcBorders>
              <w:top w:val="single" w:sz="6" w:space="0" w:color="C6D9F1" w:themeColor="text2" w:themeTint="33"/>
              <w:left w:val="single" w:sz="6" w:space="0" w:color="C6D9F1" w:themeColor="text2" w:themeTint="33"/>
              <w:bottom w:val="single" w:sz="4" w:space="0" w:color="C6D9F1" w:themeColor="text2" w:themeTint="33"/>
              <w:right w:val="single" w:sz="4" w:space="0" w:color="C6D9F1" w:themeColor="text2" w:themeTint="33"/>
            </w:tcBorders>
            <w:tcMar>
              <w:bottom w:w="40" w:type="dxa"/>
              <w:right w:w="0" w:type="dxa"/>
            </w:tcMar>
            <w:vAlign w:val="center"/>
          </w:tcPr>
          <w:p w14:paraId="59E2D3CD" w14:textId="74C1D80E" w:rsidR="0036523B" w:rsidRPr="0036523B" w:rsidRDefault="00C34C1D" w:rsidP="0036523B">
            <w:pPr>
              <w:jc w:val="center"/>
              <w:rPr>
                <w:rFonts w:ascii="Arial" w:eastAsia="Times New Roman" w:hAnsi="Arial" w:cs="Arial"/>
                <w:b/>
                <w:bCs/>
                <w:iCs/>
                <w:sz w:val="18"/>
                <w:szCs w:val="18"/>
                <w:lang w:val="en-GB"/>
              </w:rPr>
            </w:pPr>
            <w:r w:rsidRPr="0036523B">
              <w:rPr>
                <w:rFonts w:ascii="Arial" w:eastAsia="Times New Roman" w:hAnsi="Arial" w:cs="Arial"/>
                <w:b/>
                <w:bCs/>
                <w:iCs/>
                <w:sz w:val="18"/>
                <w:szCs w:val="18"/>
                <w:lang w:val="en-GB"/>
              </w:rPr>
              <w:t>Master</w:t>
            </w:r>
            <w:r w:rsidR="0036523B" w:rsidRPr="0036523B">
              <w:rPr>
                <w:rFonts w:ascii="Arial" w:eastAsia="Times New Roman" w:hAnsi="Arial" w:cs="Arial"/>
                <w:b/>
                <w:bCs/>
                <w:iCs/>
                <w:sz w:val="18"/>
                <w:szCs w:val="18"/>
                <w:lang w:val="en-GB"/>
              </w:rPr>
              <w:t xml:space="preserve"> of Law in the USA Legal Studies – L.L.M</w:t>
            </w:r>
          </w:p>
          <w:p w14:paraId="6DE44167" w14:textId="77777777" w:rsidR="0036523B" w:rsidRPr="0036523B" w:rsidRDefault="0036523B" w:rsidP="0036523B">
            <w:pPr>
              <w:jc w:val="center"/>
              <w:rPr>
                <w:rFonts w:ascii="Arial" w:eastAsia="Calibri" w:hAnsi="Arial" w:cs="Arial"/>
                <w:sz w:val="18"/>
                <w:szCs w:val="18"/>
                <w:lang w:val="en-GB"/>
              </w:rPr>
            </w:pPr>
            <w:r w:rsidRPr="0036523B">
              <w:rPr>
                <w:rFonts w:ascii="Arial" w:eastAsia="Times New Roman" w:hAnsi="Arial" w:cs="Arial"/>
                <w:b/>
                <w:bCs/>
                <w:iCs/>
                <w:sz w:val="18"/>
                <w:szCs w:val="18"/>
                <w:lang w:val="en-GB"/>
              </w:rPr>
              <w:t>Fulbright Scholar</w:t>
            </w:r>
          </w:p>
        </w:tc>
      </w:tr>
      <w:tr w:rsidR="0036523B" w:rsidRPr="0036523B" w14:paraId="09DE5E1D" w14:textId="77777777" w:rsidTr="000D42B1">
        <w:tblPrEx>
          <w:tblBorders>
            <w:top w:val="single" w:sz="12" w:space="0" w:color="943634"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6D9F1" w:themeColor="text2" w:themeTint="33"/>
              <w:left w:val="single" w:sz="4" w:space="0" w:color="C6D9F1" w:themeColor="text2" w:themeTint="33"/>
              <w:bottom w:val="single" w:sz="4" w:space="0" w:color="C6D9F1" w:themeColor="text2" w:themeTint="33"/>
              <w:right w:val="single" w:sz="6" w:space="0" w:color="C6D9F1" w:themeColor="text2" w:themeTint="33"/>
            </w:tcBorders>
            <w:tcMar>
              <w:bottom w:w="40" w:type="dxa"/>
            </w:tcMar>
          </w:tcPr>
          <w:p w14:paraId="74BA4906" w14:textId="77777777" w:rsidR="0036523B" w:rsidRPr="0036523B" w:rsidRDefault="0036523B" w:rsidP="0036523B">
            <w:pPr>
              <w:jc w:val="center"/>
              <w:rPr>
                <w:rFonts w:ascii="Arial" w:eastAsia="Times New Roman" w:hAnsi="Arial" w:cs="Arial"/>
                <w:bCs/>
                <w:iCs/>
                <w:sz w:val="18"/>
                <w:szCs w:val="18"/>
                <w:lang w:val="en-GB"/>
              </w:rPr>
            </w:pPr>
            <w:r w:rsidRPr="0036523B">
              <w:rPr>
                <w:rFonts w:ascii="Arial" w:eastAsia="Times New Roman" w:hAnsi="Arial" w:cs="Arial"/>
                <w:bCs/>
                <w:iCs/>
                <w:sz w:val="18"/>
                <w:szCs w:val="18"/>
                <w:lang w:val="en-GB"/>
              </w:rPr>
              <w:t>University “Cyril and Methodius”, Law School Skopje, Macedonia (1993)</w:t>
            </w:r>
          </w:p>
        </w:tc>
        <w:tc>
          <w:tcPr>
            <w:tcW w:w="5577" w:type="dxa"/>
            <w:gridSpan w:val="3"/>
            <w:tcBorders>
              <w:top w:val="single" w:sz="6" w:space="0" w:color="C6D9F1" w:themeColor="text2" w:themeTint="33"/>
              <w:left w:val="single" w:sz="6" w:space="0" w:color="C6D9F1" w:themeColor="text2" w:themeTint="33"/>
              <w:bottom w:val="single" w:sz="4" w:space="0" w:color="C6D9F1" w:themeColor="text2" w:themeTint="33"/>
              <w:right w:val="single" w:sz="4" w:space="0" w:color="C6D9F1" w:themeColor="text2" w:themeTint="33"/>
            </w:tcBorders>
            <w:tcMar>
              <w:bottom w:w="40" w:type="dxa"/>
              <w:right w:w="0" w:type="dxa"/>
            </w:tcMar>
            <w:vAlign w:val="center"/>
          </w:tcPr>
          <w:p w14:paraId="29906FCE" w14:textId="5C18CC80" w:rsidR="0036523B" w:rsidRPr="0036523B" w:rsidRDefault="0036523B" w:rsidP="0036523B">
            <w:pPr>
              <w:jc w:val="center"/>
              <w:rPr>
                <w:rFonts w:ascii="Arial" w:eastAsia="Times New Roman" w:hAnsi="Arial" w:cs="Arial"/>
                <w:bCs/>
                <w:iCs/>
                <w:sz w:val="18"/>
                <w:szCs w:val="18"/>
                <w:lang w:val="en-GB"/>
              </w:rPr>
            </w:pPr>
            <w:r w:rsidRPr="0036523B">
              <w:rPr>
                <w:rFonts w:ascii="Arial" w:eastAsia="Times New Roman" w:hAnsi="Arial" w:cs="Arial"/>
                <w:b/>
                <w:bCs/>
                <w:iCs/>
                <w:sz w:val="18"/>
                <w:szCs w:val="18"/>
                <w:lang w:val="en-GB"/>
              </w:rPr>
              <w:t>Juris Doctor</w:t>
            </w:r>
            <w:r w:rsidR="00D743BC">
              <w:rPr>
                <w:rFonts w:ascii="Arial" w:eastAsia="Times New Roman" w:hAnsi="Arial" w:cs="Arial"/>
                <w:b/>
                <w:bCs/>
                <w:iCs/>
                <w:sz w:val="18"/>
                <w:szCs w:val="18"/>
                <w:lang w:val="en-GB"/>
              </w:rPr>
              <w:t xml:space="preserve"> - JD</w:t>
            </w:r>
          </w:p>
          <w:p w14:paraId="251DF8CC" w14:textId="77777777" w:rsidR="0036523B" w:rsidRPr="0036523B" w:rsidRDefault="0036523B" w:rsidP="0036523B">
            <w:pPr>
              <w:jc w:val="center"/>
              <w:rPr>
                <w:rFonts w:ascii="Arial" w:eastAsia="Times New Roman" w:hAnsi="Arial" w:cs="Arial"/>
                <w:b/>
                <w:bCs/>
                <w:iCs/>
                <w:sz w:val="18"/>
                <w:szCs w:val="18"/>
                <w:lang w:val="en-GB"/>
              </w:rPr>
            </w:pPr>
            <w:r w:rsidRPr="0036523B">
              <w:rPr>
                <w:rFonts w:ascii="Arial" w:eastAsia="Times New Roman" w:hAnsi="Arial" w:cs="Arial"/>
                <w:bCs/>
                <w:iCs/>
                <w:sz w:val="18"/>
                <w:szCs w:val="18"/>
                <w:lang w:val="en-GB"/>
              </w:rPr>
              <w:t>Hono</w:t>
            </w:r>
            <w:r w:rsidR="00422F4B">
              <w:rPr>
                <w:rFonts w:ascii="Arial" w:eastAsia="Times New Roman" w:hAnsi="Arial" w:cs="Arial"/>
                <w:bCs/>
                <w:iCs/>
                <w:sz w:val="18"/>
                <w:szCs w:val="18"/>
                <w:lang w:val="en-GB"/>
              </w:rPr>
              <w:t>u</w:t>
            </w:r>
            <w:r w:rsidRPr="0036523B">
              <w:rPr>
                <w:rFonts w:ascii="Arial" w:eastAsia="Times New Roman" w:hAnsi="Arial" w:cs="Arial"/>
                <w:bCs/>
                <w:iCs/>
                <w:sz w:val="18"/>
                <w:szCs w:val="18"/>
                <w:lang w:val="en-GB"/>
              </w:rPr>
              <w:t>rs, Graduated Lawyer from civil law jurisdiction</w:t>
            </w:r>
          </w:p>
        </w:tc>
      </w:tr>
      <w:tr w:rsidR="0036523B" w:rsidRPr="0036523B" w14:paraId="62ABF3BD" w14:textId="77777777" w:rsidTr="000D42B1">
        <w:tblPrEx>
          <w:tblBorders>
            <w:top w:val="single" w:sz="12" w:space="0" w:color="943634" w:themeColor="accent2" w:themeShade="BF"/>
          </w:tblBorders>
          <w:tblCellMar>
            <w:left w:w="0" w:type="dxa"/>
          </w:tblCellMar>
        </w:tblPrEx>
        <w:trPr>
          <w:gridBefore w:val="1"/>
          <w:gridAfter w:val="3"/>
          <w:wBefore w:w="360" w:type="dxa"/>
          <w:wAfter w:w="1067" w:type="dxa"/>
        </w:trPr>
        <w:tc>
          <w:tcPr>
            <w:tcW w:w="5078" w:type="dxa"/>
            <w:gridSpan w:val="4"/>
            <w:tcBorders>
              <w:top w:val="single" w:sz="6" w:space="0" w:color="C6D9F1" w:themeColor="text2" w:themeTint="33"/>
              <w:left w:val="single" w:sz="4" w:space="0" w:color="C6D9F1" w:themeColor="text2" w:themeTint="33"/>
              <w:bottom w:val="single" w:sz="4" w:space="0" w:color="C6D9F1" w:themeColor="text2" w:themeTint="33"/>
              <w:right w:val="single" w:sz="6" w:space="0" w:color="C6D9F1" w:themeColor="text2" w:themeTint="33"/>
            </w:tcBorders>
            <w:tcMar>
              <w:bottom w:w="40" w:type="dxa"/>
            </w:tcMar>
          </w:tcPr>
          <w:p w14:paraId="32CD3443" w14:textId="77777777" w:rsidR="0036523B" w:rsidRPr="0036523B" w:rsidRDefault="0036523B" w:rsidP="0036523B">
            <w:pPr>
              <w:jc w:val="center"/>
              <w:rPr>
                <w:rFonts w:ascii="Arial" w:eastAsia="Times New Roman" w:hAnsi="Arial" w:cs="Arial"/>
                <w:bCs/>
                <w:iCs/>
                <w:sz w:val="18"/>
                <w:szCs w:val="18"/>
                <w:lang w:val="en-GB"/>
              </w:rPr>
            </w:pPr>
            <w:r w:rsidRPr="0036523B">
              <w:rPr>
                <w:rFonts w:ascii="Arial" w:eastAsia="Times New Roman" w:hAnsi="Arial" w:cs="Arial"/>
                <w:bCs/>
                <w:iCs/>
                <w:sz w:val="18"/>
                <w:szCs w:val="18"/>
                <w:lang w:val="en-GB"/>
              </w:rPr>
              <w:t xml:space="preserve">The American College of Switzerland </w:t>
            </w:r>
            <w:proofErr w:type="spellStart"/>
            <w:r w:rsidRPr="0036523B">
              <w:rPr>
                <w:rFonts w:ascii="Arial" w:eastAsia="Times New Roman" w:hAnsi="Arial" w:cs="Arial"/>
                <w:bCs/>
                <w:iCs/>
                <w:sz w:val="18"/>
                <w:szCs w:val="18"/>
                <w:lang w:val="en-GB"/>
              </w:rPr>
              <w:t>Leysin</w:t>
            </w:r>
            <w:proofErr w:type="spellEnd"/>
            <w:r w:rsidRPr="0036523B">
              <w:rPr>
                <w:rFonts w:ascii="Arial" w:eastAsia="Times New Roman" w:hAnsi="Arial" w:cs="Arial"/>
                <w:bCs/>
                <w:iCs/>
                <w:sz w:val="18"/>
                <w:szCs w:val="18"/>
                <w:lang w:val="en-GB"/>
              </w:rPr>
              <w:t>, Switzerland (1992)</w:t>
            </w:r>
          </w:p>
        </w:tc>
        <w:tc>
          <w:tcPr>
            <w:tcW w:w="5577" w:type="dxa"/>
            <w:gridSpan w:val="3"/>
            <w:tcBorders>
              <w:top w:val="single" w:sz="6" w:space="0" w:color="C6D9F1" w:themeColor="text2" w:themeTint="33"/>
              <w:left w:val="single" w:sz="6" w:space="0" w:color="C6D9F1" w:themeColor="text2" w:themeTint="33"/>
              <w:bottom w:val="single" w:sz="4" w:space="0" w:color="C6D9F1" w:themeColor="text2" w:themeTint="33"/>
              <w:right w:val="single" w:sz="4" w:space="0" w:color="C6D9F1" w:themeColor="text2" w:themeTint="33"/>
            </w:tcBorders>
            <w:tcMar>
              <w:bottom w:w="40" w:type="dxa"/>
              <w:right w:w="0" w:type="dxa"/>
            </w:tcMar>
            <w:vAlign w:val="center"/>
          </w:tcPr>
          <w:p w14:paraId="055AAAE3" w14:textId="77777777" w:rsidR="0036523B" w:rsidRPr="0036523B" w:rsidRDefault="0036523B" w:rsidP="0036523B">
            <w:pPr>
              <w:tabs>
                <w:tab w:val="left" w:pos="6480"/>
              </w:tabs>
              <w:jc w:val="center"/>
              <w:rPr>
                <w:rFonts w:ascii="Arial" w:eastAsia="Times New Roman" w:hAnsi="Arial" w:cs="Arial"/>
                <w:b/>
                <w:bCs/>
                <w:iCs/>
                <w:sz w:val="18"/>
                <w:szCs w:val="18"/>
                <w:lang w:val="en-GB"/>
              </w:rPr>
            </w:pPr>
            <w:r w:rsidRPr="0036523B">
              <w:rPr>
                <w:rFonts w:ascii="Arial" w:eastAsia="Times New Roman" w:hAnsi="Arial" w:cs="Arial"/>
                <w:b/>
                <w:bCs/>
                <w:iCs/>
                <w:sz w:val="18"/>
                <w:szCs w:val="18"/>
                <w:lang w:val="en-GB"/>
              </w:rPr>
              <w:t xml:space="preserve">Bachelor of Arts </w:t>
            </w:r>
          </w:p>
          <w:p w14:paraId="025A70F4" w14:textId="77777777" w:rsidR="0036523B" w:rsidRPr="0036523B" w:rsidRDefault="0036523B" w:rsidP="0036523B">
            <w:pPr>
              <w:jc w:val="center"/>
              <w:rPr>
                <w:rFonts w:ascii="Arial" w:eastAsia="Times New Roman" w:hAnsi="Arial" w:cs="Arial"/>
                <w:b/>
                <w:bCs/>
                <w:iCs/>
                <w:sz w:val="18"/>
                <w:szCs w:val="18"/>
                <w:lang w:val="en-GB"/>
              </w:rPr>
            </w:pPr>
            <w:r w:rsidRPr="0036523B">
              <w:rPr>
                <w:rFonts w:ascii="Arial" w:eastAsia="Times New Roman" w:hAnsi="Arial" w:cs="Arial"/>
                <w:bCs/>
                <w:iCs/>
                <w:sz w:val="18"/>
                <w:szCs w:val="18"/>
                <w:lang w:val="en-GB"/>
              </w:rPr>
              <w:t>Concentration: International Relations and Diplomacy</w:t>
            </w:r>
          </w:p>
        </w:tc>
      </w:tr>
    </w:tbl>
    <w:p w14:paraId="79B29537" w14:textId="77777777" w:rsidR="0036523B" w:rsidRPr="0036523B" w:rsidRDefault="0036523B" w:rsidP="0036523B">
      <w:pPr>
        <w:spacing w:after="0" w:line="240" w:lineRule="auto"/>
        <w:rPr>
          <w:rFonts w:ascii="Arial" w:eastAsia="Calibri" w:hAnsi="Arial" w:cs="Arial"/>
          <w:sz w:val="18"/>
          <w:szCs w:val="18"/>
          <w:lang w:val="en-GB"/>
        </w:rPr>
      </w:pPr>
    </w:p>
    <w:p w14:paraId="531363FA" w14:textId="77777777" w:rsidR="0036523B" w:rsidRPr="0036523B" w:rsidRDefault="0036523B" w:rsidP="0036523B">
      <w:pPr>
        <w:spacing w:after="0" w:line="240" w:lineRule="auto"/>
        <w:rPr>
          <w:rFonts w:ascii="Arial" w:eastAsia="Calibri" w:hAnsi="Arial" w:cs="Arial"/>
          <w:sz w:val="18"/>
          <w:szCs w:val="18"/>
          <w:lang w:val="en-GB"/>
        </w:rPr>
      </w:pPr>
    </w:p>
    <w:tbl>
      <w:tblPr>
        <w:tblStyle w:val="TableGrid"/>
        <w:tblW w:w="10676" w:type="dxa"/>
        <w:tblInd w:w="-180" w:type="dxa"/>
        <w:tblBorders>
          <w:top w:val="single" w:sz="12" w:space="0" w:color="943634" w:themeColor="accent2" w:themeShade="BF"/>
        </w:tblBorders>
        <w:tblLayout w:type="fixed"/>
        <w:tblLook w:val="04A0" w:firstRow="1" w:lastRow="0" w:firstColumn="1" w:lastColumn="0" w:noHBand="0" w:noVBand="1"/>
      </w:tblPr>
      <w:tblGrid>
        <w:gridCol w:w="10676"/>
      </w:tblGrid>
      <w:tr w:rsidR="0036523B" w:rsidRPr="0036523B" w14:paraId="5DFE54A6" w14:textId="77777777" w:rsidTr="000D42B1">
        <w:tc>
          <w:tcPr>
            <w:tcW w:w="10676" w:type="dxa"/>
          </w:tcPr>
          <w:p w14:paraId="29EF578C" w14:textId="77777777" w:rsidR="0036523B" w:rsidRPr="0036523B" w:rsidRDefault="0036523B" w:rsidP="0036523B">
            <w:pPr>
              <w:rPr>
                <w:rFonts w:ascii="Arial" w:eastAsia="Calibri" w:hAnsi="Arial" w:cs="Arial"/>
                <w:b/>
                <w:caps/>
                <w:sz w:val="18"/>
                <w:szCs w:val="18"/>
                <w:lang w:val="en-GB"/>
              </w:rPr>
            </w:pPr>
          </w:p>
        </w:tc>
      </w:tr>
    </w:tbl>
    <w:p w14:paraId="29CAD940" w14:textId="2D574F8F" w:rsidR="00FC7D48" w:rsidRDefault="0036523B" w:rsidP="004866CE">
      <w:pPr>
        <w:spacing w:after="0" w:line="240" w:lineRule="auto"/>
        <w:rPr>
          <w:rFonts w:ascii="Arial" w:eastAsia="Calibri" w:hAnsi="Arial" w:cs="Arial"/>
          <w:b/>
          <w:sz w:val="18"/>
          <w:szCs w:val="18"/>
          <w:lang w:val="en-GB"/>
        </w:rPr>
      </w:pPr>
      <w:r w:rsidRPr="0036523B">
        <w:rPr>
          <w:rFonts w:ascii="Arial" w:eastAsia="Calibri" w:hAnsi="Arial" w:cs="Arial"/>
          <w:b/>
          <w:sz w:val="18"/>
          <w:szCs w:val="18"/>
          <w:lang w:val="en-GB"/>
        </w:rPr>
        <w:t xml:space="preserve">PROFESSIONAL EXPERIENCE: </w:t>
      </w:r>
    </w:p>
    <w:p w14:paraId="52871953" w14:textId="23E36CB5" w:rsidR="00FC7D48" w:rsidRDefault="00FC7D48" w:rsidP="002F0DCE">
      <w:pPr>
        <w:spacing w:after="0" w:line="240" w:lineRule="auto"/>
        <w:rPr>
          <w:rFonts w:ascii="Arial" w:eastAsia="Calibri" w:hAnsi="Arial" w:cs="Arial"/>
          <w:b/>
          <w:sz w:val="18"/>
          <w:szCs w:val="18"/>
          <w:lang w:val="en-GB"/>
        </w:rPr>
      </w:pPr>
    </w:p>
    <w:tbl>
      <w:tblPr>
        <w:tblStyle w:val="TableGridLight1"/>
        <w:tblW w:w="10819" w:type="dxa"/>
        <w:tblInd w:w="-1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41"/>
        <w:gridCol w:w="8678"/>
      </w:tblGrid>
      <w:tr w:rsidR="00FC7D48" w:rsidRPr="0036523B" w14:paraId="3813B1B3" w14:textId="77777777" w:rsidTr="00E73116">
        <w:trPr>
          <w:trHeight w:val="1160"/>
        </w:trPr>
        <w:tc>
          <w:tcPr>
            <w:tcW w:w="2141" w:type="dxa"/>
            <w:tcBorders>
              <w:bottom w:val="single" w:sz="4" w:space="0" w:color="auto"/>
            </w:tcBorders>
            <w:shd w:val="clear" w:color="auto" w:fill="EEECE1" w:themeFill="background2"/>
          </w:tcPr>
          <w:p w14:paraId="008F7D24" w14:textId="4D79F4F6" w:rsidR="00075E0E" w:rsidRDefault="00075E0E" w:rsidP="00AD174E">
            <w:pPr>
              <w:rPr>
                <w:rFonts w:ascii="Arial" w:eastAsia="Calibri" w:hAnsi="Arial" w:cs="Arial"/>
                <w:b/>
                <w:sz w:val="18"/>
                <w:szCs w:val="18"/>
                <w:lang w:val="en-GB"/>
              </w:rPr>
            </w:pPr>
            <w:r>
              <w:rPr>
                <w:rFonts w:ascii="Arial" w:eastAsia="Calibri" w:hAnsi="Arial" w:cs="Arial"/>
                <w:b/>
                <w:sz w:val="18"/>
                <w:szCs w:val="18"/>
                <w:lang w:val="en-GB"/>
              </w:rPr>
              <w:t xml:space="preserve">09/2020 – </w:t>
            </w:r>
            <w:r w:rsidR="00464FE6">
              <w:rPr>
                <w:rFonts w:ascii="Arial" w:eastAsia="Calibri" w:hAnsi="Arial" w:cs="Arial"/>
                <w:b/>
                <w:sz w:val="18"/>
                <w:szCs w:val="18"/>
                <w:lang w:val="en-GB"/>
              </w:rPr>
              <w:t>03/</w:t>
            </w:r>
            <w:r w:rsidR="00764D08">
              <w:rPr>
                <w:rFonts w:ascii="Arial" w:eastAsia="Calibri" w:hAnsi="Arial" w:cs="Arial"/>
                <w:b/>
                <w:sz w:val="18"/>
                <w:szCs w:val="18"/>
                <w:lang w:val="en-GB"/>
              </w:rPr>
              <w:t>2021</w:t>
            </w:r>
          </w:p>
          <w:p w14:paraId="4017DA36" w14:textId="1F13D327" w:rsidR="00075E0E" w:rsidRDefault="00075E0E" w:rsidP="00AD174E">
            <w:pPr>
              <w:rPr>
                <w:rFonts w:ascii="Arial" w:eastAsia="Calibri" w:hAnsi="Arial" w:cs="Arial"/>
                <w:b/>
                <w:sz w:val="18"/>
                <w:szCs w:val="18"/>
                <w:lang w:val="en-GB"/>
              </w:rPr>
            </w:pPr>
          </w:p>
          <w:p w14:paraId="56983411" w14:textId="28125328" w:rsidR="00075E0E" w:rsidRDefault="00075E0E" w:rsidP="00AD174E">
            <w:pPr>
              <w:rPr>
                <w:rFonts w:ascii="Arial" w:eastAsia="Calibri" w:hAnsi="Arial" w:cs="Arial"/>
                <w:b/>
                <w:sz w:val="18"/>
                <w:szCs w:val="18"/>
                <w:lang w:val="en-GB"/>
              </w:rPr>
            </w:pPr>
          </w:p>
          <w:p w14:paraId="620CFD58" w14:textId="276014AD" w:rsidR="00075E0E" w:rsidRDefault="00075E0E" w:rsidP="00AD174E">
            <w:pPr>
              <w:rPr>
                <w:rFonts w:ascii="Arial" w:eastAsia="Calibri" w:hAnsi="Arial" w:cs="Arial"/>
                <w:b/>
                <w:sz w:val="18"/>
                <w:szCs w:val="18"/>
                <w:lang w:val="en-GB"/>
              </w:rPr>
            </w:pPr>
          </w:p>
          <w:p w14:paraId="2C06066B" w14:textId="7E30FAFA" w:rsidR="00075E0E" w:rsidRDefault="00075E0E" w:rsidP="00AD174E">
            <w:pPr>
              <w:rPr>
                <w:rFonts w:ascii="Arial" w:eastAsia="Calibri" w:hAnsi="Arial" w:cs="Arial"/>
                <w:b/>
                <w:sz w:val="18"/>
                <w:szCs w:val="18"/>
                <w:lang w:val="en-GB"/>
              </w:rPr>
            </w:pPr>
          </w:p>
          <w:p w14:paraId="38194D4B" w14:textId="3DB7157B" w:rsidR="00075E0E" w:rsidRDefault="00075E0E" w:rsidP="00AD174E">
            <w:pPr>
              <w:rPr>
                <w:rFonts w:ascii="Arial" w:eastAsia="Calibri" w:hAnsi="Arial" w:cs="Arial"/>
                <w:b/>
                <w:sz w:val="18"/>
                <w:szCs w:val="18"/>
                <w:lang w:val="en-GB"/>
              </w:rPr>
            </w:pPr>
          </w:p>
          <w:p w14:paraId="33BFE45B" w14:textId="63A83446" w:rsidR="00075E0E" w:rsidRDefault="00075E0E" w:rsidP="00AD174E">
            <w:pPr>
              <w:rPr>
                <w:rFonts w:ascii="Arial" w:eastAsia="Calibri" w:hAnsi="Arial" w:cs="Arial"/>
                <w:b/>
                <w:sz w:val="18"/>
                <w:szCs w:val="18"/>
                <w:lang w:val="en-GB"/>
              </w:rPr>
            </w:pPr>
          </w:p>
          <w:p w14:paraId="46EA4AA1" w14:textId="253DDD3A" w:rsidR="00075E0E" w:rsidRDefault="00075E0E" w:rsidP="00AD174E">
            <w:pPr>
              <w:rPr>
                <w:rFonts w:ascii="Arial" w:eastAsia="Calibri" w:hAnsi="Arial" w:cs="Arial"/>
                <w:b/>
                <w:sz w:val="18"/>
                <w:szCs w:val="18"/>
                <w:lang w:val="en-GB"/>
              </w:rPr>
            </w:pPr>
          </w:p>
          <w:p w14:paraId="515CD2A3" w14:textId="71098583" w:rsidR="00075E0E" w:rsidRDefault="00075E0E" w:rsidP="00AD174E">
            <w:pPr>
              <w:rPr>
                <w:rFonts w:ascii="Arial" w:eastAsia="Calibri" w:hAnsi="Arial" w:cs="Arial"/>
                <w:b/>
                <w:sz w:val="18"/>
                <w:szCs w:val="18"/>
                <w:lang w:val="en-GB"/>
              </w:rPr>
            </w:pPr>
          </w:p>
          <w:p w14:paraId="1553EBAD" w14:textId="4F8513B4" w:rsidR="00075E0E" w:rsidRDefault="00075E0E" w:rsidP="00AD174E">
            <w:pPr>
              <w:rPr>
                <w:rFonts w:ascii="Arial" w:eastAsia="Calibri" w:hAnsi="Arial" w:cs="Arial"/>
                <w:b/>
                <w:sz w:val="18"/>
                <w:szCs w:val="18"/>
                <w:lang w:val="en-GB"/>
              </w:rPr>
            </w:pPr>
          </w:p>
          <w:p w14:paraId="3F51C1A6" w14:textId="3E7ECE4D" w:rsidR="00075E0E" w:rsidRDefault="00075E0E" w:rsidP="00AD174E">
            <w:pPr>
              <w:rPr>
                <w:rFonts w:ascii="Arial" w:eastAsia="Calibri" w:hAnsi="Arial" w:cs="Arial"/>
                <w:b/>
                <w:sz w:val="18"/>
                <w:szCs w:val="18"/>
                <w:lang w:val="en-GB"/>
              </w:rPr>
            </w:pPr>
          </w:p>
          <w:p w14:paraId="21BD4760" w14:textId="7567FAD3" w:rsidR="00075E0E" w:rsidRDefault="00075E0E" w:rsidP="00AD174E">
            <w:pPr>
              <w:rPr>
                <w:rFonts w:ascii="Arial" w:eastAsia="Calibri" w:hAnsi="Arial" w:cs="Arial"/>
                <w:b/>
                <w:sz w:val="18"/>
                <w:szCs w:val="18"/>
                <w:lang w:val="en-GB"/>
              </w:rPr>
            </w:pPr>
          </w:p>
          <w:p w14:paraId="310E5F66" w14:textId="0F6E9184" w:rsidR="00075E0E" w:rsidRDefault="00075E0E" w:rsidP="00AD174E">
            <w:pPr>
              <w:rPr>
                <w:rFonts w:ascii="Arial" w:eastAsia="Calibri" w:hAnsi="Arial" w:cs="Arial"/>
                <w:b/>
                <w:sz w:val="18"/>
                <w:szCs w:val="18"/>
                <w:lang w:val="en-GB"/>
              </w:rPr>
            </w:pPr>
          </w:p>
          <w:p w14:paraId="1FD1370B" w14:textId="38395C6A" w:rsidR="00075E0E" w:rsidRDefault="00075E0E" w:rsidP="00AD174E">
            <w:pPr>
              <w:rPr>
                <w:rFonts w:ascii="Arial" w:eastAsia="Calibri" w:hAnsi="Arial" w:cs="Arial"/>
                <w:b/>
                <w:sz w:val="18"/>
                <w:szCs w:val="18"/>
                <w:lang w:val="en-GB"/>
              </w:rPr>
            </w:pPr>
          </w:p>
          <w:p w14:paraId="0B9B29ED" w14:textId="5AA40D49" w:rsidR="00075E0E" w:rsidRDefault="00075E0E" w:rsidP="00AD174E">
            <w:pPr>
              <w:rPr>
                <w:rFonts w:ascii="Arial" w:eastAsia="Calibri" w:hAnsi="Arial" w:cs="Arial"/>
                <w:b/>
                <w:sz w:val="18"/>
                <w:szCs w:val="18"/>
                <w:lang w:val="en-GB"/>
              </w:rPr>
            </w:pPr>
          </w:p>
          <w:p w14:paraId="629E9F74" w14:textId="7A582198" w:rsidR="00075E0E" w:rsidRDefault="00075E0E" w:rsidP="00AD174E">
            <w:pPr>
              <w:rPr>
                <w:rFonts w:ascii="Arial" w:eastAsia="Calibri" w:hAnsi="Arial" w:cs="Arial"/>
                <w:b/>
                <w:sz w:val="18"/>
                <w:szCs w:val="18"/>
                <w:lang w:val="en-GB"/>
              </w:rPr>
            </w:pPr>
          </w:p>
          <w:p w14:paraId="220DB91C" w14:textId="03832870" w:rsidR="00075E0E" w:rsidRDefault="00075E0E" w:rsidP="00AD174E">
            <w:pPr>
              <w:rPr>
                <w:rFonts w:ascii="Arial" w:eastAsia="Calibri" w:hAnsi="Arial" w:cs="Arial"/>
                <w:b/>
                <w:sz w:val="18"/>
                <w:szCs w:val="18"/>
                <w:lang w:val="en-GB"/>
              </w:rPr>
            </w:pPr>
          </w:p>
          <w:p w14:paraId="59B30C2E" w14:textId="44E72318" w:rsidR="00075E0E" w:rsidRDefault="00075E0E" w:rsidP="00AD174E">
            <w:pPr>
              <w:rPr>
                <w:rFonts w:ascii="Arial" w:eastAsia="Calibri" w:hAnsi="Arial" w:cs="Arial"/>
                <w:b/>
                <w:sz w:val="18"/>
                <w:szCs w:val="18"/>
                <w:lang w:val="en-GB"/>
              </w:rPr>
            </w:pPr>
          </w:p>
          <w:p w14:paraId="723A1626" w14:textId="3970A61E" w:rsidR="00075E0E" w:rsidRDefault="00075E0E" w:rsidP="00AD174E">
            <w:pPr>
              <w:rPr>
                <w:rFonts w:ascii="Arial" w:eastAsia="Calibri" w:hAnsi="Arial" w:cs="Arial"/>
                <w:b/>
                <w:sz w:val="18"/>
                <w:szCs w:val="18"/>
                <w:lang w:val="en-GB"/>
              </w:rPr>
            </w:pPr>
          </w:p>
          <w:p w14:paraId="31A19F8C" w14:textId="20727EC0" w:rsidR="00075E0E" w:rsidRDefault="00075E0E" w:rsidP="00AD174E">
            <w:pPr>
              <w:rPr>
                <w:rFonts w:ascii="Arial" w:eastAsia="Calibri" w:hAnsi="Arial" w:cs="Arial"/>
                <w:b/>
                <w:sz w:val="18"/>
                <w:szCs w:val="18"/>
                <w:lang w:val="en-GB"/>
              </w:rPr>
            </w:pPr>
          </w:p>
          <w:p w14:paraId="63754AC3" w14:textId="25C211D4" w:rsidR="00075E0E" w:rsidRDefault="00075E0E" w:rsidP="00AD174E">
            <w:pPr>
              <w:rPr>
                <w:rFonts w:ascii="Arial" w:eastAsia="Calibri" w:hAnsi="Arial" w:cs="Arial"/>
                <w:b/>
                <w:sz w:val="18"/>
                <w:szCs w:val="18"/>
                <w:lang w:val="en-GB"/>
              </w:rPr>
            </w:pPr>
          </w:p>
          <w:p w14:paraId="4B1BF72B" w14:textId="0A5ABC6A" w:rsidR="00AD174E" w:rsidRPr="0036523B" w:rsidRDefault="00AD174E" w:rsidP="00AD174E">
            <w:pPr>
              <w:rPr>
                <w:rFonts w:ascii="Arial" w:eastAsia="Calibri" w:hAnsi="Arial" w:cs="Arial"/>
                <w:b/>
                <w:sz w:val="18"/>
                <w:szCs w:val="18"/>
                <w:lang w:val="en-GB"/>
              </w:rPr>
            </w:pPr>
          </w:p>
        </w:tc>
        <w:tc>
          <w:tcPr>
            <w:tcW w:w="8678" w:type="dxa"/>
            <w:tcBorders>
              <w:bottom w:val="single" w:sz="4" w:space="0" w:color="auto"/>
            </w:tcBorders>
          </w:tcPr>
          <w:tbl>
            <w:tblPr>
              <w:tblW w:w="109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918"/>
            </w:tblGrid>
            <w:tr w:rsidR="00075E0E" w:rsidRPr="00075E0E" w14:paraId="2C1421B1" w14:textId="77777777" w:rsidTr="00552150">
              <w:trPr>
                <w:trHeight w:val="332"/>
              </w:trPr>
              <w:tc>
                <w:tcPr>
                  <w:tcW w:w="10918" w:type="dxa"/>
                  <w:tcBorders>
                    <w:bottom w:val="single" w:sz="4" w:space="0" w:color="auto"/>
                  </w:tcBorders>
                </w:tcPr>
                <w:p w14:paraId="79AAF25B" w14:textId="77777777" w:rsidR="00590EC0" w:rsidRDefault="00075E0E" w:rsidP="00075E0E">
                  <w:pPr>
                    <w:spacing w:after="0" w:line="240" w:lineRule="auto"/>
                    <w:jc w:val="both"/>
                    <w:rPr>
                      <w:rFonts w:ascii="Arial" w:hAnsi="Arial" w:cs="Arial"/>
                      <w:b/>
                      <w:bCs/>
                      <w:iCs/>
                      <w:sz w:val="18"/>
                      <w:szCs w:val="18"/>
                      <w:lang w:val="en-GB"/>
                    </w:rPr>
                  </w:pPr>
                  <w:r w:rsidRPr="00075E0E">
                    <w:rPr>
                      <w:rFonts w:ascii="Arial" w:hAnsi="Arial" w:cs="Arial"/>
                      <w:b/>
                      <w:bCs/>
                      <w:iCs/>
                      <w:sz w:val="18"/>
                      <w:szCs w:val="18"/>
                      <w:lang w:val="en-GB"/>
                    </w:rPr>
                    <w:t xml:space="preserve">Gender Specialist for Development of Policy Recommendations under the Care Economy, </w:t>
                  </w:r>
                </w:p>
                <w:p w14:paraId="3FA806A8" w14:textId="2E207B81" w:rsidR="00075E0E" w:rsidRPr="00075E0E" w:rsidRDefault="00075E0E" w:rsidP="00590EC0">
                  <w:pPr>
                    <w:spacing w:after="0" w:line="240" w:lineRule="auto"/>
                    <w:jc w:val="both"/>
                    <w:rPr>
                      <w:rFonts w:ascii="Arial" w:hAnsi="Arial" w:cs="Arial"/>
                      <w:b/>
                      <w:bCs/>
                      <w:iCs/>
                      <w:sz w:val="18"/>
                      <w:szCs w:val="18"/>
                      <w:lang w:val="en-GB"/>
                    </w:rPr>
                  </w:pPr>
                  <w:r w:rsidRPr="00075E0E">
                    <w:rPr>
                      <w:rFonts w:ascii="Arial" w:hAnsi="Arial" w:cs="Arial"/>
                      <w:b/>
                      <w:bCs/>
                      <w:iCs/>
                      <w:sz w:val="18"/>
                      <w:szCs w:val="18"/>
                      <w:lang w:val="en-GB"/>
                    </w:rPr>
                    <w:t>Skopje, RN Macedonia</w:t>
                  </w:r>
                </w:p>
              </w:tc>
            </w:tr>
            <w:tr w:rsidR="00075E0E" w:rsidRPr="00075E0E" w14:paraId="2B33C368" w14:textId="77777777" w:rsidTr="00552150">
              <w:trPr>
                <w:trHeight w:val="629"/>
              </w:trPr>
              <w:tc>
                <w:tcPr>
                  <w:tcW w:w="10918" w:type="dxa"/>
                  <w:tcBorders>
                    <w:top w:val="single" w:sz="4" w:space="0" w:color="auto"/>
                    <w:bottom w:val="single" w:sz="4" w:space="0" w:color="auto"/>
                  </w:tcBorders>
                </w:tcPr>
                <w:p w14:paraId="1B5D41CB" w14:textId="77777777" w:rsidR="00075E0E" w:rsidRPr="004866CE" w:rsidRDefault="00075E0E" w:rsidP="00075E0E">
                  <w:pPr>
                    <w:spacing w:after="0" w:line="240" w:lineRule="auto"/>
                    <w:jc w:val="both"/>
                    <w:rPr>
                      <w:rFonts w:ascii="Arial" w:hAnsi="Arial" w:cs="Arial"/>
                      <w:iCs/>
                      <w:sz w:val="16"/>
                      <w:szCs w:val="16"/>
                      <w:lang w:val="en-GB"/>
                    </w:rPr>
                  </w:pPr>
                  <w:r w:rsidRPr="004866CE">
                    <w:rPr>
                      <w:rFonts w:ascii="Arial" w:hAnsi="Arial" w:cs="Arial"/>
                      <w:iCs/>
                      <w:sz w:val="16"/>
                      <w:szCs w:val="16"/>
                      <w:lang w:val="en-GB"/>
                    </w:rPr>
                    <w:t xml:space="preserve">UNDP Office in Skopje </w:t>
                  </w:r>
                </w:p>
                <w:p w14:paraId="63B1CEF4" w14:textId="0FB9B3C8" w:rsidR="00075E0E" w:rsidRPr="004866CE" w:rsidRDefault="00075E0E" w:rsidP="00075E0E">
                  <w:pPr>
                    <w:spacing w:after="0" w:line="240" w:lineRule="auto"/>
                    <w:jc w:val="both"/>
                    <w:rPr>
                      <w:rFonts w:ascii="Arial" w:hAnsi="Arial" w:cs="Arial"/>
                      <w:iCs/>
                      <w:sz w:val="16"/>
                      <w:szCs w:val="16"/>
                      <w:lang w:val="en-GB"/>
                    </w:rPr>
                  </w:pPr>
                  <w:r w:rsidRPr="004866CE">
                    <w:rPr>
                      <w:rFonts w:ascii="Arial" w:hAnsi="Arial" w:cs="Arial"/>
                      <w:iCs/>
                      <w:sz w:val="16"/>
                      <w:szCs w:val="16"/>
                      <w:lang w:val="en-GB"/>
                    </w:rPr>
                    <w:t xml:space="preserve">Ms. </w:t>
                  </w:r>
                  <w:proofErr w:type="spellStart"/>
                  <w:r w:rsidR="00590EC0" w:rsidRPr="004866CE">
                    <w:rPr>
                      <w:rFonts w:ascii="Arial" w:hAnsi="Arial" w:cs="Arial"/>
                      <w:iCs/>
                      <w:sz w:val="16"/>
                      <w:szCs w:val="16"/>
                      <w:lang w:val="en-GB"/>
                    </w:rPr>
                    <w:t>Suzana</w:t>
                  </w:r>
                  <w:proofErr w:type="spellEnd"/>
                  <w:r w:rsidR="00590EC0" w:rsidRPr="004866CE">
                    <w:rPr>
                      <w:rFonts w:ascii="Arial" w:hAnsi="Arial" w:cs="Arial"/>
                      <w:iCs/>
                      <w:sz w:val="16"/>
                      <w:szCs w:val="16"/>
                      <w:lang w:val="en-GB"/>
                    </w:rPr>
                    <w:t xml:space="preserve"> </w:t>
                  </w:r>
                  <w:proofErr w:type="spellStart"/>
                  <w:r w:rsidR="00590EC0" w:rsidRPr="004866CE">
                    <w:rPr>
                      <w:rFonts w:ascii="Arial" w:hAnsi="Arial" w:cs="Arial"/>
                      <w:iCs/>
                      <w:sz w:val="16"/>
                      <w:szCs w:val="16"/>
                      <w:lang w:val="en-GB"/>
                    </w:rPr>
                    <w:t>Ahmeti</w:t>
                  </w:r>
                  <w:proofErr w:type="spellEnd"/>
                  <w:r w:rsidRPr="004866CE">
                    <w:rPr>
                      <w:rFonts w:ascii="Arial" w:hAnsi="Arial" w:cs="Arial"/>
                      <w:iCs/>
                      <w:sz w:val="16"/>
                      <w:szCs w:val="16"/>
                      <w:lang w:val="en-GB"/>
                    </w:rPr>
                    <w:t>, Specialist for Inclusion of People with Disabilities</w:t>
                  </w:r>
                </w:p>
                <w:p w14:paraId="10A1D34C" w14:textId="4F7C1803" w:rsidR="00075E0E" w:rsidRPr="004866CE" w:rsidRDefault="008D40FC" w:rsidP="00075E0E">
                  <w:pPr>
                    <w:spacing w:after="0" w:line="240" w:lineRule="auto"/>
                    <w:jc w:val="both"/>
                    <w:rPr>
                      <w:rFonts w:ascii="Arial" w:hAnsi="Arial" w:cs="Arial"/>
                      <w:b/>
                      <w:bCs/>
                      <w:iCs/>
                      <w:sz w:val="16"/>
                      <w:szCs w:val="16"/>
                      <w:lang w:val="en-GB"/>
                    </w:rPr>
                  </w:pPr>
                  <w:hyperlink r:id="rId8" w:history="1">
                    <w:r w:rsidR="00590EC0" w:rsidRPr="004866CE">
                      <w:rPr>
                        <w:rStyle w:val="Hyperlink"/>
                        <w:rFonts w:ascii="Arial" w:hAnsi="Arial" w:cs="Arial"/>
                        <w:iCs/>
                        <w:color w:val="auto"/>
                        <w:sz w:val="16"/>
                        <w:szCs w:val="16"/>
                        <w:lang w:val="en-GB"/>
                      </w:rPr>
                      <w:t>suzana.ahmeti@undp.org</w:t>
                    </w:r>
                  </w:hyperlink>
                </w:p>
              </w:tc>
            </w:tr>
            <w:tr w:rsidR="00075E0E" w:rsidRPr="00075E0E" w14:paraId="6B6913DB" w14:textId="77777777" w:rsidTr="00E73116">
              <w:trPr>
                <w:trHeight w:val="1061"/>
              </w:trPr>
              <w:tc>
                <w:tcPr>
                  <w:tcW w:w="10918" w:type="dxa"/>
                  <w:tcBorders>
                    <w:top w:val="single" w:sz="4" w:space="0" w:color="auto"/>
                    <w:bottom w:val="single" w:sz="4" w:space="0" w:color="auto"/>
                  </w:tcBorders>
                </w:tcPr>
                <w:p w14:paraId="642689ED" w14:textId="4C05CB73"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1.Follow</w:t>
                  </w:r>
                  <w:r w:rsidR="00C94A87">
                    <w:rPr>
                      <w:rFonts w:ascii="Arial" w:hAnsi="Arial" w:cs="Arial"/>
                      <w:sz w:val="18"/>
                      <w:szCs w:val="18"/>
                      <w:lang w:val="en-GB" w:eastAsia="ja-JP"/>
                    </w:rPr>
                    <w:t>ed</w:t>
                  </w:r>
                  <w:r w:rsidRPr="00A025EB">
                    <w:rPr>
                      <w:rFonts w:ascii="Arial" w:hAnsi="Arial" w:cs="Arial"/>
                      <w:sz w:val="18"/>
                      <w:szCs w:val="18"/>
                      <w:lang w:val="en-GB" w:eastAsia="ja-JP"/>
                    </w:rPr>
                    <w:t xml:space="preserve"> piloting of </w:t>
                  </w:r>
                  <w:bookmarkStart w:id="1" w:name="_Hlk52979946"/>
                  <w:r w:rsidRPr="00A025EB">
                    <w:rPr>
                      <w:rFonts w:ascii="Arial" w:hAnsi="Arial" w:cs="Arial"/>
                      <w:sz w:val="18"/>
                      <w:szCs w:val="18"/>
                      <w:lang w:val="en-GB" w:eastAsia="ja-JP"/>
                    </w:rPr>
                    <w:t xml:space="preserve">services reinforced through Community Works Programme, through the women </w:t>
                  </w:r>
                </w:p>
                <w:p w14:paraId="2097D1A7" w14:textId="7A1D5548"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perspective. Based on discussions (individual and focus groups) develop</w:t>
                  </w:r>
                  <w:r w:rsidR="00C94A87">
                    <w:rPr>
                      <w:rFonts w:ascii="Arial" w:hAnsi="Arial" w:cs="Arial"/>
                      <w:sz w:val="18"/>
                      <w:szCs w:val="18"/>
                      <w:lang w:val="en-GB" w:eastAsia="ja-JP"/>
                    </w:rPr>
                    <w:t>ed</w:t>
                  </w:r>
                  <w:r w:rsidRPr="00A025EB">
                    <w:rPr>
                      <w:rFonts w:ascii="Arial" w:hAnsi="Arial" w:cs="Arial"/>
                      <w:sz w:val="18"/>
                      <w:szCs w:val="18"/>
                      <w:lang w:val="en-GB" w:eastAsia="ja-JP"/>
                    </w:rPr>
                    <w:t xml:space="preserve"> recommendations on </w:t>
                  </w:r>
                </w:p>
                <w:p w14:paraId="09F09F0F" w14:textId="77777777"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 xml:space="preserve">improvement of the service delivery - additional aspects that fall within care economy that are </w:t>
                  </w:r>
                  <w:proofErr w:type="gramStart"/>
                  <w:r w:rsidRPr="00A025EB">
                    <w:rPr>
                      <w:rFonts w:ascii="Arial" w:hAnsi="Arial" w:cs="Arial"/>
                      <w:sz w:val="18"/>
                      <w:szCs w:val="18"/>
                      <w:lang w:val="en-GB" w:eastAsia="ja-JP"/>
                    </w:rPr>
                    <w:t>not</w:t>
                  </w:r>
                  <w:proofErr w:type="gramEnd"/>
                  <w:r w:rsidRPr="00A025EB">
                    <w:rPr>
                      <w:rFonts w:ascii="Arial" w:hAnsi="Arial" w:cs="Arial"/>
                      <w:sz w:val="18"/>
                      <w:szCs w:val="18"/>
                      <w:lang w:val="en-GB" w:eastAsia="ja-JP"/>
                    </w:rPr>
                    <w:t xml:space="preserve"> </w:t>
                  </w:r>
                </w:p>
                <w:p w14:paraId="2FCEEEB5" w14:textId="77777777"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covered and need for additional support measures</w:t>
                  </w:r>
                  <w:r w:rsidR="00E73116">
                    <w:rPr>
                      <w:rFonts w:ascii="Arial" w:hAnsi="Arial" w:cs="Arial"/>
                      <w:sz w:val="18"/>
                      <w:szCs w:val="18"/>
                      <w:lang w:val="en-GB" w:eastAsia="ja-JP"/>
                    </w:rPr>
                    <w:t xml:space="preserve"> </w:t>
                  </w:r>
                  <w:r w:rsidRPr="00A025EB">
                    <w:rPr>
                      <w:rFonts w:ascii="Arial" w:hAnsi="Arial" w:cs="Arial"/>
                      <w:sz w:val="18"/>
                      <w:szCs w:val="18"/>
                      <w:lang w:val="en-GB" w:eastAsia="ja-JP"/>
                    </w:rPr>
                    <w:t xml:space="preserve">that shall strengthen the chances of women to </w:t>
                  </w:r>
                </w:p>
                <w:p w14:paraId="07903E07" w14:textId="755879EC"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participate actively on the labour market</w:t>
                  </w:r>
                  <w:r w:rsidR="00E3533B" w:rsidRPr="00A025EB">
                    <w:rPr>
                      <w:rFonts w:ascii="Arial" w:hAnsi="Arial" w:cs="Arial"/>
                      <w:sz w:val="18"/>
                      <w:szCs w:val="18"/>
                      <w:lang w:val="en-GB" w:eastAsia="ja-JP"/>
                    </w:rPr>
                    <w:t xml:space="preserve"> including o</w:t>
                  </w:r>
                  <w:r w:rsidRPr="00A025EB">
                    <w:rPr>
                      <w:rFonts w:ascii="Arial" w:hAnsi="Arial" w:cs="Arial"/>
                      <w:sz w:val="18"/>
                      <w:szCs w:val="18"/>
                      <w:lang w:val="en-GB" w:eastAsia="ja-JP"/>
                    </w:rPr>
                    <w:t>ptions for flexible working arrangements</w:t>
                  </w:r>
                  <w:r w:rsidR="00E3533B" w:rsidRPr="00A025EB">
                    <w:rPr>
                      <w:rFonts w:ascii="Arial" w:hAnsi="Arial" w:cs="Arial"/>
                      <w:sz w:val="18"/>
                      <w:szCs w:val="18"/>
                      <w:lang w:val="en-GB" w:eastAsia="ja-JP"/>
                    </w:rPr>
                    <w:t>.</w:t>
                  </w:r>
                  <w:r w:rsidR="00160D59" w:rsidRPr="00A025EB">
                    <w:rPr>
                      <w:rFonts w:ascii="Arial" w:hAnsi="Arial" w:cs="Arial"/>
                      <w:sz w:val="18"/>
                      <w:szCs w:val="18"/>
                      <w:lang w:val="en-GB" w:eastAsia="ja-JP"/>
                    </w:rPr>
                    <w:t xml:space="preserve"> </w:t>
                  </w:r>
                  <w:r w:rsidRPr="00A025EB">
                    <w:rPr>
                      <w:rFonts w:ascii="Arial" w:hAnsi="Arial" w:cs="Arial"/>
                      <w:sz w:val="18"/>
                      <w:szCs w:val="18"/>
                      <w:lang w:val="en-GB" w:eastAsia="ja-JP"/>
                    </w:rPr>
                    <w:t>Organiz</w:t>
                  </w:r>
                  <w:r w:rsidR="00C94A87">
                    <w:rPr>
                      <w:rFonts w:ascii="Arial" w:hAnsi="Arial" w:cs="Arial"/>
                      <w:sz w:val="18"/>
                      <w:szCs w:val="18"/>
                      <w:lang w:val="en-GB" w:eastAsia="ja-JP"/>
                    </w:rPr>
                    <w:t>ed</w:t>
                  </w:r>
                  <w:r w:rsidRPr="00A025EB">
                    <w:rPr>
                      <w:rFonts w:ascii="Arial" w:hAnsi="Arial" w:cs="Arial"/>
                      <w:sz w:val="18"/>
                      <w:szCs w:val="18"/>
                      <w:lang w:val="en-GB" w:eastAsia="ja-JP"/>
                    </w:rPr>
                    <w:t xml:space="preserve"> </w:t>
                  </w:r>
                </w:p>
                <w:p w14:paraId="67D9F0D0" w14:textId="77777777"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 xml:space="preserve">follow-up discussions with three </w:t>
                  </w:r>
                  <w:bookmarkStart w:id="2" w:name="_Hlk52979607"/>
                  <w:r w:rsidRPr="00A025EB">
                    <w:rPr>
                      <w:rFonts w:ascii="Arial" w:hAnsi="Arial" w:cs="Arial"/>
                      <w:sz w:val="18"/>
                      <w:szCs w:val="18"/>
                      <w:lang w:val="en-GB" w:eastAsia="ja-JP"/>
                    </w:rPr>
                    <w:t xml:space="preserve">focus groups </w:t>
                  </w:r>
                  <w:r w:rsidR="00160D59" w:rsidRPr="00A025EB">
                    <w:rPr>
                      <w:rFonts w:ascii="Arial" w:hAnsi="Arial" w:cs="Arial"/>
                      <w:sz w:val="18"/>
                      <w:szCs w:val="18"/>
                      <w:lang w:val="en-GB" w:eastAsia="ja-JP"/>
                    </w:rPr>
                    <w:t xml:space="preserve">in 10 municipalities </w:t>
                  </w:r>
                  <w:r w:rsidRPr="00A025EB">
                    <w:rPr>
                      <w:rFonts w:ascii="Arial" w:hAnsi="Arial" w:cs="Arial"/>
                      <w:sz w:val="18"/>
                      <w:szCs w:val="18"/>
                      <w:lang w:val="en-GB" w:eastAsia="ja-JP"/>
                    </w:rPr>
                    <w:t>per service</w:t>
                  </w:r>
                  <w:r w:rsidR="00160D59" w:rsidRPr="00A025EB">
                    <w:rPr>
                      <w:rFonts w:ascii="Arial" w:hAnsi="Arial" w:cs="Arial"/>
                      <w:sz w:val="18"/>
                      <w:szCs w:val="18"/>
                      <w:lang w:val="en-GB" w:eastAsia="ja-JP"/>
                    </w:rPr>
                    <w:t xml:space="preserve"> </w:t>
                  </w:r>
                  <w:r w:rsidRPr="00A025EB">
                    <w:rPr>
                      <w:rFonts w:ascii="Arial" w:hAnsi="Arial" w:cs="Arial"/>
                      <w:sz w:val="18"/>
                      <w:szCs w:val="18"/>
                      <w:lang w:val="en-GB" w:eastAsia="ja-JP"/>
                    </w:rPr>
                    <w:t>and 5 individual case-</w:t>
                  </w:r>
                </w:p>
                <w:p w14:paraId="07A90E1B" w14:textId="77777777"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 xml:space="preserve">tracking per service. </w:t>
                  </w:r>
                  <w:bookmarkEnd w:id="1"/>
                  <w:bookmarkEnd w:id="2"/>
                </w:p>
                <w:p w14:paraId="47668B46" w14:textId="76A10DB6"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2.</w:t>
                  </w:r>
                  <w:bookmarkStart w:id="3" w:name="_Hlk52979865"/>
                  <w:r w:rsidRPr="00A025EB">
                    <w:rPr>
                      <w:rFonts w:ascii="Arial" w:hAnsi="Arial" w:cs="Arial"/>
                      <w:sz w:val="18"/>
                      <w:szCs w:val="18"/>
                      <w:lang w:val="en-GB" w:eastAsia="ja-JP"/>
                    </w:rPr>
                    <w:t>Design</w:t>
                  </w:r>
                  <w:r w:rsidR="00C94A87">
                    <w:rPr>
                      <w:rFonts w:ascii="Arial" w:hAnsi="Arial" w:cs="Arial"/>
                      <w:sz w:val="18"/>
                      <w:szCs w:val="18"/>
                      <w:lang w:val="en-GB" w:eastAsia="ja-JP"/>
                    </w:rPr>
                    <w:t>ed</w:t>
                  </w:r>
                  <w:r w:rsidRPr="00A025EB">
                    <w:rPr>
                      <w:rFonts w:ascii="Arial" w:hAnsi="Arial" w:cs="Arial"/>
                      <w:sz w:val="18"/>
                      <w:szCs w:val="18"/>
                      <w:lang w:val="en-GB" w:eastAsia="ja-JP"/>
                    </w:rPr>
                    <w:t xml:space="preserve"> a model for a joint platform between family members and formal/non-formal </w:t>
                  </w:r>
                  <w:proofErr w:type="gramStart"/>
                  <w:r w:rsidRPr="00A025EB">
                    <w:rPr>
                      <w:rFonts w:ascii="Arial" w:hAnsi="Arial" w:cs="Arial"/>
                      <w:sz w:val="18"/>
                      <w:szCs w:val="18"/>
                      <w:lang w:val="en-GB" w:eastAsia="ja-JP"/>
                    </w:rPr>
                    <w:t>service</w:t>
                  </w:r>
                  <w:proofErr w:type="gramEnd"/>
                  <w:r w:rsidRPr="00A025EB">
                    <w:rPr>
                      <w:rFonts w:ascii="Arial" w:hAnsi="Arial" w:cs="Arial"/>
                      <w:sz w:val="18"/>
                      <w:szCs w:val="18"/>
                      <w:lang w:val="en-GB" w:eastAsia="ja-JP"/>
                    </w:rPr>
                    <w:t xml:space="preserve"> </w:t>
                  </w:r>
                </w:p>
                <w:p w14:paraId="647D8359" w14:textId="07AFE61F"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 xml:space="preserve">providers, that </w:t>
                  </w:r>
                  <w:r w:rsidR="00557BB8" w:rsidRPr="00A025EB">
                    <w:rPr>
                      <w:rFonts w:ascii="Arial" w:hAnsi="Arial" w:cs="Arial"/>
                      <w:sz w:val="18"/>
                      <w:szCs w:val="18"/>
                      <w:lang w:val="en-GB" w:eastAsia="ja-JP"/>
                    </w:rPr>
                    <w:t>investigates</w:t>
                  </w:r>
                  <w:r w:rsidRPr="00A025EB">
                    <w:rPr>
                      <w:rFonts w:ascii="Arial" w:hAnsi="Arial" w:cs="Arial"/>
                      <w:sz w:val="18"/>
                      <w:szCs w:val="18"/>
                      <w:lang w:val="en-GB" w:eastAsia="ja-JP"/>
                    </w:rPr>
                    <w:t xml:space="preserve"> aspects of joint interest like basic needs of people for whom service is intended, </w:t>
                  </w:r>
                </w:p>
                <w:p w14:paraId="1BCCFAE0" w14:textId="28CFA5AB" w:rsidR="00E7311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 xml:space="preserve">continuation of quality service provision </w:t>
                  </w:r>
                  <w:r w:rsidR="00557BB8" w:rsidRPr="00A025EB">
                    <w:rPr>
                      <w:rFonts w:ascii="Arial" w:hAnsi="Arial" w:cs="Arial"/>
                      <w:sz w:val="18"/>
                      <w:szCs w:val="18"/>
                      <w:lang w:val="en-GB" w:eastAsia="ja-JP"/>
                    </w:rPr>
                    <w:t>regardless of</w:t>
                  </w:r>
                  <w:r w:rsidRPr="00A025EB">
                    <w:rPr>
                      <w:rFonts w:ascii="Arial" w:hAnsi="Arial" w:cs="Arial"/>
                      <w:sz w:val="18"/>
                      <w:szCs w:val="18"/>
                      <w:lang w:val="en-GB" w:eastAsia="ja-JP"/>
                    </w:rPr>
                    <w:t xml:space="preserve"> who is the provider</w:t>
                  </w:r>
                  <w:r w:rsidR="00160D59" w:rsidRPr="00A025EB">
                    <w:rPr>
                      <w:rFonts w:ascii="Arial" w:hAnsi="Arial" w:cs="Arial"/>
                      <w:sz w:val="18"/>
                      <w:szCs w:val="18"/>
                      <w:lang w:val="en-GB" w:eastAsia="ja-JP"/>
                    </w:rPr>
                    <w:t>.</w:t>
                  </w:r>
                  <w:bookmarkEnd w:id="3"/>
                  <w:r w:rsidR="00E73116">
                    <w:rPr>
                      <w:rFonts w:ascii="Arial" w:hAnsi="Arial" w:cs="Arial"/>
                      <w:sz w:val="18"/>
                      <w:szCs w:val="18"/>
                      <w:lang w:val="en-GB" w:eastAsia="ja-JP"/>
                    </w:rPr>
                    <w:t xml:space="preserve"> This model of a joint platform </w:t>
                  </w:r>
                </w:p>
                <w:p w14:paraId="75CEE7D0" w14:textId="528650D9" w:rsidR="00E73116" w:rsidRDefault="00E73116" w:rsidP="00557BB8">
                  <w:pPr>
                    <w:spacing w:before="40" w:after="120" w:line="240" w:lineRule="auto"/>
                    <w:jc w:val="both"/>
                    <w:rPr>
                      <w:rFonts w:ascii="Arial" w:hAnsi="Arial" w:cs="Arial"/>
                      <w:color w:val="222222"/>
                      <w:sz w:val="18"/>
                      <w:szCs w:val="18"/>
                      <w:shd w:val="clear" w:color="auto" w:fill="FFFFFF"/>
                    </w:rPr>
                  </w:pPr>
                  <w:r>
                    <w:rPr>
                      <w:rFonts w:ascii="Arial" w:hAnsi="Arial" w:cs="Arial"/>
                      <w:color w:val="222222"/>
                      <w:sz w:val="18"/>
                      <w:szCs w:val="18"/>
                      <w:shd w:val="clear" w:color="auto" w:fill="FFFFFF"/>
                    </w:rPr>
                    <w:t>will also raise</w:t>
                  </w:r>
                  <w:r w:rsidRPr="00E73116">
                    <w:rPr>
                      <w:rFonts w:ascii="Arial" w:hAnsi="Arial" w:cs="Arial"/>
                      <w:color w:val="222222"/>
                      <w:sz w:val="18"/>
                      <w:szCs w:val="18"/>
                      <w:shd w:val="clear" w:color="auto" w:fill="FFFFFF"/>
                    </w:rPr>
                    <w:t xml:space="preserve"> awareness aiming to tackle gender stereotypes</w:t>
                  </w:r>
                  <w:r>
                    <w:rPr>
                      <w:rFonts w:ascii="Arial" w:hAnsi="Arial" w:cs="Arial"/>
                      <w:color w:val="222222"/>
                      <w:sz w:val="18"/>
                      <w:szCs w:val="18"/>
                      <w:shd w:val="clear" w:color="auto" w:fill="FFFFFF"/>
                    </w:rPr>
                    <w:t xml:space="preserve"> in this sector</w:t>
                  </w:r>
                  <w:r w:rsidR="008D40FC">
                    <w:rPr>
                      <w:rFonts w:ascii="Arial" w:hAnsi="Arial" w:cs="Arial"/>
                      <w:color w:val="222222"/>
                      <w:sz w:val="18"/>
                      <w:szCs w:val="18"/>
                      <w:shd w:val="clear" w:color="auto" w:fill="FFFFFF"/>
                    </w:rPr>
                    <w:t>.</w:t>
                  </w:r>
                </w:p>
                <w:p w14:paraId="3A560F08" w14:textId="77777777" w:rsidR="008D40FC" w:rsidRDefault="008D40FC" w:rsidP="00557BB8">
                  <w:pPr>
                    <w:spacing w:before="40" w:after="120" w:line="240" w:lineRule="auto"/>
                    <w:jc w:val="both"/>
                    <w:rPr>
                      <w:rFonts w:ascii="Arial" w:hAnsi="Arial" w:cs="Arial"/>
                      <w:sz w:val="18"/>
                      <w:szCs w:val="18"/>
                    </w:rPr>
                  </w:pPr>
                  <w:r>
                    <w:rPr>
                      <w:rFonts w:ascii="Arial" w:hAnsi="Arial" w:cs="Arial"/>
                      <w:sz w:val="18"/>
                      <w:szCs w:val="18"/>
                      <w:lang w:eastAsia="ja-JP"/>
                    </w:rPr>
                    <w:t xml:space="preserve">3. </w:t>
                  </w:r>
                  <w:r w:rsidRPr="008D40FC">
                    <w:rPr>
                      <w:rFonts w:ascii="Arial" w:hAnsi="Arial" w:cs="Arial"/>
                      <w:sz w:val="18"/>
                      <w:szCs w:val="18"/>
                      <w:lang w:eastAsia="ja-JP"/>
                    </w:rPr>
                    <w:t xml:space="preserve">Produced a Report on </w:t>
                  </w:r>
                  <w:r w:rsidRPr="008D40FC">
                    <w:rPr>
                      <w:rFonts w:ascii="Arial" w:hAnsi="Arial" w:cs="Arial"/>
                      <w:sz w:val="18"/>
                      <w:szCs w:val="18"/>
                    </w:rPr>
                    <w:t xml:space="preserve">the identification of needs of women engaged in the non-paid economy of </w:t>
                  </w:r>
                </w:p>
                <w:p w14:paraId="05D88587" w14:textId="00A0F7FB" w:rsidR="008D40FC" w:rsidRPr="008D40FC" w:rsidRDefault="008D40FC" w:rsidP="00557BB8">
                  <w:pPr>
                    <w:spacing w:before="40" w:after="120" w:line="240" w:lineRule="auto"/>
                    <w:jc w:val="both"/>
                    <w:rPr>
                      <w:rFonts w:ascii="Arial" w:hAnsi="Arial" w:cs="Arial"/>
                      <w:sz w:val="18"/>
                      <w:szCs w:val="18"/>
                      <w:lang w:val="en-GB" w:eastAsia="ja-JP"/>
                    </w:rPr>
                  </w:pPr>
                  <w:r w:rsidRPr="008D40FC">
                    <w:rPr>
                      <w:rFonts w:ascii="Arial" w:hAnsi="Arial" w:cs="Arial"/>
                      <w:sz w:val="18"/>
                      <w:szCs w:val="18"/>
                    </w:rPr>
                    <w:lastRenderedPageBreak/>
                    <w:t>care for people with disabilities during the Covid-19 pandemic with recommendations for policy actions.</w:t>
                  </w:r>
                </w:p>
                <w:p w14:paraId="76C48CAD" w14:textId="77777777" w:rsidR="00464FE6" w:rsidRDefault="008D40FC" w:rsidP="00557BB8">
                  <w:pPr>
                    <w:spacing w:before="40" w:after="120" w:line="240" w:lineRule="auto"/>
                    <w:jc w:val="both"/>
                    <w:rPr>
                      <w:rFonts w:ascii="Arial" w:hAnsi="Arial" w:cs="Arial"/>
                      <w:sz w:val="18"/>
                      <w:szCs w:val="18"/>
                      <w:lang w:val="en-GB" w:eastAsia="ja-JP"/>
                    </w:rPr>
                  </w:pPr>
                  <w:r>
                    <w:rPr>
                      <w:rFonts w:ascii="Arial" w:hAnsi="Arial" w:cs="Arial"/>
                      <w:sz w:val="18"/>
                      <w:szCs w:val="18"/>
                      <w:lang w:val="en-GB" w:eastAsia="ja-JP"/>
                    </w:rPr>
                    <w:t>4</w:t>
                  </w:r>
                  <w:r w:rsidR="00075E0E" w:rsidRPr="00A025EB">
                    <w:rPr>
                      <w:rFonts w:ascii="Arial" w:hAnsi="Arial" w:cs="Arial"/>
                      <w:sz w:val="18"/>
                      <w:szCs w:val="18"/>
                      <w:lang w:val="en-GB" w:eastAsia="ja-JP"/>
                    </w:rPr>
                    <w:t>.</w:t>
                  </w:r>
                  <w:r>
                    <w:rPr>
                      <w:rFonts w:ascii="Arial" w:hAnsi="Arial" w:cs="Arial"/>
                      <w:sz w:val="18"/>
                      <w:szCs w:val="18"/>
                      <w:lang w:val="en-GB" w:eastAsia="ja-JP"/>
                    </w:rPr>
                    <w:t>Proposed an</w:t>
                  </w:r>
                  <w:r w:rsidR="00075E0E" w:rsidRPr="00A025EB">
                    <w:rPr>
                      <w:rFonts w:ascii="Arial" w:hAnsi="Arial" w:cs="Arial"/>
                      <w:sz w:val="18"/>
                      <w:szCs w:val="18"/>
                      <w:lang w:val="en-GB" w:eastAsia="ja-JP"/>
                    </w:rPr>
                    <w:t xml:space="preserve"> </w:t>
                  </w:r>
                  <w:bookmarkStart w:id="4" w:name="_Hlk52980313"/>
                  <w:r w:rsidR="00075E0E" w:rsidRPr="00A025EB">
                    <w:rPr>
                      <w:rFonts w:ascii="Arial" w:hAnsi="Arial" w:cs="Arial"/>
                      <w:sz w:val="18"/>
                      <w:szCs w:val="18"/>
                      <w:lang w:val="en-GB" w:eastAsia="ja-JP"/>
                    </w:rPr>
                    <w:t>establishment of a</w:t>
                  </w:r>
                  <w:r w:rsidR="00764D08">
                    <w:rPr>
                      <w:rFonts w:ascii="Arial" w:hAnsi="Arial" w:cs="Arial"/>
                      <w:sz w:val="18"/>
                      <w:szCs w:val="18"/>
                      <w:lang w:val="en-GB" w:eastAsia="ja-JP"/>
                    </w:rPr>
                    <w:t>n</w:t>
                  </w:r>
                  <w:r w:rsidR="00075E0E" w:rsidRPr="00A025EB">
                    <w:rPr>
                      <w:rFonts w:ascii="Arial" w:hAnsi="Arial" w:cs="Arial"/>
                      <w:sz w:val="18"/>
                      <w:szCs w:val="18"/>
                      <w:lang w:val="en-GB" w:eastAsia="ja-JP"/>
                    </w:rPr>
                    <w:t xml:space="preserve"> </w:t>
                  </w:r>
                  <w:r w:rsidR="00764D08">
                    <w:rPr>
                      <w:rFonts w:ascii="Arial" w:hAnsi="Arial" w:cs="Arial"/>
                      <w:sz w:val="18"/>
                      <w:szCs w:val="18"/>
                      <w:lang w:val="en-GB" w:eastAsia="ja-JP"/>
                    </w:rPr>
                    <w:t xml:space="preserve">organization or a </w:t>
                  </w:r>
                  <w:r w:rsidR="00075E0E" w:rsidRPr="00A025EB">
                    <w:rPr>
                      <w:rFonts w:ascii="Arial" w:hAnsi="Arial" w:cs="Arial"/>
                      <w:sz w:val="18"/>
                      <w:szCs w:val="18"/>
                      <w:lang w:val="en-GB" w:eastAsia="ja-JP"/>
                    </w:rPr>
                    <w:t>lobby in a form of</w:t>
                  </w:r>
                  <w:r w:rsidR="00764D08">
                    <w:rPr>
                      <w:rFonts w:ascii="Arial" w:hAnsi="Arial" w:cs="Arial"/>
                      <w:sz w:val="18"/>
                      <w:szCs w:val="18"/>
                      <w:lang w:val="en-GB" w:eastAsia="ja-JP"/>
                    </w:rPr>
                    <w:t xml:space="preserve"> </w:t>
                  </w:r>
                  <w:r w:rsidR="00075E0E" w:rsidRPr="00A025EB">
                    <w:rPr>
                      <w:rFonts w:ascii="Arial" w:hAnsi="Arial" w:cs="Arial"/>
                      <w:sz w:val="18"/>
                      <w:szCs w:val="18"/>
                      <w:lang w:val="en-GB" w:eastAsia="ja-JP"/>
                    </w:rPr>
                    <w:t xml:space="preserve">association or other </w:t>
                  </w:r>
                  <w:proofErr w:type="gramStart"/>
                  <w:r w:rsidR="00075E0E" w:rsidRPr="00A025EB">
                    <w:rPr>
                      <w:rFonts w:ascii="Arial" w:hAnsi="Arial" w:cs="Arial"/>
                      <w:sz w:val="18"/>
                      <w:szCs w:val="18"/>
                      <w:lang w:val="en-GB" w:eastAsia="ja-JP"/>
                    </w:rPr>
                    <w:t>citizen’s</w:t>
                  </w:r>
                  <w:proofErr w:type="gramEnd"/>
                  <w:r w:rsidR="00075E0E" w:rsidRPr="00A025EB">
                    <w:rPr>
                      <w:rFonts w:ascii="Arial" w:hAnsi="Arial" w:cs="Arial"/>
                      <w:sz w:val="18"/>
                      <w:szCs w:val="18"/>
                      <w:lang w:val="en-GB" w:eastAsia="ja-JP"/>
                    </w:rPr>
                    <w:t xml:space="preserve"> </w:t>
                  </w:r>
                </w:p>
                <w:p w14:paraId="112BE042" w14:textId="77777777" w:rsidR="00464FE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formation, that would work on policy level</w:t>
                  </w:r>
                  <w:r w:rsidR="00464FE6">
                    <w:rPr>
                      <w:rFonts w:ascii="Arial" w:hAnsi="Arial" w:cs="Arial"/>
                      <w:sz w:val="18"/>
                      <w:szCs w:val="18"/>
                      <w:lang w:val="en-GB" w:eastAsia="ja-JP"/>
                    </w:rPr>
                    <w:t xml:space="preserve"> </w:t>
                  </w:r>
                  <w:r w:rsidRPr="00A025EB">
                    <w:rPr>
                      <w:rFonts w:ascii="Arial" w:hAnsi="Arial" w:cs="Arial"/>
                      <w:sz w:val="18"/>
                      <w:szCs w:val="18"/>
                      <w:lang w:val="en-GB" w:eastAsia="ja-JP"/>
                    </w:rPr>
                    <w:t xml:space="preserve">analysis and provide evidence-based recommendations to the </w:t>
                  </w:r>
                </w:p>
                <w:p w14:paraId="2ACCC0B6" w14:textId="77777777" w:rsidR="00464FE6" w:rsidRDefault="00075E0E" w:rsidP="00557BB8">
                  <w:pPr>
                    <w:spacing w:before="40" w:after="120" w:line="240" w:lineRule="auto"/>
                    <w:jc w:val="both"/>
                    <w:rPr>
                      <w:rFonts w:ascii="Arial" w:hAnsi="Arial" w:cs="Arial"/>
                      <w:sz w:val="18"/>
                      <w:szCs w:val="18"/>
                      <w:lang w:val="en-GB" w:eastAsia="ja-JP"/>
                    </w:rPr>
                  </w:pPr>
                  <w:r w:rsidRPr="00A025EB">
                    <w:rPr>
                      <w:rFonts w:ascii="Arial" w:hAnsi="Arial" w:cs="Arial"/>
                      <w:sz w:val="18"/>
                      <w:szCs w:val="18"/>
                      <w:lang w:val="en-GB" w:eastAsia="ja-JP"/>
                    </w:rPr>
                    <w:t>national institutions, based</w:t>
                  </w:r>
                  <w:r w:rsidR="00E73116">
                    <w:rPr>
                      <w:rFonts w:ascii="Arial" w:hAnsi="Arial" w:cs="Arial"/>
                      <w:sz w:val="18"/>
                      <w:szCs w:val="18"/>
                      <w:lang w:val="en-GB" w:eastAsia="ja-JP"/>
                    </w:rPr>
                    <w:t xml:space="preserve"> </w:t>
                  </w:r>
                  <w:r w:rsidRPr="00A025EB">
                    <w:rPr>
                      <w:rFonts w:ascii="Arial" w:hAnsi="Arial" w:cs="Arial"/>
                      <w:sz w:val="18"/>
                      <w:szCs w:val="18"/>
                      <w:lang w:val="en-GB" w:eastAsia="ja-JP"/>
                    </w:rPr>
                    <w:t xml:space="preserve">on which these services could be recognized/valued as occupations, </w:t>
                  </w:r>
                  <w:proofErr w:type="gramStart"/>
                  <w:r w:rsidRPr="00A025EB">
                    <w:rPr>
                      <w:rFonts w:ascii="Arial" w:hAnsi="Arial" w:cs="Arial"/>
                      <w:sz w:val="18"/>
                      <w:szCs w:val="18"/>
                      <w:lang w:val="en-GB" w:eastAsia="ja-JP"/>
                    </w:rPr>
                    <w:t>further</w:t>
                  </w:r>
                  <w:proofErr w:type="gramEnd"/>
                  <w:r w:rsidRPr="00A025EB">
                    <w:rPr>
                      <w:rFonts w:ascii="Arial" w:hAnsi="Arial" w:cs="Arial"/>
                      <w:sz w:val="18"/>
                      <w:szCs w:val="18"/>
                      <w:lang w:val="en-GB" w:eastAsia="ja-JP"/>
                    </w:rPr>
                    <w:t xml:space="preserve"> </w:t>
                  </w:r>
                </w:p>
                <w:p w14:paraId="38FD606D" w14:textId="0C09E188" w:rsidR="00075E0E" w:rsidRPr="004866CE" w:rsidRDefault="00075E0E" w:rsidP="00464FE6">
                  <w:pPr>
                    <w:spacing w:before="40" w:after="120" w:line="240" w:lineRule="auto"/>
                    <w:jc w:val="both"/>
                    <w:rPr>
                      <w:rFonts w:ascii="Arial" w:hAnsi="Arial" w:cs="Arial"/>
                      <w:sz w:val="16"/>
                      <w:szCs w:val="16"/>
                      <w:lang w:val="en-GB" w:eastAsia="ja-JP"/>
                    </w:rPr>
                  </w:pPr>
                  <w:r w:rsidRPr="00A025EB">
                    <w:rPr>
                      <w:rFonts w:ascii="Arial" w:hAnsi="Arial" w:cs="Arial"/>
                      <w:sz w:val="18"/>
                      <w:szCs w:val="18"/>
                      <w:lang w:val="en-GB" w:eastAsia="ja-JP"/>
                    </w:rPr>
                    <w:t>developed</w:t>
                  </w:r>
                  <w:r w:rsidR="00160D59" w:rsidRPr="00A025EB">
                    <w:rPr>
                      <w:rFonts w:ascii="Arial" w:hAnsi="Arial" w:cs="Arial"/>
                      <w:sz w:val="18"/>
                      <w:szCs w:val="18"/>
                      <w:lang w:val="en-GB" w:eastAsia="ja-JP"/>
                    </w:rPr>
                    <w:t>,</w:t>
                  </w:r>
                  <w:r w:rsidRPr="00A025EB">
                    <w:rPr>
                      <w:rFonts w:ascii="Arial" w:hAnsi="Arial" w:cs="Arial"/>
                      <w:sz w:val="18"/>
                      <w:szCs w:val="18"/>
                      <w:lang w:val="en-GB" w:eastAsia="ja-JP"/>
                    </w:rPr>
                    <w:t xml:space="preserve"> and adjusted to the needs of</w:t>
                  </w:r>
                  <w:r w:rsidR="00E73116">
                    <w:rPr>
                      <w:rFonts w:ascii="Arial" w:hAnsi="Arial" w:cs="Arial"/>
                      <w:sz w:val="18"/>
                      <w:szCs w:val="18"/>
                      <w:lang w:val="en-GB" w:eastAsia="ja-JP"/>
                    </w:rPr>
                    <w:t xml:space="preserve"> </w:t>
                  </w:r>
                  <w:r w:rsidRPr="00A025EB">
                    <w:rPr>
                      <w:rFonts w:ascii="Arial" w:hAnsi="Arial" w:cs="Arial"/>
                      <w:sz w:val="18"/>
                      <w:szCs w:val="18"/>
                      <w:lang w:val="en-GB" w:eastAsia="ja-JP"/>
                    </w:rPr>
                    <w:t>the citizens.</w:t>
                  </w:r>
                  <w:bookmarkEnd w:id="4"/>
                </w:p>
              </w:tc>
            </w:tr>
          </w:tbl>
          <w:p w14:paraId="0AE6172C" w14:textId="3962F29C" w:rsidR="00FC7D48" w:rsidRPr="0036523B" w:rsidRDefault="00FC7D48" w:rsidP="00AD174E">
            <w:pPr>
              <w:jc w:val="both"/>
              <w:rPr>
                <w:rFonts w:ascii="Arial" w:hAnsi="Arial" w:cs="Arial"/>
                <w:iCs/>
                <w:sz w:val="18"/>
                <w:szCs w:val="18"/>
                <w:lang w:val="en-GB"/>
              </w:rPr>
            </w:pPr>
          </w:p>
        </w:tc>
      </w:tr>
      <w:tr w:rsidR="00075E0E" w:rsidRPr="0036523B" w14:paraId="6931DFAB" w14:textId="77777777" w:rsidTr="00552150">
        <w:trPr>
          <w:trHeight w:val="350"/>
        </w:trPr>
        <w:tc>
          <w:tcPr>
            <w:tcW w:w="2141" w:type="dxa"/>
            <w:vMerge w:val="restart"/>
            <w:tcBorders>
              <w:top w:val="single" w:sz="4" w:space="0" w:color="auto"/>
            </w:tcBorders>
            <w:shd w:val="clear" w:color="auto" w:fill="EEECE1" w:themeFill="background2"/>
          </w:tcPr>
          <w:p w14:paraId="5503D2BE" w14:textId="77777777" w:rsidR="00075E0E" w:rsidRDefault="00075E0E" w:rsidP="00075E0E">
            <w:pPr>
              <w:rPr>
                <w:rFonts w:ascii="Arial" w:eastAsia="Calibri" w:hAnsi="Arial" w:cs="Arial"/>
                <w:b/>
                <w:sz w:val="18"/>
                <w:szCs w:val="18"/>
                <w:lang w:val="en-GB"/>
              </w:rPr>
            </w:pPr>
          </w:p>
          <w:p w14:paraId="1C8022D9" w14:textId="77777777" w:rsidR="00075E0E" w:rsidRPr="0036523B" w:rsidRDefault="00075E0E" w:rsidP="00075E0E">
            <w:pPr>
              <w:rPr>
                <w:rFonts w:ascii="Arial" w:eastAsia="Calibri" w:hAnsi="Arial" w:cs="Arial"/>
                <w:b/>
                <w:sz w:val="18"/>
                <w:szCs w:val="18"/>
                <w:lang w:val="en-GB"/>
              </w:rPr>
            </w:pPr>
            <w:r>
              <w:rPr>
                <w:rFonts w:ascii="Arial" w:eastAsia="Calibri" w:hAnsi="Arial" w:cs="Arial"/>
                <w:b/>
                <w:sz w:val="18"/>
                <w:szCs w:val="18"/>
                <w:lang w:val="en-GB"/>
              </w:rPr>
              <w:t>07/2020</w:t>
            </w:r>
            <w:r w:rsidRPr="0036523B">
              <w:rPr>
                <w:rFonts w:ascii="Arial" w:eastAsia="Calibri" w:hAnsi="Arial" w:cs="Arial"/>
                <w:b/>
                <w:sz w:val="18"/>
                <w:szCs w:val="18"/>
                <w:lang w:val="en-GB"/>
              </w:rPr>
              <w:t xml:space="preserve"> – </w:t>
            </w:r>
            <w:r>
              <w:rPr>
                <w:rFonts w:ascii="Arial" w:eastAsia="Calibri" w:hAnsi="Arial" w:cs="Arial"/>
                <w:b/>
                <w:sz w:val="18"/>
                <w:szCs w:val="18"/>
                <w:lang w:val="en-GB"/>
              </w:rPr>
              <w:t>08/2020</w:t>
            </w:r>
            <w:r w:rsidRPr="0036523B">
              <w:rPr>
                <w:rFonts w:ascii="Arial" w:eastAsia="Calibri" w:hAnsi="Arial" w:cs="Arial"/>
                <w:b/>
                <w:sz w:val="18"/>
                <w:szCs w:val="18"/>
                <w:lang w:val="en-GB"/>
              </w:rPr>
              <w:t xml:space="preserve"> </w:t>
            </w:r>
          </w:p>
          <w:p w14:paraId="7AC5A94F" w14:textId="77777777" w:rsidR="00075E0E" w:rsidRDefault="00075E0E" w:rsidP="00075E0E">
            <w:pPr>
              <w:rPr>
                <w:rFonts w:ascii="Arial" w:eastAsia="Calibri" w:hAnsi="Arial" w:cs="Arial"/>
                <w:b/>
                <w:sz w:val="18"/>
                <w:szCs w:val="18"/>
                <w:lang w:val="en-GB"/>
              </w:rPr>
            </w:pPr>
          </w:p>
          <w:p w14:paraId="05FE2097" w14:textId="4E5CC5FE" w:rsidR="00075E0E" w:rsidRDefault="00075E0E" w:rsidP="00075E0E">
            <w:pPr>
              <w:rPr>
                <w:rFonts w:ascii="Arial" w:eastAsia="Calibri" w:hAnsi="Arial" w:cs="Arial"/>
                <w:b/>
                <w:sz w:val="18"/>
                <w:szCs w:val="18"/>
                <w:lang w:val="en-GB"/>
              </w:rPr>
            </w:pPr>
            <w:r>
              <w:rPr>
                <w:rFonts w:ascii="Arial" w:eastAsia="Calibri" w:hAnsi="Arial" w:cs="Arial"/>
                <w:b/>
                <w:sz w:val="18"/>
                <w:szCs w:val="18"/>
                <w:lang w:val="en-GB"/>
              </w:rPr>
              <w:t>2</w:t>
            </w:r>
          </w:p>
        </w:tc>
        <w:tc>
          <w:tcPr>
            <w:tcW w:w="8678" w:type="dxa"/>
            <w:tcBorders>
              <w:top w:val="single" w:sz="4" w:space="0" w:color="auto"/>
            </w:tcBorders>
          </w:tcPr>
          <w:p w14:paraId="0134FF46" w14:textId="31A1FBF6" w:rsidR="00075E0E" w:rsidRPr="00075E0E" w:rsidRDefault="00075E0E" w:rsidP="00075E0E">
            <w:pPr>
              <w:jc w:val="both"/>
              <w:rPr>
                <w:rFonts w:ascii="Arial" w:hAnsi="Arial" w:cs="Arial"/>
                <w:b/>
                <w:bCs/>
                <w:iCs/>
                <w:sz w:val="18"/>
                <w:szCs w:val="18"/>
                <w:lang w:val="en-GB"/>
              </w:rPr>
            </w:pPr>
            <w:r>
              <w:rPr>
                <w:rFonts w:ascii="Arial" w:hAnsi="Arial" w:cs="Arial"/>
                <w:b/>
                <w:bCs/>
                <w:iCs/>
                <w:sz w:val="18"/>
                <w:szCs w:val="18"/>
                <w:lang w:val="en-GB"/>
              </w:rPr>
              <w:t>International Adviser and Trainer</w:t>
            </w:r>
            <w:r w:rsidR="00A914AC">
              <w:rPr>
                <w:rFonts w:ascii="Arial" w:hAnsi="Arial" w:cs="Arial"/>
                <w:b/>
                <w:bCs/>
                <w:iCs/>
                <w:sz w:val="18"/>
                <w:szCs w:val="18"/>
                <w:lang w:val="en-GB"/>
              </w:rPr>
              <w:t xml:space="preserve"> on Women’s Political Participation</w:t>
            </w:r>
            <w:r>
              <w:rPr>
                <w:rFonts w:ascii="Arial" w:hAnsi="Arial" w:cs="Arial"/>
                <w:b/>
                <w:bCs/>
                <w:iCs/>
                <w:sz w:val="18"/>
                <w:szCs w:val="18"/>
                <w:lang w:val="en-GB"/>
              </w:rPr>
              <w:t>, Kuwait City, Kuwait</w:t>
            </w:r>
          </w:p>
        </w:tc>
      </w:tr>
      <w:tr w:rsidR="00FC7D48" w:rsidRPr="0036523B" w14:paraId="4C56E088" w14:textId="77777777" w:rsidTr="00AD174E">
        <w:tc>
          <w:tcPr>
            <w:tcW w:w="2141" w:type="dxa"/>
            <w:vMerge/>
            <w:shd w:val="clear" w:color="auto" w:fill="EEECE1" w:themeFill="background2"/>
          </w:tcPr>
          <w:p w14:paraId="6694FB23" w14:textId="77777777" w:rsidR="00FC7D48" w:rsidRPr="0036523B" w:rsidRDefault="00FC7D48" w:rsidP="00AD174E">
            <w:pPr>
              <w:rPr>
                <w:rFonts w:ascii="Arial" w:eastAsia="Calibri" w:hAnsi="Arial" w:cs="Arial"/>
                <w:sz w:val="18"/>
                <w:szCs w:val="18"/>
                <w:lang w:val="en-GB"/>
              </w:rPr>
            </w:pPr>
          </w:p>
        </w:tc>
        <w:tc>
          <w:tcPr>
            <w:tcW w:w="8678" w:type="dxa"/>
          </w:tcPr>
          <w:p w14:paraId="7C73691E" w14:textId="3A0F1B2D" w:rsidR="00FC7D48" w:rsidRPr="0036523B" w:rsidRDefault="00FC7D48" w:rsidP="00AD174E">
            <w:pPr>
              <w:rPr>
                <w:rFonts w:ascii="Arial" w:hAnsi="Arial" w:cs="Arial"/>
                <w:iCs/>
                <w:sz w:val="16"/>
                <w:szCs w:val="16"/>
                <w:lang w:val="en-GB"/>
              </w:rPr>
            </w:pPr>
            <w:r>
              <w:rPr>
                <w:rFonts w:ascii="Arial" w:hAnsi="Arial" w:cs="Arial"/>
                <w:iCs/>
                <w:sz w:val="16"/>
                <w:szCs w:val="16"/>
              </w:rPr>
              <w:t>European Commission TAIEX Partnership Instrument and Webinar on Strengthening Women’s Political Participation in Kuwait</w:t>
            </w:r>
            <w:r w:rsidRPr="0036523B">
              <w:rPr>
                <w:rFonts w:ascii="Arial" w:hAnsi="Arial" w:cs="Arial"/>
                <w:iCs/>
                <w:sz w:val="16"/>
                <w:szCs w:val="16"/>
              </w:rPr>
              <w:t xml:space="preserve"> </w:t>
            </w:r>
          </w:p>
          <w:p w14:paraId="7294AA51" w14:textId="5DD86C5F" w:rsidR="00FC7D48" w:rsidRPr="0036523B" w:rsidRDefault="00FC7D48" w:rsidP="00AD174E">
            <w:pPr>
              <w:rPr>
                <w:rFonts w:ascii="Arial" w:hAnsi="Arial" w:cs="Arial"/>
                <w:iCs/>
                <w:sz w:val="18"/>
                <w:szCs w:val="18"/>
              </w:rPr>
            </w:pPr>
            <w:r>
              <w:rPr>
                <w:rFonts w:ascii="Arial" w:hAnsi="Arial" w:cs="Arial"/>
                <w:iCs/>
                <w:sz w:val="16"/>
                <w:szCs w:val="16"/>
                <w:lang w:val="en-GB"/>
              </w:rPr>
              <w:t xml:space="preserve">Ms. Irina </w:t>
            </w:r>
            <w:proofErr w:type="spellStart"/>
            <w:r>
              <w:rPr>
                <w:rFonts w:ascii="Arial" w:hAnsi="Arial" w:cs="Arial"/>
                <w:iCs/>
                <w:sz w:val="16"/>
                <w:szCs w:val="16"/>
                <w:lang w:val="en-GB"/>
              </w:rPr>
              <w:t>Gusacenko</w:t>
            </w:r>
            <w:proofErr w:type="spellEnd"/>
            <w:r>
              <w:rPr>
                <w:rFonts w:ascii="Arial" w:hAnsi="Arial" w:cs="Arial"/>
                <w:iCs/>
                <w:sz w:val="16"/>
                <w:szCs w:val="16"/>
                <w:lang w:val="en-GB"/>
              </w:rPr>
              <w:t>, EU Delegation to Kuwait</w:t>
            </w:r>
            <w:r w:rsidRPr="00FC7D48">
              <w:rPr>
                <w:rFonts w:ascii="Arial" w:hAnsi="Arial" w:cs="Arial"/>
                <w:iCs/>
                <w:sz w:val="16"/>
                <w:szCs w:val="16"/>
                <w:lang w:val="en-GB"/>
              </w:rPr>
              <w:t xml:space="preserve">, </w:t>
            </w:r>
            <w:r w:rsidRPr="00FC7D48">
              <w:rPr>
                <w:rFonts w:ascii="Arial" w:hAnsi="Arial" w:cs="Arial"/>
                <w:iCs/>
                <w:sz w:val="16"/>
                <w:szCs w:val="16"/>
              </w:rPr>
              <w:t xml:space="preserve"> </w:t>
            </w:r>
            <w:hyperlink r:id="rId9" w:tgtFrame="_blank" w:history="1">
              <w:r w:rsidRPr="00FC7D48">
                <w:rPr>
                  <w:rFonts w:ascii="Arial" w:eastAsiaTheme="minorHAnsi" w:hAnsi="Arial" w:cs="Arial"/>
                  <w:sz w:val="16"/>
                  <w:szCs w:val="16"/>
                  <w:u w:val="single"/>
                  <w:shd w:val="clear" w:color="auto" w:fill="FFFFFF"/>
                </w:rPr>
                <w:t>Irina.GUSACENKO@eeas.europa.eu</w:t>
              </w:r>
            </w:hyperlink>
          </w:p>
        </w:tc>
      </w:tr>
      <w:tr w:rsidR="00FC7D48" w:rsidRPr="00B82511" w14:paraId="35F0737E" w14:textId="77777777" w:rsidTr="00AD174E">
        <w:tc>
          <w:tcPr>
            <w:tcW w:w="2141" w:type="dxa"/>
            <w:vMerge/>
            <w:shd w:val="clear" w:color="auto" w:fill="EEECE1" w:themeFill="background2"/>
          </w:tcPr>
          <w:p w14:paraId="3BF0AC08" w14:textId="77777777" w:rsidR="00FC7D48" w:rsidRPr="0036523B" w:rsidRDefault="00FC7D48" w:rsidP="00AD174E">
            <w:pPr>
              <w:rPr>
                <w:rFonts w:ascii="Arial" w:eastAsia="Calibri" w:hAnsi="Arial" w:cs="Arial"/>
                <w:sz w:val="18"/>
                <w:szCs w:val="18"/>
                <w:lang w:val="en-GB"/>
              </w:rPr>
            </w:pPr>
          </w:p>
        </w:tc>
        <w:tc>
          <w:tcPr>
            <w:tcW w:w="8678" w:type="dxa"/>
          </w:tcPr>
          <w:p w14:paraId="6F4B4705" w14:textId="41C15B0C" w:rsidR="00FC7D48" w:rsidRPr="00B82511" w:rsidRDefault="00587EA8" w:rsidP="00AD174E">
            <w:pPr>
              <w:rPr>
                <w:rFonts w:ascii="Arial" w:hAnsi="Arial" w:cs="Arial"/>
                <w:sz w:val="18"/>
                <w:szCs w:val="18"/>
                <w:lang w:val="en-GB"/>
              </w:rPr>
            </w:pPr>
            <w:r>
              <w:rPr>
                <w:rFonts w:ascii="Arial" w:hAnsi="Arial" w:cs="Arial"/>
                <w:sz w:val="18"/>
                <w:szCs w:val="18"/>
                <w:lang w:val="en-GB"/>
              </w:rPr>
              <w:t xml:space="preserve">International </w:t>
            </w:r>
            <w:r w:rsidR="00FC7D48">
              <w:rPr>
                <w:rFonts w:ascii="Arial" w:hAnsi="Arial" w:cs="Arial"/>
                <w:sz w:val="18"/>
                <w:szCs w:val="18"/>
                <w:lang w:val="en-GB"/>
              </w:rPr>
              <w:t>Adviser and train</w:t>
            </w:r>
            <w:r w:rsidR="00095B00">
              <w:rPr>
                <w:rFonts w:ascii="Arial" w:hAnsi="Arial" w:cs="Arial"/>
                <w:sz w:val="18"/>
                <w:szCs w:val="18"/>
                <w:lang w:val="en-GB"/>
              </w:rPr>
              <w:t xml:space="preserve">er </w:t>
            </w:r>
            <w:r w:rsidR="00FC7D48">
              <w:rPr>
                <w:rFonts w:ascii="Arial" w:hAnsi="Arial" w:cs="Arial"/>
                <w:sz w:val="18"/>
                <w:szCs w:val="18"/>
                <w:lang w:val="en-GB"/>
              </w:rPr>
              <w:t>for the Webinar on Strengthening Women’s Political Participation in Kuwait with accent on public speaking for women candidates for Parliamentary elections</w:t>
            </w:r>
            <w:r w:rsidR="004261DC">
              <w:rPr>
                <w:rFonts w:ascii="Arial" w:hAnsi="Arial" w:cs="Arial"/>
                <w:sz w:val="18"/>
                <w:szCs w:val="18"/>
                <w:lang w:val="en-GB"/>
              </w:rPr>
              <w:t xml:space="preserve"> in Kuwait, 2020</w:t>
            </w:r>
            <w:r w:rsidR="00FC7D48">
              <w:rPr>
                <w:rFonts w:ascii="Arial" w:hAnsi="Arial" w:cs="Arial"/>
                <w:sz w:val="18"/>
                <w:szCs w:val="18"/>
                <w:lang w:val="en-GB"/>
              </w:rPr>
              <w:t>;</w:t>
            </w:r>
          </w:p>
        </w:tc>
      </w:tr>
      <w:tr w:rsidR="0036523B" w:rsidRPr="0036523B" w14:paraId="183EB264" w14:textId="77777777" w:rsidTr="000D42B1">
        <w:tc>
          <w:tcPr>
            <w:tcW w:w="2141" w:type="dxa"/>
            <w:vMerge w:val="restart"/>
            <w:shd w:val="clear" w:color="auto" w:fill="EEECE1" w:themeFill="background2"/>
          </w:tcPr>
          <w:p w14:paraId="415528E6" w14:textId="268536A8" w:rsidR="0036523B" w:rsidRP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 xml:space="preserve">10/2019 – </w:t>
            </w:r>
            <w:r w:rsidR="007343DB">
              <w:rPr>
                <w:rFonts w:ascii="Arial" w:eastAsia="Calibri" w:hAnsi="Arial" w:cs="Arial"/>
                <w:b/>
                <w:sz w:val="18"/>
                <w:szCs w:val="18"/>
                <w:lang w:val="en-GB"/>
              </w:rPr>
              <w:t>0</w:t>
            </w:r>
            <w:r w:rsidR="009D16A8">
              <w:rPr>
                <w:rFonts w:ascii="Arial" w:eastAsia="Calibri" w:hAnsi="Arial" w:cs="Arial"/>
                <w:b/>
                <w:sz w:val="18"/>
                <w:szCs w:val="18"/>
                <w:lang w:val="en-GB"/>
              </w:rPr>
              <w:t>4</w:t>
            </w:r>
            <w:r w:rsidR="007343DB">
              <w:rPr>
                <w:rFonts w:ascii="Arial" w:eastAsia="Calibri" w:hAnsi="Arial" w:cs="Arial"/>
                <w:b/>
                <w:sz w:val="18"/>
                <w:szCs w:val="18"/>
                <w:lang w:val="en-GB"/>
              </w:rPr>
              <w:t>/2020</w:t>
            </w:r>
            <w:r w:rsidRPr="0036523B">
              <w:rPr>
                <w:rFonts w:ascii="Arial" w:eastAsia="Calibri" w:hAnsi="Arial" w:cs="Arial"/>
                <w:b/>
                <w:sz w:val="18"/>
                <w:szCs w:val="18"/>
                <w:lang w:val="en-GB"/>
              </w:rPr>
              <w:t xml:space="preserve"> </w:t>
            </w:r>
          </w:p>
          <w:p w14:paraId="02CA8377" w14:textId="77777777" w:rsidR="0036523B" w:rsidRDefault="0036523B" w:rsidP="0036523B">
            <w:pPr>
              <w:rPr>
                <w:rFonts w:ascii="Arial" w:eastAsia="Calibri" w:hAnsi="Arial" w:cs="Arial"/>
                <w:b/>
                <w:sz w:val="18"/>
                <w:szCs w:val="18"/>
                <w:lang w:val="en-GB"/>
              </w:rPr>
            </w:pPr>
          </w:p>
          <w:p w14:paraId="7B0EDC16" w14:textId="0AB097EB" w:rsidR="00AD174E" w:rsidRPr="0036523B" w:rsidRDefault="00075E0E" w:rsidP="0036523B">
            <w:pPr>
              <w:rPr>
                <w:rFonts w:ascii="Arial" w:eastAsia="Calibri" w:hAnsi="Arial" w:cs="Arial"/>
                <w:b/>
                <w:sz w:val="18"/>
                <w:szCs w:val="18"/>
                <w:lang w:val="en-GB"/>
              </w:rPr>
            </w:pPr>
            <w:r>
              <w:rPr>
                <w:rFonts w:ascii="Arial" w:eastAsia="Calibri" w:hAnsi="Arial" w:cs="Arial"/>
                <w:b/>
                <w:sz w:val="18"/>
                <w:szCs w:val="18"/>
                <w:lang w:val="en-GB"/>
              </w:rPr>
              <w:t>3</w:t>
            </w:r>
          </w:p>
        </w:tc>
        <w:tc>
          <w:tcPr>
            <w:tcW w:w="8678" w:type="dxa"/>
          </w:tcPr>
          <w:p w14:paraId="041E44B6" w14:textId="77777777" w:rsidR="0036523B" w:rsidRPr="0036523B" w:rsidRDefault="0036523B" w:rsidP="0036523B">
            <w:pPr>
              <w:jc w:val="both"/>
              <w:rPr>
                <w:rFonts w:ascii="Arial" w:hAnsi="Arial" w:cs="Arial"/>
                <w:iCs/>
                <w:sz w:val="18"/>
                <w:szCs w:val="18"/>
                <w:lang w:val="en-GB"/>
              </w:rPr>
            </w:pPr>
            <w:r w:rsidRPr="0036523B">
              <w:rPr>
                <w:rFonts w:ascii="Arial" w:hAnsi="Arial" w:cs="Arial"/>
                <w:b/>
                <w:bCs/>
                <w:iCs/>
                <w:sz w:val="18"/>
                <w:szCs w:val="18"/>
                <w:lang w:val="en-GB"/>
              </w:rPr>
              <w:t>Team Leader / Strategic Justice Policy Adviser</w:t>
            </w:r>
            <w:r w:rsidRPr="0036523B">
              <w:rPr>
                <w:rFonts w:ascii="Arial" w:hAnsi="Arial" w:cs="Arial"/>
                <w:iCs/>
                <w:sz w:val="18"/>
                <w:szCs w:val="18"/>
                <w:lang w:val="en-GB"/>
              </w:rPr>
              <w:t>, Honiara, Solomon Islands</w:t>
            </w:r>
          </w:p>
        </w:tc>
      </w:tr>
      <w:tr w:rsidR="0036523B" w:rsidRPr="0036523B" w14:paraId="0A8E0769" w14:textId="77777777" w:rsidTr="000D42B1">
        <w:tc>
          <w:tcPr>
            <w:tcW w:w="2141" w:type="dxa"/>
            <w:vMerge/>
            <w:shd w:val="clear" w:color="auto" w:fill="EEECE1" w:themeFill="background2"/>
          </w:tcPr>
          <w:p w14:paraId="384E699D" w14:textId="77777777" w:rsidR="0036523B" w:rsidRPr="0036523B" w:rsidRDefault="0036523B" w:rsidP="0036523B">
            <w:pPr>
              <w:rPr>
                <w:rFonts w:ascii="Arial" w:eastAsia="Calibri" w:hAnsi="Arial" w:cs="Arial"/>
                <w:sz w:val="18"/>
                <w:szCs w:val="18"/>
                <w:lang w:val="en-GB"/>
              </w:rPr>
            </w:pPr>
          </w:p>
        </w:tc>
        <w:tc>
          <w:tcPr>
            <w:tcW w:w="8678" w:type="dxa"/>
          </w:tcPr>
          <w:p w14:paraId="33368A39" w14:textId="77777777" w:rsidR="0036523B" w:rsidRPr="0036523B" w:rsidRDefault="0036523B" w:rsidP="0036523B">
            <w:pPr>
              <w:rPr>
                <w:rFonts w:ascii="Arial" w:hAnsi="Arial" w:cs="Arial"/>
                <w:iCs/>
                <w:sz w:val="16"/>
                <w:szCs w:val="16"/>
                <w:lang w:val="en-GB"/>
              </w:rPr>
            </w:pPr>
            <w:r w:rsidRPr="0036523B">
              <w:rPr>
                <w:rFonts w:ascii="Arial" w:hAnsi="Arial" w:cs="Arial"/>
                <w:iCs/>
                <w:sz w:val="16"/>
                <w:szCs w:val="16"/>
              </w:rPr>
              <w:t xml:space="preserve">Australian DFAT, CARDNO and Solomon Islands Justice Program </w:t>
            </w:r>
          </w:p>
          <w:p w14:paraId="4E616C8C" w14:textId="24D8D600" w:rsidR="0036523B" w:rsidRPr="0036523B" w:rsidRDefault="008F5BEF" w:rsidP="0036523B">
            <w:pPr>
              <w:rPr>
                <w:rFonts w:ascii="Arial" w:hAnsi="Arial" w:cs="Arial"/>
                <w:iCs/>
                <w:sz w:val="18"/>
                <w:szCs w:val="18"/>
              </w:rPr>
            </w:pPr>
            <w:r>
              <w:rPr>
                <w:rFonts w:ascii="Arial" w:hAnsi="Arial" w:cs="Arial"/>
                <w:iCs/>
                <w:sz w:val="16"/>
                <w:szCs w:val="16"/>
                <w:lang w:val="en-GB"/>
              </w:rPr>
              <w:t xml:space="preserve">Ms. Alice McGrath, </w:t>
            </w:r>
            <w:r w:rsidR="0036523B" w:rsidRPr="0036523B">
              <w:rPr>
                <w:rFonts w:ascii="Arial" w:hAnsi="Arial" w:cs="Arial"/>
                <w:iCs/>
                <w:sz w:val="16"/>
                <w:szCs w:val="16"/>
                <w:lang w:val="en-GB"/>
              </w:rPr>
              <w:t xml:space="preserve">Email: </w:t>
            </w:r>
            <w:r>
              <w:rPr>
                <w:rFonts w:ascii="Arial" w:hAnsi="Arial" w:cs="Arial"/>
                <w:iCs/>
                <w:sz w:val="16"/>
                <w:szCs w:val="16"/>
                <w:lang w:val="en-GB"/>
              </w:rPr>
              <w:t>Alice.McGrath@sirf.com.sb</w:t>
            </w:r>
            <w:r w:rsidR="0036523B" w:rsidRPr="0036523B">
              <w:rPr>
                <w:rFonts w:ascii="Arial" w:hAnsi="Arial" w:cs="Arial"/>
                <w:iCs/>
                <w:sz w:val="18"/>
                <w:szCs w:val="18"/>
              </w:rPr>
              <w:t xml:space="preserve"> </w:t>
            </w:r>
          </w:p>
        </w:tc>
      </w:tr>
      <w:tr w:rsidR="0036523B" w:rsidRPr="0036523B" w14:paraId="1D361274" w14:textId="77777777" w:rsidTr="000D42B1">
        <w:tc>
          <w:tcPr>
            <w:tcW w:w="2141" w:type="dxa"/>
            <w:vMerge/>
            <w:shd w:val="clear" w:color="auto" w:fill="EEECE1" w:themeFill="background2"/>
          </w:tcPr>
          <w:p w14:paraId="05BF04BD" w14:textId="77777777" w:rsidR="0036523B" w:rsidRPr="0036523B" w:rsidRDefault="0036523B" w:rsidP="0036523B">
            <w:pPr>
              <w:rPr>
                <w:rFonts w:ascii="Arial" w:eastAsia="Calibri" w:hAnsi="Arial" w:cs="Arial"/>
                <w:sz w:val="18"/>
                <w:szCs w:val="18"/>
                <w:lang w:val="en-GB"/>
              </w:rPr>
            </w:pPr>
            <w:bookmarkStart w:id="5" w:name="_Hlk30429962"/>
          </w:p>
        </w:tc>
        <w:tc>
          <w:tcPr>
            <w:tcW w:w="8678" w:type="dxa"/>
          </w:tcPr>
          <w:p w14:paraId="634C79CB" w14:textId="77777777" w:rsidR="00B82511" w:rsidRPr="0036523B" w:rsidRDefault="00B82511" w:rsidP="00B82511">
            <w:pPr>
              <w:rPr>
                <w:rFonts w:ascii="Arial" w:hAnsi="Arial" w:cs="Arial"/>
                <w:sz w:val="18"/>
                <w:szCs w:val="18"/>
                <w:lang w:val="en-GB"/>
              </w:rPr>
            </w:pPr>
            <w:r w:rsidRPr="0036523B">
              <w:rPr>
                <w:rFonts w:ascii="Arial" w:hAnsi="Arial" w:cs="Arial"/>
                <w:sz w:val="18"/>
                <w:szCs w:val="18"/>
                <w:lang w:val="en-GB"/>
              </w:rPr>
              <w:t xml:space="preserve">As Team Leader and Strategic Justice Policy Adviser </w:t>
            </w:r>
            <w:r>
              <w:rPr>
                <w:rFonts w:ascii="Arial" w:hAnsi="Arial" w:cs="Arial"/>
                <w:sz w:val="18"/>
                <w:szCs w:val="18"/>
                <w:lang w:val="en-GB"/>
              </w:rPr>
              <w:t xml:space="preserve">for </w:t>
            </w:r>
            <w:r w:rsidRPr="0036523B">
              <w:rPr>
                <w:rFonts w:ascii="Arial" w:hAnsi="Arial" w:cs="Arial"/>
                <w:sz w:val="18"/>
                <w:szCs w:val="18"/>
                <w:lang w:val="en-GB"/>
              </w:rPr>
              <w:t>the SIJP,</w:t>
            </w:r>
            <w:r>
              <w:rPr>
                <w:rFonts w:ascii="Arial" w:hAnsi="Arial" w:cs="Arial"/>
                <w:sz w:val="18"/>
                <w:szCs w:val="18"/>
                <w:lang w:val="en-GB"/>
              </w:rPr>
              <w:t xml:space="preserve"> I: </w:t>
            </w:r>
            <w:r w:rsidRPr="0036523B">
              <w:rPr>
                <w:rFonts w:ascii="Arial" w:hAnsi="Arial" w:cs="Arial"/>
                <w:sz w:val="18"/>
                <w:szCs w:val="18"/>
                <w:lang w:val="en-GB"/>
              </w:rPr>
              <w:t xml:space="preserve"> </w:t>
            </w:r>
          </w:p>
          <w:p w14:paraId="07E9495A" w14:textId="77777777" w:rsidR="00B82511" w:rsidRPr="0036523B" w:rsidRDefault="00B82511" w:rsidP="00B82511">
            <w:pPr>
              <w:rPr>
                <w:rFonts w:ascii="Arial" w:hAnsi="Arial" w:cs="Arial"/>
                <w:sz w:val="18"/>
                <w:szCs w:val="18"/>
                <w:lang w:val="en-GB"/>
              </w:rPr>
            </w:pPr>
            <w:r w:rsidRPr="0036523B">
              <w:rPr>
                <w:rFonts w:ascii="Arial" w:hAnsi="Arial" w:cs="Arial"/>
                <w:sz w:val="18"/>
                <w:szCs w:val="18"/>
                <w:lang w:val="en-GB"/>
              </w:rPr>
              <w:t xml:space="preserve">• Collaborate with SIJP advisers and promote productive relationships between counterparts and relevant stakeholders, particularly between </w:t>
            </w:r>
            <w:proofErr w:type="gramStart"/>
            <w:r w:rsidRPr="0036523B">
              <w:rPr>
                <w:rFonts w:ascii="Arial" w:hAnsi="Arial" w:cs="Arial"/>
                <w:sz w:val="18"/>
                <w:szCs w:val="18"/>
                <w:lang w:val="en-GB"/>
              </w:rPr>
              <w:t>agencies;</w:t>
            </w:r>
            <w:proofErr w:type="gramEnd"/>
            <w:r w:rsidRPr="0036523B">
              <w:rPr>
                <w:rFonts w:ascii="Arial" w:hAnsi="Arial" w:cs="Arial"/>
                <w:sz w:val="18"/>
                <w:szCs w:val="18"/>
                <w:lang w:val="en-GB"/>
              </w:rPr>
              <w:t xml:space="preserve"> </w:t>
            </w:r>
          </w:p>
          <w:p w14:paraId="1BAFA4B0" w14:textId="77777777" w:rsidR="00B82511" w:rsidRPr="0036523B" w:rsidRDefault="00B82511" w:rsidP="00B82511">
            <w:pPr>
              <w:rPr>
                <w:rFonts w:ascii="Arial" w:hAnsi="Arial" w:cs="Arial"/>
                <w:sz w:val="18"/>
                <w:szCs w:val="18"/>
                <w:lang w:val="en-GB"/>
              </w:rPr>
            </w:pPr>
            <w:r w:rsidRPr="0036523B">
              <w:rPr>
                <w:rFonts w:ascii="Arial" w:hAnsi="Arial" w:cs="Arial"/>
                <w:sz w:val="18"/>
                <w:szCs w:val="18"/>
                <w:lang w:val="en-GB"/>
              </w:rPr>
              <w:t>• Analy</w:t>
            </w:r>
            <w:r>
              <w:rPr>
                <w:rFonts w:ascii="Arial" w:hAnsi="Arial" w:cs="Arial"/>
                <w:sz w:val="18"/>
                <w:szCs w:val="18"/>
                <w:lang w:val="en-GB"/>
              </w:rPr>
              <w:t>s</w:t>
            </w:r>
            <w:r w:rsidRPr="0036523B">
              <w:rPr>
                <w:rFonts w:ascii="Arial" w:hAnsi="Arial" w:cs="Arial"/>
                <w:sz w:val="18"/>
                <w:szCs w:val="18"/>
                <w:lang w:val="en-GB"/>
              </w:rPr>
              <w:t xml:space="preserve">e and address problems in partnership with counterparts, and pursue opportunities for positive change </w:t>
            </w:r>
            <w:proofErr w:type="gramStart"/>
            <w:r w:rsidRPr="0036523B">
              <w:rPr>
                <w:rFonts w:ascii="Arial" w:hAnsi="Arial" w:cs="Arial"/>
                <w:sz w:val="18"/>
                <w:szCs w:val="18"/>
                <w:lang w:val="en-GB"/>
              </w:rPr>
              <w:t>where</w:t>
            </w:r>
            <w:proofErr w:type="gramEnd"/>
            <w:r w:rsidRPr="0036523B">
              <w:rPr>
                <w:rFonts w:ascii="Arial" w:hAnsi="Arial" w:cs="Arial"/>
                <w:sz w:val="18"/>
                <w:szCs w:val="18"/>
                <w:lang w:val="en-GB"/>
              </w:rPr>
              <w:t xml:space="preserve"> agreed with Agency Supervisors; </w:t>
            </w:r>
          </w:p>
          <w:p w14:paraId="3C4DC71C" w14:textId="2F081C2D" w:rsidR="00B82511" w:rsidRPr="0036523B" w:rsidRDefault="00B82511" w:rsidP="00B82511">
            <w:pPr>
              <w:rPr>
                <w:rFonts w:ascii="Arial" w:hAnsi="Arial" w:cs="Arial"/>
                <w:sz w:val="18"/>
                <w:szCs w:val="18"/>
                <w:lang w:val="en-GB"/>
              </w:rPr>
            </w:pPr>
            <w:r w:rsidRPr="0036523B">
              <w:rPr>
                <w:rFonts w:ascii="Arial" w:hAnsi="Arial" w:cs="Arial"/>
                <w:sz w:val="18"/>
                <w:szCs w:val="18"/>
                <w:lang w:val="en-GB"/>
              </w:rPr>
              <w:t xml:space="preserve">• Promote and integrate gender equity and social inclusion </w:t>
            </w:r>
            <w:r w:rsidR="00405A1F">
              <w:rPr>
                <w:rFonts w:ascii="Arial" w:hAnsi="Arial" w:cs="Arial"/>
                <w:sz w:val="18"/>
                <w:szCs w:val="18"/>
                <w:lang w:val="en-GB"/>
              </w:rPr>
              <w:t xml:space="preserve">(GESI) </w:t>
            </w:r>
            <w:r w:rsidRPr="0036523B">
              <w:rPr>
                <w:rFonts w:ascii="Arial" w:hAnsi="Arial" w:cs="Arial"/>
                <w:sz w:val="18"/>
                <w:szCs w:val="18"/>
                <w:lang w:val="en-GB"/>
              </w:rPr>
              <w:t xml:space="preserve">into all activities, in close coordination with the Gender Equity and Social Inclusion </w:t>
            </w:r>
            <w:proofErr w:type="gramStart"/>
            <w:r w:rsidRPr="0036523B">
              <w:rPr>
                <w:rFonts w:ascii="Arial" w:hAnsi="Arial" w:cs="Arial"/>
                <w:sz w:val="18"/>
                <w:szCs w:val="18"/>
                <w:lang w:val="en-GB"/>
              </w:rPr>
              <w:t>Adviser;</w:t>
            </w:r>
            <w:proofErr w:type="gramEnd"/>
            <w:r w:rsidRPr="0036523B">
              <w:rPr>
                <w:rFonts w:ascii="Arial" w:hAnsi="Arial" w:cs="Arial"/>
                <w:sz w:val="18"/>
                <w:szCs w:val="18"/>
                <w:lang w:val="en-GB"/>
              </w:rPr>
              <w:t xml:space="preserve"> </w:t>
            </w:r>
          </w:p>
          <w:p w14:paraId="0EDC487A" w14:textId="77777777" w:rsidR="00B82511" w:rsidRPr="0036523B" w:rsidRDefault="00B82511" w:rsidP="00B82511">
            <w:pPr>
              <w:rPr>
                <w:rFonts w:ascii="Arial" w:hAnsi="Arial" w:cs="Arial"/>
                <w:sz w:val="18"/>
                <w:szCs w:val="18"/>
                <w:lang w:val="en-GB"/>
              </w:rPr>
            </w:pPr>
            <w:r w:rsidRPr="0036523B">
              <w:rPr>
                <w:rFonts w:ascii="Arial" w:hAnsi="Arial" w:cs="Arial"/>
                <w:sz w:val="18"/>
                <w:szCs w:val="18"/>
                <w:lang w:val="en-GB"/>
              </w:rPr>
              <w:t>• Assist counterparts to identify, collect, analy</w:t>
            </w:r>
            <w:r>
              <w:rPr>
                <w:rFonts w:ascii="Arial" w:hAnsi="Arial" w:cs="Arial"/>
                <w:sz w:val="18"/>
                <w:szCs w:val="18"/>
                <w:lang w:val="en-GB"/>
              </w:rPr>
              <w:t>s</w:t>
            </w:r>
            <w:r w:rsidRPr="0036523B">
              <w:rPr>
                <w:rFonts w:ascii="Arial" w:hAnsi="Arial" w:cs="Arial"/>
                <w:sz w:val="18"/>
                <w:szCs w:val="18"/>
                <w:lang w:val="en-GB"/>
              </w:rPr>
              <w:t>e, disseminate and use information to promote a culture of evidence-based decision-making for Solomon Island Government agencies, SIJP and the Australian Department of Foreign Affairs and Trade (DFAT</w:t>
            </w:r>
            <w:proofErr w:type="gramStart"/>
            <w:r w:rsidRPr="0036523B">
              <w:rPr>
                <w:rFonts w:ascii="Arial" w:hAnsi="Arial" w:cs="Arial"/>
                <w:sz w:val="18"/>
                <w:szCs w:val="18"/>
                <w:lang w:val="en-GB"/>
              </w:rPr>
              <w:t>);</w:t>
            </w:r>
            <w:proofErr w:type="gramEnd"/>
            <w:r w:rsidRPr="0036523B">
              <w:rPr>
                <w:rFonts w:ascii="Arial" w:hAnsi="Arial" w:cs="Arial"/>
                <w:sz w:val="18"/>
                <w:szCs w:val="18"/>
                <w:lang w:val="en-GB"/>
              </w:rPr>
              <w:t xml:space="preserve"> </w:t>
            </w:r>
          </w:p>
          <w:p w14:paraId="33D538DA" w14:textId="77777777" w:rsidR="00B82511" w:rsidRPr="0036523B" w:rsidRDefault="00B82511" w:rsidP="00B82511">
            <w:pPr>
              <w:rPr>
                <w:rFonts w:ascii="Arial" w:hAnsi="Arial" w:cs="Arial"/>
                <w:sz w:val="18"/>
                <w:szCs w:val="18"/>
                <w:lang w:val="en-GB"/>
              </w:rPr>
            </w:pPr>
            <w:r w:rsidRPr="0036523B">
              <w:rPr>
                <w:rFonts w:ascii="Arial" w:hAnsi="Arial" w:cs="Arial"/>
                <w:sz w:val="18"/>
                <w:szCs w:val="18"/>
                <w:lang w:val="en-GB"/>
              </w:rPr>
              <w:t xml:space="preserve">• Actively identify and mentor counterparts and other relevant staff as potential future leaders or </w:t>
            </w:r>
            <w:proofErr w:type="gramStart"/>
            <w:r w:rsidRPr="0036523B">
              <w:rPr>
                <w:rFonts w:ascii="Arial" w:hAnsi="Arial" w:cs="Arial"/>
                <w:sz w:val="18"/>
                <w:szCs w:val="18"/>
                <w:lang w:val="en-GB"/>
              </w:rPr>
              <w:t>managers;</w:t>
            </w:r>
            <w:proofErr w:type="gramEnd"/>
            <w:r w:rsidRPr="0036523B">
              <w:rPr>
                <w:rFonts w:ascii="Arial" w:hAnsi="Arial" w:cs="Arial"/>
                <w:sz w:val="18"/>
                <w:szCs w:val="18"/>
                <w:lang w:val="en-GB"/>
              </w:rPr>
              <w:t xml:space="preserve"> </w:t>
            </w:r>
          </w:p>
          <w:p w14:paraId="15F2D672" w14:textId="77777777" w:rsidR="00B82511" w:rsidRPr="0036523B" w:rsidRDefault="00B82511" w:rsidP="00B82511">
            <w:pPr>
              <w:rPr>
                <w:rFonts w:ascii="Arial" w:hAnsi="Arial" w:cs="Arial"/>
                <w:sz w:val="18"/>
                <w:szCs w:val="18"/>
                <w:lang w:val="en-GB"/>
              </w:rPr>
            </w:pPr>
            <w:r w:rsidRPr="0036523B">
              <w:rPr>
                <w:rFonts w:ascii="Arial" w:hAnsi="Arial" w:cs="Arial"/>
                <w:sz w:val="18"/>
                <w:szCs w:val="18"/>
                <w:lang w:val="en-GB"/>
              </w:rPr>
              <w:t xml:space="preserve">• Identify and highlight risks, opportunities, concerns, best practices, innovative </w:t>
            </w:r>
            <w:proofErr w:type="gramStart"/>
            <w:r w:rsidRPr="0036523B">
              <w:rPr>
                <w:rFonts w:ascii="Arial" w:hAnsi="Arial" w:cs="Arial"/>
                <w:sz w:val="18"/>
                <w:szCs w:val="18"/>
                <w:lang w:val="en-GB"/>
              </w:rPr>
              <w:t>ideas</w:t>
            </w:r>
            <w:proofErr w:type="gramEnd"/>
            <w:r w:rsidRPr="0036523B">
              <w:rPr>
                <w:rFonts w:ascii="Arial" w:hAnsi="Arial" w:cs="Arial"/>
                <w:sz w:val="18"/>
                <w:szCs w:val="18"/>
                <w:lang w:val="en-GB"/>
              </w:rPr>
              <w:t xml:space="preserve"> and lessons learned to the Program; and </w:t>
            </w:r>
          </w:p>
          <w:p w14:paraId="20197F53" w14:textId="77777777" w:rsidR="00B82511" w:rsidRPr="0036523B" w:rsidRDefault="00B82511" w:rsidP="00B82511">
            <w:pPr>
              <w:rPr>
                <w:rFonts w:ascii="Arial" w:hAnsi="Arial" w:cs="Arial"/>
                <w:sz w:val="18"/>
                <w:szCs w:val="18"/>
                <w:lang w:val="en-GB"/>
              </w:rPr>
            </w:pPr>
            <w:r w:rsidRPr="0036523B">
              <w:rPr>
                <w:rFonts w:ascii="Arial" w:hAnsi="Arial" w:cs="Arial"/>
                <w:sz w:val="18"/>
                <w:szCs w:val="18"/>
                <w:lang w:val="en-GB"/>
              </w:rPr>
              <w:t xml:space="preserve">• Act as an ethical and professional role model in every respect and exhibit cultural, contextual, </w:t>
            </w:r>
            <w:proofErr w:type="gramStart"/>
            <w:r w:rsidRPr="0036523B">
              <w:rPr>
                <w:rFonts w:ascii="Arial" w:hAnsi="Arial" w:cs="Arial"/>
                <w:sz w:val="18"/>
                <w:szCs w:val="18"/>
                <w:lang w:val="en-GB"/>
              </w:rPr>
              <w:t>political</w:t>
            </w:r>
            <w:proofErr w:type="gramEnd"/>
            <w:r w:rsidRPr="0036523B">
              <w:rPr>
                <w:rFonts w:ascii="Arial" w:hAnsi="Arial" w:cs="Arial"/>
                <w:sz w:val="18"/>
                <w:szCs w:val="18"/>
                <w:lang w:val="en-GB"/>
              </w:rPr>
              <w:t xml:space="preserve"> and personal sensitivities in all facets of the role. </w:t>
            </w:r>
          </w:p>
          <w:p w14:paraId="0D365791" w14:textId="2F77EEAC" w:rsidR="00B82511" w:rsidRPr="0036523B" w:rsidRDefault="00B82511" w:rsidP="00B82511">
            <w:pPr>
              <w:tabs>
                <w:tab w:val="left" w:pos="3420"/>
              </w:tabs>
              <w:rPr>
                <w:rFonts w:ascii="Arial" w:hAnsi="Arial" w:cs="Arial"/>
                <w:sz w:val="18"/>
                <w:szCs w:val="18"/>
                <w:lang w:val="en-GB"/>
              </w:rPr>
            </w:pPr>
            <w:r>
              <w:rPr>
                <w:rFonts w:ascii="Arial" w:hAnsi="Arial" w:cs="Arial"/>
                <w:sz w:val="18"/>
                <w:szCs w:val="18"/>
                <w:lang w:val="en-GB"/>
              </w:rPr>
              <w:t>My</w:t>
            </w:r>
            <w:r w:rsidRPr="0036523B">
              <w:rPr>
                <w:rFonts w:ascii="Arial" w:hAnsi="Arial" w:cs="Arial"/>
                <w:sz w:val="18"/>
                <w:szCs w:val="18"/>
                <w:lang w:val="en-GB"/>
              </w:rPr>
              <w:t xml:space="preserve"> role and responsibilities include</w:t>
            </w:r>
            <w:r>
              <w:rPr>
                <w:rFonts w:ascii="Arial" w:hAnsi="Arial" w:cs="Arial"/>
                <w:sz w:val="18"/>
                <w:szCs w:val="18"/>
                <w:lang w:val="en-GB"/>
              </w:rPr>
              <w:t xml:space="preserve"> </w:t>
            </w:r>
            <w:r w:rsidRPr="0036523B">
              <w:rPr>
                <w:rFonts w:ascii="Arial" w:hAnsi="Arial" w:cs="Arial"/>
                <w:sz w:val="18"/>
                <w:szCs w:val="18"/>
                <w:lang w:val="en-GB"/>
              </w:rPr>
              <w:t>conduct</w:t>
            </w:r>
            <w:r>
              <w:rPr>
                <w:rFonts w:ascii="Arial" w:hAnsi="Arial" w:cs="Arial"/>
                <w:sz w:val="18"/>
                <w:szCs w:val="18"/>
                <w:lang w:val="en-GB"/>
              </w:rPr>
              <w:t>ing</w:t>
            </w:r>
            <w:r w:rsidRPr="0036523B">
              <w:rPr>
                <w:rFonts w:ascii="Arial" w:hAnsi="Arial" w:cs="Arial"/>
                <w:sz w:val="18"/>
                <w:szCs w:val="18"/>
                <w:lang w:val="en-GB"/>
              </w:rPr>
              <w:t xml:space="preserve"> a mid-term review of the Solomon Islands Justice Sector Strategic Framework</w:t>
            </w:r>
            <w:r>
              <w:rPr>
                <w:rFonts w:ascii="Arial" w:hAnsi="Arial" w:cs="Arial"/>
                <w:sz w:val="18"/>
                <w:szCs w:val="18"/>
                <w:lang w:val="en-GB"/>
              </w:rPr>
              <w:t xml:space="preserve"> (JSSF) </w:t>
            </w:r>
            <w:r w:rsidRPr="0036523B">
              <w:rPr>
                <w:rFonts w:ascii="Arial" w:hAnsi="Arial" w:cs="Arial"/>
                <w:sz w:val="18"/>
                <w:szCs w:val="18"/>
                <w:lang w:val="en-GB"/>
              </w:rPr>
              <w:t xml:space="preserve">undertaking the following activities: </w:t>
            </w:r>
          </w:p>
          <w:p w14:paraId="78CA02EE" w14:textId="77777777" w:rsidR="00B82511" w:rsidRDefault="00B82511" w:rsidP="00B82511">
            <w:pPr>
              <w:rPr>
                <w:rFonts w:ascii="Arial" w:hAnsi="Arial" w:cs="Arial"/>
                <w:sz w:val="18"/>
                <w:szCs w:val="18"/>
                <w:lang w:val="en-GB"/>
              </w:rPr>
            </w:pPr>
            <w:r w:rsidRPr="0036523B">
              <w:rPr>
                <w:rFonts w:ascii="Arial" w:hAnsi="Arial" w:cs="Arial"/>
                <w:sz w:val="18"/>
                <w:szCs w:val="18"/>
                <w:lang w:val="en-GB"/>
              </w:rPr>
              <w:t>• With SI</w:t>
            </w:r>
            <w:r>
              <w:rPr>
                <w:rFonts w:ascii="Arial" w:hAnsi="Arial" w:cs="Arial"/>
                <w:sz w:val="18"/>
                <w:szCs w:val="18"/>
                <w:lang w:val="en-GB"/>
              </w:rPr>
              <w:t xml:space="preserve"> </w:t>
            </w:r>
            <w:r w:rsidRPr="0036523B">
              <w:rPr>
                <w:rFonts w:ascii="Arial" w:hAnsi="Arial" w:cs="Arial"/>
                <w:sz w:val="18"/>
                <w:szCs w:val="18"/>
                <w:lang w:val="en-GB"/>
              </w:rPr>
              <w:t>G</w:t>
            </w:r>
            <w:r>
              <w:rPr>
                <w:rFonts w:ascii="Arial" w:hAnsi="Arial" w:cs="Arial"/>
                <w:sz w:val="18"/>
                <w:szCs w:val="18"/>
                <w:lang w:val="en-GB"/>
              </w:rPr>
              <w:t>overnment</w:t>
            </w:r>
            <w:r w:rsidRPr="0036523B">
              <w:rPr>
                <w:rFonts w:ascii="Arial" w:hAnsi="Arial" w:cs="Arial"/>
                <w:sz w:val="18"/>
                <w:szCs w:val="18"/>
                <w:lang w:val="en-GB"/>
              </w:rPr>
              <w:t xml:space="preserve"> counterparts and SIJP, develop</w:t>
            </w:r>
            <w:r>
              <w:rPr>
                <w:rFonts w:ascii="Arial" w:hAnsi="Arial" w:cs="Arial"/>
                <w:sz w:val="18"/>
                <w:szCs w:val="18"/>
                <w:lang w:val="en-GB"/>
              </w:rPr>
              <w:t>ed</w:t>
            </w:r>
            <w:r w:rsidRPr="0036523B">
              <w:rPr>
                <w:rFonts w:ascii="Arial" w:hAnsi="Arial" w:cs="Arial"/>
                <w:sz w:val="18"/>
                <w:szCs w:val="18"/>
                <w:lang w:val="en-GB"/>
              </w:rPr>
              <w:t xml:space="preserve"> a work plan including a realistic timeframe for task </w:t>
            </w:r>
            <w:proofErr w:type="gramStart"/>
            <w:r w:rsidRPr="0036523B">
              <w:rPr>
                <w:rFonts w:ascii="Arial" w:hAnsi="Arial" w:cs="Arial"/>
                <w:sz w:val="18"/>
                <w:szCs w:val="18"/>
                <w:lang w:val="en-GB"/>
              </w:rPr>
              <w:t>completion;</w:t>
            </w:r>
            <w:proofErr w:type="gramEnd"/>
            <w:r w:rsidRPr="0036523B">
              <w:rPr>
                <w:rFonts w:ascii="Arial" w:hAnsi="Arial" w:cs="Arial"/>
                <w:sz w:val="18"/>
                <w:szCs w:val="18"/>
                <w:lang w:val="en-GB"/>
              </w:rPr>
              <w:t xml:space="preserve"> </w:t>
            </w:r>
          </w:p>
          <w:p w14:paraId="78DF5992" w14:textId="12F8F48E" w:rsidR="00B82511" w:rsidRDefault="00B82511" w:rsidP="00B82511">
            <w:pPr>
              <w:rPr>
                <w:rFonts w:ascii="Arial" w:hAnsi="Arial" w:cs="Arial"/>
                <w:sz w:val="18"/>
                <w:szCs w:val="18"/>
                <w:lang w:val="en-GB"/>
              </w:rPr>
            </w:pPr>
            <w:r w:rsidRPr="0036523B">
              <w:rPr>
                <w:rFonts w:ascii="Arial" w:hAnsi="Arial" w:cs="Arial"/>
                <w:sz w:val="18"/>
                <w:szCs w:val="18"/>
                <w:lang w:val="en-GB"/>
              </w:rPr>
              <w:t>• Closely work</w:t>
            </w:r>
            <w:r>
              <w:rPr>
                <w:rFonts w:ascii="Arial" w:hAnsi="Arial" w:cs="Arial"/>
                <w:sz w:val="18"/>
                <w:szCs w:val="18"/>
                <w:lang w:val="en-GB"/>
              </w:rPr>
              <w:t>ed</w:t>
            </w:r>
            <w:r w:rsidRPr="0036523B">
              <w:rPr>
                <w:rFonts w:ascii="Arial" w:hAnsi="Arial" w:cs="Arial"/>
                <w:sz w:val="18"/>
                <w:szCs w:val="18"/>
                <w:lang w:val="en-GB"/>
              </w:rPr>
              <w:t xml:space="preserve"> with S</w:t>
            </w:r>
            <w:r>
              <w:rPr>
                <w:rFonts w:ascii="Arial" w:hAnsi="Arial" w:cs="Arial"/>
                <w:sz w:val="18"/>
                <w:szCs w:val="18"/>
                <w:lang w:val="en-GB"/>
              </w:rPr>
              <w:t>IG</w:t>
            </w:r>
            <w:r w:rsidRPr="0036523B">
              <w:rPr>
                <w:rFonts w:ascii="Arial" w:hAnsi="Arial" w:cs="Arial"/>
                <w:sz w:val="18"/>
                <w:szCs w:val="18"/>
                <w:lang w:val="en-GB"/>
              </w:rPr>
              <w:t xml:space="preserve"> counterparts and the S</w:t>
            </w:r>
            <w:r>
              <w:rPr>
                <w:rFonts w:ascii="Arial" w:hAnsi="Arial" w:cs="Arial"/>
                <w:sz w:val="18"/>
                <w:szCs w:val="18"/>
                <w:lang w:val="en-GB"/>
              </w:rPr>
              <w:t>I</w:t>
            </w:r>
            <w:r w:rsidRPr="0036523B">
              <w:rPr>
                <w:rFonts w:ascii="Arial" w:hAnsi="Arial" w:cs="Arial"/>
                <w:sz w:val="18"/>
                <w:szCs w:val="18"/>
                <w:lang w:val="en-GB"/>
              </w:rPr>
              <w:t xml:space="preserve"> Justice Program to identify and conduct the necessary consultations and identify and obtain the data and material for </w:t>
            </w:r>
            <w:proofErr w:type="gramStart"/>
            <w:r w:rsidRPr="0036523B">
              <w:rPr>
                <w:rFonts w:ascii="Arial" w:hAnsi="Arial" w:cs="Arial"/>
                <w:sz w:val="18"/>
                <w:szCs w:val="18"/>
                <w:lang w:val="en-GB"/>
              </w:rPr>
              <w:t>review;</w:t>
            </w:r>
            <w:proofErr w:type="gramEnd"/>
            <w:r w:rsidRPr="0036523B">
              <w:rPr>
                <w:rFonts w:ascii="Arial" w:hAnsi="Arial" w:cs="Arial"/>
                <w:sz w:val="18"/>
                <w:szCs w:val="18"/>
                <w:lang w:val="en-GB"/>
              </w:rPr>
              <w:t xml:space="preserve"> </w:t>
            </w:r>
          </w:p>
          <w:p w14:paraId="7FA2FBC1" w14:textId="74417A46" w:rsidR="00BD3FF0" w:rsidRPr="00BD3FF0" w:rsidRDefault="00BD3FF0" w:rsidP="00BD3FF0">
            <w:pPr>
              <w:rPr>
                <w:rFonts w:ascii="Arial" w:hAnsi="Arial" w:cs="Arial"/>
                <w:sz w:val="18"/>
                <w:szCs w:val="18"/>
                <w:lang w:val="en-GB"/>
              </w:rPr>
            </w:pPr>
            <w:r>
              <w:rPr>
                <w:rFonts w:ascii="Arial" w:hAnsi="Arial" w:cs="Arial"/>
                <w:sz w:val="18"/>
                <w:szCs w:val="18"/>
                <w:lang w:val="en-GB"/>
              </w:rPr>
              <w:t xml:space="preserve">Organize </w:t>
            </w:r>
            <w:r w:rsidR="00C34C1D">
              <w:rPr>
                <w:rFonts w:ascii="Arial" w:hAnsi="Arial" w:cs="Arial"/>
                <w:sz w:val="18"/>
                <w:szCs w:val="18"/>
                <w:lang w:val="en-GB"/>
              </w:rPr>
              <w:t>stakeholders’</w:t>
            </w:r>
            <w:r>
              <w:rPr>
                <w:rFonts w:ascii="Arial" w:hAnsi="Arial" w:cs="Arial"/>
                <w:sz w:val="18"/>
                <w:szCs w:val="18"/>
                <w:lang w:val="en-GB"/>
              </w:rPr>
              <w:t xml:space="preserve"> consultations in the draft </w:t>
            </w:r>
            <w:proofErr w:type="gramStart"/>
            <w:r>
              <w:rPr>
                <w:rFonts w:ascii="Arial" w:hAnsi="Arial" w:cs="Arial"/>
                <w:sz w:val="18"/>
                <w:szCs w:val="18"/>
                <w:lang w:val="en-GB"/>
              </w:rPr>
              <w:t>JSSF;</w:t>
            </w:r>
            <w:proofErr w:type="gramEnd"/>
          </w:p>
          <w:p w14:paraId="578B7C8D" w14:textId="18BCB6A5" w:rsidR="0036523B" w:rsidRPr="00B82511" w:rsidRDefault="00B82511" w:rsidP="00B82511">
            <w:pPr>
              <w:rPr>
                <w:rFonts w:ascii="Arial" w:hAnsi="Arial" w:cs="Arial"/>
                <w:sz w:val="18"/>
                <w:szCs w:val="18"/>
                <w:lang w:val="en-GB"/>
              </w:rPr>
            </w:pPr>
            <w:r w:rsidRPr="0036523B">
              <w:rPr>
                <w:rFonts w:ascii="Arial" w:hAnsi="Arial" w:cs="Arial"/>
                <w:sz w:val="18"/>
                <w:szCs w:val="18"/>
                <w:lang w:val="en-GB"/>
              </w:rPr>
              <w:t>• Complete</w:t>
            </w:r>
            <w:r w:rsidR="00C43872">
              <w:rPr>
                <w:rFonts w:ascii="Arial" w:hAnsi="Arial" w:cs="Arial"/>
                <w:sz w:val="18"/>
                <w:szCs w:val="18"/>
                <w:lang w:val="en-GB"/>
              </w:rPr>
              <w:t>d</w:t>
            </w:r>
            <w:r w:rsidRPr="0036523B">
              <w:rPr>
                <w:rFonts w:ascii="Arial" w:hAnsi="Arial" w:cs="Arial"/>
                <w:sz w:val="18"/>
                <w:szCs w:val="18"/>
                <w:lang w:val="en-GB"/>
              </w:rPr>
              <w:t xml:space="preserve"> </w:t>
            </w:r>
            <w:r w:rsidR="00C43872">
              <w:rPr>
                <w:rFonts w:ascii="Arial" w:hAnsi="Arial" w:cs="Arial"/>
                <w:sz w:val="18"/>
                <w:szCs w:val="18"/>
                <w:lang w:val="en-GB"/>
              </w:rPr>
              <w:t>the Justice Sector Strategic Framework for Solomon Islands for the period 2020-2030</w:t>
            </w:r>
            <w:r>
              <w:rPr>
                <w:rFonts w:ascii="Arial" w:hAnsi="Arial" w:cs="Arial"/>
                <w:sz w:val="18"/>
                <w:szCs w:val="18"/>
                <w:lang w:val="en-GB"/>
              </w:rPr>
              <w:t xml:space="preserve"> </w:t>
            </w:r>
            <w:r w:rsidR="00C43872">
              <w:rPr>
                <w:rFonts w:ascii="Arial" w:hAnsi="Arial" w:cs="Arial"/>
                <w:sz w:val="18"/>
                <w:szCs w:val="18"/>
                <w:lang w:val="en-GB"/>
              </w:rPr>
              <w:t xml:space="preserve">still </w:t>
            </w:r>
            <w:r w:rsidRPr="0036523B">
              <w:rPr>
                <w:rFonts w:ascii="Arial" w:hAnsi="Arial" w:cs="Arial"/>
                <w:sz w:val="18"/>
                <w:szCs w:val="18"/>
                <w:lang w:val="en-GB"/>
              </w:rPr>
              <w:t>to be a</w:t>
            </w:r>
            <w:r w:rsidR="00C43872">
              <w:rPr>
                <w:rFonts w:ascii="Arial" w:hAnsi="Arial" w:cs="Arial"/>
                <w:sz w:val="18"/>
                <w:szCs w:val="18"/>
                <w:lang w:val="en-GB"/>
              </w:rPr>
              <w:t xml:space="preserve">dopted by the SI Government during 2020; </w:t>
            </w:r>
          </w:p>
        </w:tc>
      </w:tr>
      <w:bookmarkEnd w:id="5"/>
      <w:tr w:rsidR="0036523B" w:rsidRPr="0036523B" w14:paraId="0FC762DA" w14:textId="77777777" w:rsidTr="000D42B1">
        <w:tc>
          <w:tcPr>
            <w:tcW w:w="2141" w:type="dxa"/>
            <w:vMerge w:val="restart"/>
            <w:shd w:val="clear" w:color="auto" w:fill="EEECE1" w:themeFill="background2"/>
          </w:tcPr>
          <w:p w14:paraId="3E6EAED4" w14:textId="6E9A2F41"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09/2018 – 10/2019</w:t>
            </w:r>
          </w:p>
          <w:p w14:paraId="2C13B59E" w14:textId="0B2B428C" w:rsidR="00AD174E" w:rsidRDefault="00AD174E" w:rsidP="0036523B">
            <w:pPr>
              <w:rPr>
                <w:rFonts w:ascii="Arial" w:eastAsia="Calibri" w:hAnsi="Arial" w:cs="Arial"/>
                <w:b/>
                <w:sz w:val="18"/>
                <w:szCs w:val="18"/>
                <w:lang w:val="en-GB"/>
              </w:rPr>
            </w:pPr>
          </w:p>
          <w:p w14:paraId="15A4A7AA" w14:textId="04F46D33" w:rsidR="00AD174E" w:rsidRPr="0036523B" w:rsidRDefault="00075E0E" w:rsidP="0036523B">
            <w:pPr>
              <w:rPr>
                <w:rFonts w:ascii="Arial" w:eastAsia="Calibri" w:hAnsi="Arial" w:cs="Arial"/>
                <w:b/>
                <w:sz w:val="18"/>
                <w:szCs w:val="18"/>
                <w:lang w:val="en-GB"/>
              </w:rPr>
            </w:pPr>
            <w:r>
              <w:rPr>
                <w:rFonts w:ascii="Arial" w:eastAsia="Calibri" w:hAnsi="Arial" w:cs="Arial"/>
                <w:b/>
                <w:sz w:val="18"/>
                <w:szCs w:val="18"/>
                <w:lang w:val="en-GB"/>
              </w:rPr>
              <w:t>4</w:t>
            </w:r>
          </w:p>
          <w:p w14:paraId="3735C7D1" w14:textId="77777777" w:rsidR="0036523B" w:rsidRPr="0036523B" w:rsidRDefault="0036523B" w:rsidP="0036523B">
            <w:pPr>
              <w:rPr>
                <w:rFonts w:ascii="Arial" w:eastAsia="Calibri" w:hAnsi="Arial" w:cs="Arial"/>
                <w:b/>
                <w:sz w:val="18"/>
                <w:szCs w:val="18"/>
                <w:lang w:val="en-GB"/>
              </w:rPr>
            </w:pPr>
          </w:p>
        </w:tc>
        <w:tc>
          <w:tcPr>
            <w:tcW w:w="8678" w:type="dxa"/>
          </w:tcPr>
          <w:p w14:paraId="253F7DBC" w14:textId="77777777" w:rsidR="0036523B" w:rsidRPr="0036523B" w:rsidRDefault="0036523B" w:rsidP="0036523B">
            <w:pPr>
              <w:jc w:val="both"/>
              <w:rPr>
                <w:rFonts w:ascii="Arial" w:hAnsi="Arial" w:cs="Arial"/>
                <w:iCs/>
                <w:sz w:val="18"/>
                <w:szCs w:val="18"/>
                <w:lang w:val="en-GB"/>
              </w:rPr>
            </w:pPr>
            <w:r w:rsidRPr="0036523B">
              <w:rPr>
                <w:rFonts w:ascii="Arial" w:hAnsi="Arial" w:cs="Arial"/>
                <w:b/>
                <w:bCs/>
                <w:iCs/>
                <w:sz w:val="18"/>
                <w:szCs w:val="18"/>
                <w:lang w:val="en-GB"/>
              </w:rPr>
              <w:t>Country Representative, Team Leader and Project Coordinator</w:t>
            </w:r>
            <w:r w:rsidRPr="0036523B">
              <w:rPr>
                <w:rFonts w:ascii="Arial" w:hAnsi="Arial" w:cs="Arial"/>
                <w:iCs/>
                <w:sz w:val="18"/>
                <w:szCs w:val="18"/>
                <w:lang w:val="en-GB"/>
              </w:rPr>
              <w:t>, Republic of North Macedonia</w:t>
            </w:r>
          </w:p>
        </w:tc>
      </w:tr>
      <w:tr w:rsidR="0036523B" w:rsidRPr="0036523B" w14:paraId="3EB606B4" w14:textId="77777777" w:rsidTr="000D42B1">
        <w:tc>
          <w:tcPr>
            <w:tcW w:w="2141" w:type="dxa"/>
            <w:vMerge/>
            <w:shd w:val="clear" w:color="auto" w:fill="EEECE1" w:themeFill="background2"/>
          </w:tcPr>
          <w:p w14:paraId="6F27F898" w14:textId="77777777" w:rsidR="0036523B" w:rsidRPr="0036523B" w:rsidRDefault="0036523B" w:rsidP="0036523B">
            <w:pPr>
              <w:rPr>
                <w:rFonts w:ascii="Arial" w:eastAsia="Calibri" w:hAnsi="Arial" w:cs="Arial"/>
                <w:sz w:val="18"/>
                <w:szCs w:val="18"/>
                <w:lang w:val="en-GB"/>
              </w:rPr>
            </w:pPr>
          </w:p>
        </w:tc>
        <w:tc>
          <w:tcPr>
            <w:tcW w:w="8678" w:type="dxa"/>
          </w:tcPr>
          <w:p w14:paraId="6B78D049" w14:textId="77777777" w:rsidR="0036523B" w:rsidRPr="0036523B" w:rsidRDefault="0036523B" w:rsidP="0036523B">
            <w:pPr>
              <w:rPr>
                <w:rFonts w:ascii="Arial" w:hAnsi="Arial" w:cs="Arial"/>
                <w:iCs/>
                <w:sz w:val="16"/>
                <w:szCs w:val="16"/>
                <w:lang w:val="en-GB"/>
              </w:rPr>
            </w:pPr>
            <w:r w:rsidRPr="0036523B">
              <w:rPr>
                <w:rFonts w:ascii="Arial" w:hAnsi="Arial" w:cs="Arial"/>
                <w:iCs/>
                <w:sz w:val="16"/>
                <w:szCs w:val="16"/>
              </w:rPr>
              <w:t xml:space="preserve">DCAF - Geneva Centre for Security Sector Governance </w:t>
            </w:r>
          </w:p>
          <w:p w14:paraId="14DB5E1C" w14:textId="5C3C9041" w:rsidR="0036523B" w:rsidRPr="0036523B" w:rsidRDefault="0036523B" w:rsidP="0036523B">
            <w:pPr>
              <w:rPr>
                <w:rFonts w:ascii="Arial" w:hAnsi="Arial" w:cs="Arial"/>
                <w:iCs/>
                <w:sz w:val="18"/>
                <w:szCs w:val="18"/>
              </w:rPr>
            </w:pPr>
            <w:r w:rsidRPr="0036523B">
              <w:rPr>
                <w:rFonts w:ascii="Arial" w:hAnsi="Arial" w:cs="Arial"/>
                <w:iCs/>
                <w:sz w:val="16"/>
                <w:szCs w:val="16"/>
                <w:lang w:val="en-GB"/>
              </w:rPr>
              <w:t xml:space="preserve">Mr. </w:t>
            </w:r>
            <w:r w:rsidR="00405A1F">
              <w:rPr>
                <w:rFonts w:ascii="Arial" w:hAnsi="Arial" w:cs="Arial"/>
                <w:iCs/>
                <w:sz w:val="16"/>
                <w:szCs w:val="16"/>
                <w:lang w:val="en-GB"/>
              </w:rPr>
              <w:t>Marc Remillard</w:t>
            </w:r>
            <w:r w:rsidRPr="0036523B">
              <w:rPr>
                <w:rFonts w:ascii="Arial" w:hAnsi="Arial" w:cs="Arial"/>
                <w:iCs/>
                <w:sz w:val="16"/>
                <w:szCs w:val="16"/>
                <w:lang w:val="en-GB"/>
              </w:rPr>
              <w:t xml:space="preserve">, Email: </w:t>
            </w:r>
            <w:r w:rsidR="00405A1F">
              <w:rPr>
                <w:rFonts w:ascii="Arial" w:hAnsi="Arial" w:cs="Arial"/>
                <w:iCs/>
                <w:sz w:val="16"/>
                <w:szCs w:val="16"/>
                <w:lang w:val="en-GB"/>
              </w:rPr>
              <w:t>m.remillard@dcaf.ch</w:t>
            </w:r>
            <w:r w:rsidRPr="0036523B">
              <w:rPr>
                <w:rFonts w:ascii="Arial" w:hAnsi="Arial" w:cs="Arial"/>
                <w:iCs/>
                <w:sz w:val="18"/>
                <w:szCs w:val="18"/>
              </w:rPr>
              <w:t xml:space="preserve"> </w:t>
            </w:r>
          </w:p>
        </w:tc>
      </w:tr>
      <w:tr w:rsidR="0036523B" w:rsidRPr="0036523B" w14:paraId="6C22DB76" w14:textId="77777777" w:rsidTr="000D42B1">
        <w:tc>
          <w:tcPr>
            <w:tcW w:w="2141" w:type="dxa"/>
            <w:vMerge/>
            <w:shd w:val="clear" w:color="auto" w:fill="EEECE1" w:themeFill="background2"/>
          </w:tcPr>
          <w:p w14:paraId="682BF983" w14:textId="77777777" w:rsidR="0036523B" w:rsidRPr="0036523B" w:rsidRDefault="0036523B" w:rsidP="0036523B">
            <w:pPr>
              <w:rPr>
                <w:rFonts w:ascii="Arial" w:eastAsia="Calibri" w:hAnsi="Arial" w:cs="Arial"/>
                <w:sz w:val="18"/>
                <w:szCs w:val="18"/>
                <w:lang w:val="en-GB"/>
              </w:rPr>
            </w:pPr>
          </w:p>
        </w:tc>
        <w:tc>
          <w:tcPr>
            <w:tcW w:w="8678" w:type="dxa"/>
          </w:tcPr>
          <w:p w14:paraId="7A0FF36C" w14:textId="77777777" w:rsidR="000F2C7C" w:rsidRDefault="000F2C7C" w:rsidP="000F2C7C">
            <w:pPr>
              <w:jc w:val="both"/>
              <w:rPr>
                <w:rFonts w:ascii="Arial" w:hAnsi="Arial" w:cs="Arial"/>
                <w:sz w:val="18"/>
                <w:szCs w:val="18"/>
                <w:lang w:val="en-GB" w:eastAsia="ja-JP"/>
              </w:rPr>
            </w:pPr>
            <w:bookmarkStart w:id="6" w:name="_Hlk41040860"/>
            <w:r>
              <w:rPr>
                <w:rFonts w:ascii="Arial" w:hAnsi="Arial" w:cs="Arial"/>
                <w:iCs/>
                <w:sz w:val="18"/>
                <w:szCs w:val="18"/>
                <w:lang w:val="en-GB"/>
              </w:rPr>
              <w:t>Worked on project ent</w:t>
            </w:r>
            <w:r w:rsidRPr="0036523B">
              <w:rPr>
                <w:rFonts w:ascii="Arial" w:hAnsi="Arial" w:cs="Arial"/>
                <w:iCs/>
                <w:sz w:val="18"/>
                <w:szCs w:val="18"/>
                <w:lang w:val="en-GB"/>
              </w:rPr>
              <w:t>itle</w:t>
            </w:r>
            <w:r>
              <w:rPr>
                <w:rFonts w:ascii="Arial" w:hAnsi="Arial" w:cs="Arial"/>
                <w:iCs/>
                <w:sz w:val="18"/>
                <w:szCs w:val="18"/>
                <w:lang w:val="en-GB"/>
              </w:rPr>
              <w:t>d</w:t>
            </w:r>
            <w:r w:rsidRPr="0036523B">
              <w:rPr>
                <w:rFonts w:ascii="Arial" w:hAnsi="Arial" w:cs="Arial"/>
                <w:iCs/>
                <w:sz w:val="18"/>
                <w:szCs w:val="18"/>
                <w:lang w:val="en-GB"/>
              </w:rPr>
              <w:t xml:space="preserve">: </w:t>
            </w:r>
            <w:r w:rsidRPr="0036523B">
              <w:rPr>
                <w:rFonts w:ascii="Arial" w:hAnsi="Arial" w:cs="Arial"/>
                <w:b/>
                <w:iCs/>
                <w:sz w:val="18"/>
                <w:szCs w:val="18"/>
                <w:lang w:val="en-GB"/>
              </w:rPr>
              <w:t>“</w:t>
            </w:r>
            <w:r w:rsidRPr="0036523B">
              <w:rPr>
                <w:rFonts w:ascii="Arial" w:hAnsi="Arial" w:cs="Arial"/>
                <w:b/>
                <w:iCs/>
                <w:sz w:val="18"/>
                <w:szCs w:val="18"/>
                <w:lang w:val="en-GB" w:eastAsia="ja-JP"/>
              </w:rPr>
              <w:t>Intelligence Sector Reform Programme”</w:t>
            </w:r>
            <w:r w:rsidRPr="0036523B">
              <w:rPr>
                <w:rFonts w:ascii="Arial" w:hAnsi="Arial" w:cs="Arial"/>
                <w:iCs/>
                <w:sz w:val="18"/>
                <w:szCs w:val="18"/>
                <w:lang w:val="en-GB" w:eastAsia="ja-JP"/>
              </w:rPr>
              <w:t xml:space="preserve">, with a Euro 4 million budget comprising of four pillars: </w:t>
            </w:r>
            <w:r w:rsidRPr="0036523B">
              <w:rPr>
                <w:rFonts w:ascii="Arial" w:hAnsi="Arial" w:cs="Arial"/>
                <w:sz w:val="18"/>
                <w:szCs w:val="18"/>
                <w:lang w:val="en-GB" w:eastAsia="ja-JP"/>
              </w:rPr>
              <w:t xml:space="preserve">Reform of the intelligence services; Reform of the parliamentary oversight; Reform of the judiciary in the Special Investigative Measures (SIM) area; and Rapid response fund. </w:t>
            </w:r>
          </w:p>
          <w:bookmarkEnd w:id="6"/>
          <w:p w14:paraId="50FA7876" w14:textId="77777777" w:rsidR="000F2C7C" w:rsidRPr="0036523B" w:rsidRDefault="000F2C7C" w:rsidP="000F2C7C">
            <w:pPr>
              <w:jc w:val="both"/>
              <w:rPr>
                <w:rFonts w:ascii="Arial" w:hAnsi="Arial" w:cs="Arial"/>
                <w:sz w:val="18"/>
                <w:szCs w:val="18"/>
                <w:lang w:val="en-GB"/>
              </w:rPr>
            </w:pPr>
            <w:r w:rsidRPr="0036523B">
              <w:rPr>
                <w:rFonts w:ascii="Arial" w:hAnsi="Arial" w:cs="Arial"/>
                <w:sz w:val="18"/>
                <w:szCs w:val="18"/>
                <w:lang w:val="en-GB"/>
              </w:rPr>
              <w:t>Key responsibilities:</w:t>
            </w:r>
          </w:p>
          <w:p w14:paraId="33EC1505" w14:textId="3228F848" w:rsidR="000F2C7C" w:rsidRPr="0036523B" w:rsidRDefault="000F2C7C" w:rsidP="000F2C7C">
            <w:pPr>
              <w:numPr>
                <w:ilvl w:val="0"/>
                <w:numId w:val="7"/>
              </w:numPr>
              <w:spacing w:after="200"/>
              <w:ind w:left="199" w:hanging="199"/>
              <w:contextualSpacing/>
              <w:jc w:val="both"/>
              <w:rPr>
                <w:rFonts w:ascii="Arial" w:eastAsia="Calibri" w:hAnsi="Arial" w:cs="Arial"/>
                <w:iCs/>
                <w:sz w:val="18"/>
                <w:szCs w:val="18"/>
              </w:rPr>
            </w:pPr>
            <w:r w:rsidRPr="0036523B">
              <w:rPr>
                <w:rFonts w:ascii="Arial" w:eastAsia="Calibri" w:hAnsi="Arial" w:cs="Arial"/>
                <w:iCs/>
                <w:sz w:val="18"/>
                <w:szCs w:val="18"/>
                <w:lang w:val="en-GB"/>
              </w:rPr>
              <w:t xml:space="preserve">In my capacity as Country Representative, I provided overall </w:t>
            </w:r>
            <w:r w:rsidRPr="0036523B">
              <w:rPr>
                <w:rFonts w:ascii="Arial" w:eastAsia="Calibri" w:hAnsi="Arial" w:cs="Arial"/>
                <w:iCs/>
                <w:sz w:val="18"/>
                <w:szCs w:val="18"/>
              </w:rPr>
              <w:t xml:space="preserve">guidance in </w:t>
            </w:r>
            <w:r w:rsidR="00C34C1D">
              <w:rPr>
                <w:rFonts w:ascii="Arial" w:eastAsia="Calibri" w:hAnsi="Arial" w:cs="Arial"/>
                <w:iCs/>
                <w:sz w:val="18"/>
                <w:szCs w:val="18"/>
              </w:rPr>
              <w:t xml:space="preserve">registering and initializing </w:t>
            </w:r>
            <w:r w:rsidRPr="0036523B">
              <w:rPr>
                <w:rFonts w:ascii="Arial" w:eastAsia="Calibri" w:hAnsi="Arial" w:cs="Arial"/>
                <w:iCs/>
                <w:sz w:val="18"/>
                <w:szCs w:val="18"/>
                <w:lang w:val="en-GB"/>
              </w:rPr>
              <w:t xml:space="preserve">the </w:t>
            </w:r>
            <w:r w:rsidRPr="0036523B">
              <w:rPr>
                <w:rFonts w:ascii="Arial" w:eastAsia="Calibri" w:hAnsi="Arial" w:cs="Arial"/>
                <w:iCs/>
                <w:sz w:val="18"/>
                <w:szCs w:val="18"/>
              </w:rPr>
              <w:t>DCAF</w:t>
            </w:r>
            <w:r w:rsidRPr="0036523B">
              <w:rPr>
                <w:rFonts w:ascii="Arial" w:eastAsia="Calibri" w:hAnsi="Arial" w:cs="Arial"/>
                <w:iCs/>
                <w:sz w:val="18"/>
                <w:szCs w:val="18"/>
                <w:lang w:val="en-GB"/>
              </w:rPr>
              <w:t xml:space="preserve"> </w:t>
            </w:r>
            <w:r w:rsidRPr="0036523B">
              <w:rPr>
                <w:rFonts w:ascii="Arial" w:eastAsia="Calibri" w:hAnsi="Arial" w:cs="Arial"/>
                <w:iCs/>
                <w:sz w:val="18"/>
                <w:szCs w:val="18"/>
              </w:rPr>
              <w:t xml:space="preserve">Branch Office in Skopje, </w:t>
            </w:r>
            <w:r w:rsidR="00C34C1D">
              <w:rPr>
                <w:rFonts w:ascii="Arial" w:eastAsia="Calibri" w:hAnsi="Arial" w:cs="Arial"/>
                <w:iCs/>
                <w:sz w:val="18"/>
                <w:szCs w:val="18"/>
              </w:rPr>
              <w:t xml:space="preserve">and </w:t>
            </w:r>
            <w:r w:rsidRPr="0036523B">
              <w:rPr>
                <w:rFonts w:ascii="Arial" w:eastAsia="Calibri" w:hAnsi="Arial" w:cs="Arial"/>
                <w:iCs/>
                <w:sz w:val="18"/>
                <w:szCs w:val="18"/>
                <w:lang w:val="en-GB"/>
              </w:rPr>
              <w:t xml:space="preserve">simultaneously, I </w:t>
            </w:r>
            <w:r w:rsidR="00C34C1D">
              <w:rPr>
                <w:rFonts w:ascii="Arial" w:eastAsia="Calibri" w:hAnsi="Arial" w:cs="Arial"/>
                <w:iCs/>
                <w:sz w:val="18"/>
                <w:szCs w:val="18"/>
                <w:lang w:val="en-GB"/>
              </w:rPr>
              <w:t>was</w:t>
            </w:r>
            <w:r w:rsidRPr="0036523B">
              <w:rPr>
                <w:rFonts w:ascii="Arial" w:eastAsia="Calibri" w:hAnsi="Arial" w:cs="Arial"/>
                <w:iCs/>
                <w:sz w:val="18"/>
                <w:szCs w:val="18"/>
                <w:lang w:val="en-GB"/>
              </w:rPr>
              <w:t xml:space="preserve"> in charge with overall supervision of the project and acting as Project </w:t>
            </w:r>
            <w:proofErr w:type="gramStart"/>
            <w:r w:rsidRPr="0036523B">
              <w:rPr>
                <w:rFonts w:ascii="Arial" w:eastAsia="Calibri" w:hAnsi="Arial" w:cs="Arial"/>
                <w:iCs/>
                <w:sz w:val="18"/>
                <w:szCs w:val="18"/>
                <w:lang w:val="en-GB"/>
              </w:rPr>
              <w:t>Coordinator;</w:t>
            </w:r>
            <w:proofErr w:type="gramEnd"/>
          </w:p>
          <w:p w14:paraId="02EF259B" w14:textId="2E5FA703" w:rsidR="000F2C7C" w:rsidRPr="0036523B" w:rsidRDefault="000F2C7C" w:rsidP="000F2C7C">
            <w:pPr>
              <w:numPr>
                <w:ilvl w:val="0"/>
                <w:numId w:val="7"/>
              </w:numPr>
              <w:spacing w:after="200"/>
              <w:ind w:left="199" w:hanging="199"/>
              <w:contextualSpacing/>
              <w:jc w:val="both"/>
              <w:rPr>
                <w:rFonts w:ascii="Arial" w:eastAsia="Calibri" w:hAnsi="Arial" w:cs="Arial"/>
                <w:iCs/>
                <w:sz w:val="18"/>
                <w:szCs w:val="18"/>
              </w:rPr>
            </w:pPr>
            <w:r w:rsidRPr="00C43872">
              <w:rPr>
                <w:rFonts w:ascii="Arial" w:eastAsia="Calibri" w:hAnsi="Arial" w:cs="Arial"/>
                <w:b/>
                <w:bCs/>
                <w:iCs/>
                <w:sz w:val="18"/>
                <w:szCs w:val="18"/>
                <w:lang w:val="en-GB"/>
              </w:rPr>
              <w:t xml:space="preserve">I was co-editor of elaborated </w:t>
            </w:r>
            <w:r w:rsidRPr="00C43872">
              <w:rPr>
                <w:rFonts w:ascii="Arial" w:eastAsia="Calibri" w:hAnsi="Arial" w:cs="Arial"/>
                <w:b/>
                <w:bCs/>
                <w:iCs/>
                <w:sz w:val="18"/>
                <w:szCs w:val="18"/>
              </w:rPr>
              <w:t xml:space="preserve">Judicial </w:t>
            </w:r>
            <w:proofErr w:type="spellStart"/>
            <w:r w:rsidRPr="00C43872">
              <w:rPr>
                <w:rFonts w:ascii="Arial" w:eastAsia="Calibri" w:hAnsi="Arial" w:cs="Arial"/>
                <w:b/>
                <w:bCs/>
                <w:iCs/>
                <w:sz w:val="18"/>
                <w:szCs w:val="18"/>
              </w:rPr>
              <w:t>Benchbook</w:t>
            </w:r>
            <w:proofErr w:type="spellEnd"/>
            <w:r w:rsidRPr="00C43872">
              <w:rPr>
                <w:rFonts w:ascii="Arial" w:eastAsia="Calibri" w:hAnsi="Arial" w:cs="Arial"/>
                <w:b/>
                <w:bCs/>
                <w:iCs/>
                <w:sz w:val="18"/>
                <w:szCs w:val="18"/>
                <w:lang w:val="en-GB"/>
              </w:rPr>
              <w:t xml:space="preserve"> </w:t>
            </w:r>
            <w:r w:rsidRPr="00C43872">
              <w:rPr>
                <w:rFonts w:ascii="Arial" w:eastAsia="Calibri" w:hAnsi="Arial" w:cs="Arial"/>
                <w:b/>
                <w:bCs/>
                <w:iCs/>
                <w:sz w:val="18"/>
                <w:szCs w:val="18"/>
              </w:rPr>
              <w:t>on Interception of Communications</w:t>
            </w:r>
            <w:r w:rsidRPr="00C43872">
              <w:rPr>
                <w:rFonts w:ascii="Arial" w:eastAsia="Calibri" w:hAnsi="Arial" w:cs="Arial"/>
                <w:b/>
                <w:bCs/>
                <w:iCs/>
                <w:sz w:val="18"/>
                <w:szCs w:val="18"/>
                <w:lang w:val="en-GB"/>
              </w:rPr>
              <w:t xml:space="preserve"> for </w:t>
            </w:r>
            <w:r w:rsidRPr="00C43872">
              <w:rPr>
                <w:rFonts w:ascii="Arial" w:eastAsia="Calibri" w:hAnsi="Arial" w:cs="Arial"/>
                <w:b/>
                <w:bCs/>
                <w:iCs/>
                <w:sz w:val="18"/>
                <w:szCs w:val="18"/>
              </w:rPr>
              <w:t>Macedonian judges and prosecutors</w:t>
            </w:r>
            <w:r w:rsidR="00C43872">
              <w:rPr>
                <w:rFonts w:ascii="Arial" w:eastAsia="Calibri" w:hAnsi="Arial" w:cs="Arial"/>
                <w:b/>
                <w:bCs/>
                <w:iCs/>
                <w:sz w:val="18"/>
                <w:szCs w:val="18"/>
              </w:rPr>
              <w:t xml:space="preserve"> published by DCAF in December 2019</w:t>
            </w:r>
            <w:r w:rsidRPr="0036523B">
              <w:rPr>
                <w:rFonts w:ascii="Arial" w:eastAsia="Calibri" w:hAnsi="Arial" w:cs="Arial"/>
                <w:iCs/>
                <w:sz w:val="18"/>
                <w:szCs w:val="18"/>
                <w:lang w:val="en-GB"/>
              </w:rPr>
              <w:t xml:space="preserve">. The research work included study conceptualization, coordination and material analysis and Working Group coordination and guidance. </w:t>
            </w:r>
            <w:r>
              <w:rPr>
                <w:rFonts w:ascii="Arial" w:eastAsia="Calibri" w:hAnsi="Arial" w:cs="Arial"/>
                <w:iCs/>
                <w:sz w:val="18"/>
                <w:szCs w:val="18"/>
                <w:lang w:val="en-GB"/>
              </w:rPr>
              <w:t>I w</w:t>
            </w:r>
            <w:r w:rsidRPr="0036523B">
              <w:rPr>
                <w:rFonts w:ascii="Arial" w:eastAsia="Calibri" w:hAnsi="Arial" w:cs="Arial"/>
                <w:iCs/>
                <w:sz w:val="18"/>
                <w:szCs w:val="18"/>
                <w:lang w:val="en-GB"/>
              </w:rPr>
              <w:t xml:space="preserve">rote parts and edited the whole </w:t>
            </w:r>
            <w:proofErr w:type="spellStart"/>
            <w:r w:rsidRPr="0036523B">
              <w:rPr>
                <w:rFonts w:ascii="Arial" w:eastAsia="Calibri" w:hAnsi="Arial" w:cs="Arial"/>
                <w:iCs/>
                <w:sz w:val="18"/>
                <w:szCs w:val="18"/>
                <w:lang w:val="en-GB"/>
              </w:rPr>
              <w:t>Benchbook</w:t>
            </w:r>
            <w:proofErr w:type="spellEnd"/>
            <w:r w:rsidRPr="0036523B">
              <w:rPr>
                <w:rFonts w:ascii="Arial" w:eastAsia="Calibri" w:hAnsi="Arial" w:cs="Arial"/>
                <w:iCs/>
                <w:sz w:val="18"/>
                <w:szCs w:val="18"/>
                <w:lang w:val="en-GB"/>
              </w:rPr>
              <w:t xml:space="preserve"> on the </w:t>
            </w:r>
            <w:r w:rsidRPr="0036523B">
              <w:rPr>
                <w:rFonts w:ascii="Arial" w:eastAsia="Calibri" w:hAnsi="Arial" w:cs="Arial"/>
                <w:iCs/>
                <w:sz w:val="18"/>
                <w:szCs w:val="18"/>
              </w:rPr>
              <w:t>Special Investigative Measures</w:t>
            </w:r>
            <w:r w:rsidRPr="0036523B">
              <w:rPr>
                <w:rFonts w:ascii="Arial" w:eastAsia="Calibri" w:hAnsi="Arial" w:cs="Arial"/>
                <w:iCs/>
                <w:sz w:val="18"/>
                <w:szCs w:val="18"/>
                <w:lang w:val="en-GB"/>
              </w:rPr>
              <w:t xml:space="preserve">, </w:t>
            </w:r>
            <w:r>
              <w:rPr>
                <w:rFonts w:ascii="Arial" w:eastAsia="Calibri" w:hAnsi="Arial" w:cs="Arial"/>
                <w:iCs/>
                <w:sz w:val="18"/>
                <w:szCs w:val="18"/>
                <w:lang w:val="en-GB"/>
              </w:rPr>
              <w:t xml:space="preserve">including </w:t>
            </w:r>
            <w:r w:rsidRPr="0036523B">
              <w:rPr>
                <w:rFonts w:ascii="Arial" w:eastAsia="Calibri" w:hAnsi="Arial" w:cs="Arial"/>
                <w:iCs/>
                <w:sz w:val="18"/>
                <w:szCs w:val="18"/>
              </w:rPr>
              <w:t xml:space="preserve">the </w:t>
            </w:r>
            <w:r w:rsidRPr="0036523B">
              <w:rPr>
                <w:rFonts w:ascii="Arial" w:eastAsia="Calibri" w:hAnsi="Arial" w:cs="Arial"/>
                <w:iCs/>
                <w:sz w:val="18"/>
                <w:szCs w:val="18"/>
                <w:lang w:val="en-GB"/>
              </w:rPr>
              <w:t xml:space="preserve">SI </w:t>
            </w:r>
            <w:r w:rsidRPr="0036523B">
              <w:rPr>
                <w:rFonts w:ascii="Arial" w:eastAsia="Calibri" w:hAnsi="Arial" w:cs="Arial"/>
                <w:iCs/>
                <w:sz w:val="18"/>
                <w:szCs w:val="18"/>
              </w:rPr>
              <w:t xml:space="preserve">international standards </w:t>
            </w:r>
            <w:r>
              <w:rPr>
                <w:rFonts w:ascii="Arial" w:eastAsia="Calibri" w:hAnsi="Arial" w:cs="Arial"/>
                <w:iCs/>
                <w:sz w:val="18"/>
                <w:szCs w:val="18"/>
              </w:rPr>
              <w:t>and</w:t>
            </w:r>
            <w:r w:rsidRPr="0036523B">
              <w:rPr>
                <w:rFonts w:ascii="Arial" w:eastAsia="Calibri" w:hAnsi="Arial" w:cs="Arial"/>
                <w:iCs/>
                <w:sz w:val="18"/>
                <w:szCs w:val="18"/>
              </w:rPr>
              <w:t xml:space="preserve"> the ECHR case law</w:t>
            </w:r>
            <w:r w:rsidRPr="0036523B">
              <w:rPr>
                <w:rFonts w:ascii="Arial" w:eastAsia="Calibri" w:hAnsi="Arial" w:cs="Arial"/>
                <w:iCs/>
                <w:sz w:val="18"/>
                <w:szCs w:val="18"/>
                <w:lang w:val="en-GB"/>
              </w:rPr>
              <w:t>.</w:t>
            </w:r>
          </w:p>
          <w:p w14:paraId="2B82550C" w14:textId="77777777" w:rsidR="000F2C7C" w:rsidRPr="0036523B" w:rsidRDefault="000F2C7C" w:rsidP="000F2C7C">
            <w:pPr>
              <w:numPr>
                <w:ilvl w:val="0"/>
                <w:numId w:val="7"/>
              </w:numPr>
              <w:spacing w:after="200"/>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I helped in s</w:t>
            </w:r>
            <w:r w:rsidRPr="0036523B">
              <w:rPr>
                <w:rFonts w:ascii="Arial" w:eastAsia="Calibri" w:hAnsi="Arial" w:cs="Arial"/>
                <w:iCs/>
                <w:sz w:val="18"/>
                <w:szCs w:val="18"/>
                <w:lang w:val="en-GB"/>
              </w:rPr>
              <w:t xml:space="preserve">trengthening Intelligence and country judicial system, providing </w:t>
            </w:r>
            <w:r w:rsidRPr="0036523B">
              <w:rPr>
                <w:rFonts w:ascii="Arial" w:eastAsia="Calibri" w:hAnsi="Arial" w:cs="Arial"/>
                <w:iCs/>
                <w:sz w:val="18"/>
                <w:szCs w:val="18"/>
              </w:rPr>
              <w:t xml:space="preserve">comments </w:t>
            </w:r>
            <w:r w:rsidRPr="0036523B">
              <w:rPr>
                <w:rFonts w:ascii="Arial" w:eastAsia="Calibri" w:hAnsi="Arial" w:cs="Arial"/>
                <w:iCs/>
                <w:sz w:val="18"/>
                <w:szCs w:val="18"/>
                <w:lang w:val="en-GB"/>
              </w:rPr>
              <w:t xml:space="preserve">to the </w:t>
            </w:r>
            <w:r w:rsidRPr="0036523B">
              <w:rPr>
                <w:rFonts w:ascii="Arial" w:eastAsia="Calibri" w:hAnsi="Arial" w:cs="Arial"/>
                <w:iCs/>
                <w:sz w:val="18"/>
                <w:szCs w:val="18"/>
              </w:rPr>
              <w:t xml:space="preserve">amendments </w:t>
            </w:r>
            <w:r w:rsidRPr="0036523B">
              <w:rPr>
                <w:rFonts w:ascii="Arial" w:eastAsia="Calibri" w:hAnsi="Arial" w:cs="Arial"/>
                <w:iCs/>
                <w:sz w:val="18"/>
                <w:szCs w:val="18"/>
                <w:lang w:val="en-GB"/>
              </w:rPr>
              <w:t xml:space="preserve">of </w:t>
            </w:r>
            <w:r w:rsidRPr="0036523B">
              <w:rPr>
                <w:rFonts w:ascii="Arial" w:eastAsia="Calibri" w:hAnsi="Arial" w:cs="Arial"/>
                <w:iCs/>
                <w:sz w:val="18"/>
                <w:szCs w:val="18"/>
              </w:rPr>
              <w:t xml:space="preserve">the </w:t>
            </w:r>
            <w:r w:rsidRPr="0036523B">
              <w:rPr>
                <w:rFonts w:ascii="Arial" w:eastAsia="Calibri" w:hAnsi="Arial" w:cs="Arial"/>
                <w:iCs/>
                <w:sz w:val="18"/>
                <w:szCs w:val="18"/>
                <w:lang w:val="en-GB"/>
              </w:rPr>
              <w:t>Draft-L</w:t>
            </w:r>
            <w:r w:rsidRPr="0036523B">
              <w:rPr>
                <w:rFonts w:ascii="Arial" w:eastAsia="Calibri" w:hAnsi="Arial" w:cs="Arial"/>
                <w:iCs/>
                <w:sz w:val="18"/>
                <w:szCs w:val="18"/>
              </w:rPr>
              <w:t>aw</w:t>
            </w:r>
            <w:r w:rsidRPr="0036523B">
              <w:rPr>
                <w:rFonts w:ascii="Arial" w:eastAsia="Calibri" w:hAnsi="Arial" w:cs="Arial"/>
                <w:iCs/>
                <w:sz w:val="18"/>
                <w:szCs w:val="18"/>
                <w:lang w:val="en-GB"/>
              </w:rPr>
              <w:t>s</w:t>
            </w:r>
            <w:r w:rsidRPr="0036523B">
              <w:rPr>
                <w:rFonts w:ascii="Arial" w:eastAsia="Calibri" w:hAnsi="Arial" w:cs="Arial"/>
                <w:iCs/>
                <w:sz w:val="18"/>
                <w:szCs w:val="18"/>
              </w:rPr>
              <w:t xml:space="preserve"> </w:t>
            </w:r>
            <w:r w:rsidRPr="0036523B">
              <w:rPr>
                <w:rFonts w:ascii="Arial" w:eastAsia="Calibri" w:hAnsi="Arial" w:cs="Arial"/>
                <w:iCs/>
                <w:sz w:val="18"/>
                <w:szCs w:val="18"/>
                <w:lang w:val="en-GB"/>
              </w:rPr>
              <w:t xml:space="preserve">of the </w:t>
            </w:r>
            <w:r w:rsidRPr="0036523B">
              <w:rPr>
                <w:rFonts w:ascii="Arial" w:eastAsia="Calibri" w:hAnsi="Arial" w:cs="Arial"/>
                <w:iCs/>
                <w:sz w:val="18"/>
                <w:szCs w:val="18"/>
              </w:rPr>
              <w:t>new National Security Agency</w:t>
            </w:r>
            <w:r w:rsidRPr="0036523B">
              <w:rPr>
                <w:rFonts w:ascii="Arial" w:eastAsia="Calibri" w:hAnsi="Arial" w:cs="Arial"/>
                <w:iCs/>
                <w:sz w:val="18"/>
                <w:szCs w:val="18"/>
                <w:lang w:val="en-GB"/>
              </w:rPr>
              <w:t xml:space="preserve"> and</w:t>
            </w:r>
            <w:r w:rsidRPr="0036523B">
              <w:rPr>
                <w:rFonts w:ascii="Arial" w:eastAsia="Calibri" w:hAnsi="Arial" w:cs="Arial"/>
                <w:iCs/>
                <w:sz w:val="18"/>
                <w:szCs w:val="18"/>
              </w:rPr>
              <w:t xml:space="preserve"> the draft law on Coordination of the Security and Intelligence Community in the Republic of North Macedonia</w:t>
            </w:r>
            <w:r w:rsidRPr="0036523B">
              <w:rPr>
                <w:rFonts w:ascii="Arial" w:eastAsia="Calibri" w:hAnsi="Arial" w:cs="Arial"/>
                <w:iCs/>
                <w:sz w:val="18"/>
                <w:szCs w:val="18"/>
                <w:lang w:val="en-GB"/>
              </w:rPr>
              <w:t xml:space="preserve">. Alongside, </w:t>
            </w:r>
            <w:r w:rsidRPr="0036523B">
              <w:rPr>
                <w:rFonts w:ascii="Arial" w:eastAsia="Calibri" w:hAnsi="Arial" w:cs="Arial"/>
                <w:iCs/>
                <w:sz w:val="18"/>
                <w:szCs w:val="18"/>
              </w:rPr>
              <w:t>the Academy for Judges and Prosecutors</w:t>
            </w:r>
            <w:r w:rsidRPr="0036523B">
              <w:rPr>
                <w:rFonts w:ascii="Arial" w:eastAsia="Calibri" w:hAnsi="Arial" w:cs="Arial"/>
                <w:iCs/>
                <w:sz w:val="18"/>
                <w:szCs w:val="18"/>
                <w:lang w:val="en-GB"/>
              </w:rPr>
              <w:t xml:space="preserve">, ensure the </w:t>
            </w:r>
            <w:r w:rsidRPr="0036523B">
              <w:rPr>
                <w:rFonts w:ascii="Arial" w:eastAsia="Calibri" w:hAnsi="Arial" w:cs="Arial"/>
                <w:iCs/>
                <w:sz w:val="18"/>
                <w:szCs w:val="18"/>
              </w:rPr>
              <w:t xml:space="preserve">integration </w:t>
            </w:r>
            <w:r w:rsidRPr="0036523B">
              <w:rPr>
                <w:rFonts w:ascii="Arial" w:eastAsia="Calibri" w:hAnsi="Arial" w:cs="Arial"/>
                <w:iCs/>
                <w:sz w:val="18"/>
                <w:szCs w:val="18"/>
                <w:lang w:val="en-GB"/>
              </w:rPr>
              <w:t xml:space="preserve">of </w:t>
            </w:r>
            <w:r w:rsidRPr="0036523B">
              <w:rPr>
                <w:rFonts w:ascii="Arial" w:eastAsia="Calibri" w:hAnsi="Arial" w:cs="Arial"/>
                <w:iCs/>
                <w:sz w:val="18"/>
                <w:szCs w:val="18"/>
              </w:rPr>
              <w:t xml:space="preserve">the </w:t>
            </w:r>
            <w:proofErr w:type="spellStart"/>
            <w:r w:rsidRPr="0036523B">
              <w:rPr>
                <w:rFonts w:ascii="Arial" w:eastAsia="Calibri" w:hAnsi="Arial" w:cs="Arial"/>
                <w:iCs/>
                <w:sz w:val="18"/>
                <w:szCs w:val="18"/>
              </w:rPr>
              <w:t>Benchbook</w:t>
            </w:r>
            <w:proofErr w:type="spellEnd"/>
            <w:r w:rsidRPr="0036523B">
              <w:rPr>
                <w:rFonts w:ascii="Arial" w:eastAsia="Calibri" w:hAnsi="Arial" w:cs="Arial"/>
                <w:iCs/>
                <w:sz w:val="18"/>
                <w:szCs w:val="18"/>
              </w:rPr>
              <w:t xml:space="preserve"> contents into the training materials for the new </w:t>
            </w:r>
            <w:r w:rsidRPr="0036523B">
              <w:rPr>
                <w:rFonts w:ascii="Arial" w:eastAsia="Calibri" w:hAnsi="Arial" w:cs="Arial"/>
                <w:iCs/>
                <w:sz w:val="18"/>
                <w:szCs w:val="18"/>
                <w:lang w:val="en-GB"/>
              </w:rPr>
              <w:t xml:space="preserve">and current </w:t>
            </w:r>
            <w:r w:rsidRPr="0036523B">
              <w:rPr>
                <w:rFonts w:ascii="Arial" w:eastAsia="Calibri" w:hAnsi="Arial" w:cs="Arial"/>
                <w:iCs/>
                <w:sz w:val="18"/>
                <w:szCs w:val="18"/>
              </w:rPr>
              <w:t xml:space="preserve">judges and </w:t>
            </w:r>
            <w:proofErr w:type="gramStart"/>
            <w:r w:rsidRPr="0036523B">
              <w:rPr>
                <w:rFonts w:ascii="Arial" w:eastAsia="Calibri" w:hAnsi="Arial" w:cs="Arial"/>
                <w:iCs/>
                <w:sz w:val="18"/>
                <w:szCs w:val="18"/>
              </w:rPr>
              <w:t>prosecutors</w:t>
            </w:r>
            <w:r w:rsidRPr="0036523B">
              <w:rPr>
                <w:rFonts w:ascii="Arial" w:eastAsia="Calibri" w:hAnsi="Arial" w:cs="Arial"/>
                <w:iCs/>
                <w:sz w:val="18"/>
                <w:szCs w:val="18"/>
                <w:lang w:val="en-GB"/>
              </w:rPr>
              <w:t>;</w:t>
            </w:r>
            <w:proofErr w:type="gramEnd"/>
            <w:r w:rsidRPr="0036523B">
              <w:rPr>
                <w:rFonts w:ascii="Arial" w:eastAsia="Calibri" w:hAnsi="Arial" w:cs="Arial"/>
                <w:iCs/>
                <w:sz w:val="18"/>
                <w:szCs w:val="18"/>
                <w:lang w:val="en-GB"/>
              </w:rPr>
              <w:t xml:space="preserve"> </w:t>
            </w:r>
          </w:p>
          <w:p w14:paraId="42056782" w14:textId="77777777" w:rsidR="000F2C7C" w:rsidRPr="000F2C7C" w:rsidRDefault="000F2C7C" w:rsidP="000F2C7C">
            <w:pPr>
              <w:numPr>
                <w:ilvl w:val="0"/>
                <w:numId w:val="7"/>
              </w:numPr>
              <w:spacing w:after="200"/>
              <w:ind w:left="199" w:hanging="199"/>
              <w:contextualSpacing/>
              <w:jc w:val="both"/>
              <w:rPr>
                <w:rFonts w:ascii="Arial" w:hAnsi="Arial" w:cs="Arial"/>
                <w:iCs/>
                <w:sz w:val="18"/>
                <w:szCs w:val="18"/>
                <w:lang w:val="en-GB"/>
              </w:rPr>
            </w:pPr>
            <w:r w:rsidRPr="000F2C7C">
              <w:rPr>
                <w:rFonts w:ascii="Arial" w:eastAsia="Calibri" w:hAnsi="Arial" w:cs="Arial"/>
                <w:bCs/>
                <w:iCs/>
                <w:sz w:val="18"/>
                <w:szCs w:val="18"/>
                <w:lang w:val="en-GB"/>
              </w:rPr>
              <w:lastRenderedPageBreak/>
              <w:t xml:space="preserve">I regularly </w:t>
            </w:r>
            <w:r w:rsidRPr="000F2C7C">
              <w:rPr>
                <w:rFonts w:ascii="Arial" w:eastAsia="Calibri" w:hAnsi="Arial" w:cs="Arial"/>
                <w:bCs/>
                <w:iCs/>
                <w:sz w:val="18"/>
                <w:szCs w:val="18"/>
              </w:rPr>
              <w:t xml:space="preserve">organized and managed </w:t>
            </w:r>
            <w:r w:rsidRPr="000F2C7C">
              <w:rPr>
                <w:rFonts w:ascii="Arial" w:eastAsia="Calibri" w:hAnsi="Arial" w:cs="Arial"/>
                <w:bCs/>
                <w:iCs/>
                <w:sz w:val="18"/>
                <w:szCs w:val="18"/>
                <w:lang w:val="en-GB"/>
              </w:rPr>
              <w:t xml:space="preserve">the </w:t>
            </w:r>
            <w:r w:rsidRPr="000F2C7C">
              <w:rPr>
                <w:rFonts w:ascii="Arial" w:eastAsia="Calibri" w:hAnsi="Arial" w:cs="Arial"/>
                <w:bCs/>
                <w:iCs/>
                <w:sz w:val="18"/>
                <w:szCs w:val="18"/>
              </w:rPr>
              <w:t xml:space="preserve">Working Group meetings and discussions and incorporating gender and social inclusion concepts in the three pillars of the </w:t>
            </w:r>
            <w:proofErr w:type="spellStart"/>
            <w:r w:rsidRPr="000F2C7C">
              <w:rPr>
                <w:rFonts w:ascii="Arial" w:eastAsia="Calibri" w:hAnsi="Arial" w:cs="Arial"/>
                <w:bCs/>
                <w:iCs/>
                <w:sz w:val="18"/>
                <w:szCs w:val="18"/>
              </w:rPr>
              <w:t>programme</w:t>
            </w:r>
            <w:proofErr w:type="spellEnd"/>
            <w:r w:rsidRPr="000F2C7C">
              <w:rPr>
                <w:rFonts w:ascii="Arial" w:eastAsia="Calibri" w:hAnsi="Arial" w:cs="Arial"/>
                <w:bCs/>
                <w:iCs/>
                <w:sz w:val="18"/>
                <w:szCs w:val="18"/>
              </w:rPr>
              <w:t xml:space="preserve"> including trainings of the MPs and judges </w:t>
            </w:r>
            <w:r w:rsidRPr="000F2C7C">
              <w:rPr>
                <w:rFonts w:ascii="Arial" w:eastAsia="Calibri" w:hAnsi="Arial" w:cs="Arial"/>
                <w:bCs/>
                <w:sz w:val="18"/>
                <w:szCs w:val="18"/>
              </w:rPr>
              <w:t xml:space="preserve">and </w:t>
            </w:r>
            <w:proofErr w:type="gramStart"/>
            <w:r w:rsidRPr="000F2C7C">
              <w:rPr>
                <w:rFonts w:ascii="Arial" w:eastAsia="Calibri" w:hAnsi="Arial" w:cs="Arial"/>
                <w:bCs/>
                <w:sz w:val="18"/>
                <w:szCs w:val="18"/>
              </w:rPr>
              <w:t>prosecutors;</w:t>
            </w:r>
            <w:proofErr w:type="gramEnd"/>
          </w:p>
          <w:p w14:paraId="6460AEE8" w14:textId="77777777" w:rsidR="0036523B" w:rsidRPr="000F2C7C" w:rsidRDefault="000F2C7C" w:rsidP="000F2C7C">
            <w:pPr>
              <w:numPr>
                <w:ilvl w:val="0"/>
                <w:numId w:val="7"/>
              </w:numPr>
              <w:spacing w:after="200"/>
              <w:ind w:left="199" w:hanging="199"/>
              <w:contextualSpacing/>
              <w:jc w:val="both"/>
              <w:rPr>
                <w:rFonts w:ascii="Arial" w:hAnsi="Arial" w:cs="Arial"/>
                <w:iCs/>
                <w:sz w:val="18"/>
                <w:szCs w:val="18"/>
                <w:lang w:val="en-GB"/>
              </w:rPr>
            </w:pPr>
            <w:r w:rsidRPr="000F2C7C">
              <w:rPr>
                <w:rFonts w:ascii="Arial" w:eastAsia="Calibri" w:hAnsi="Arial" w:cs="Arial"/>
                <w:bCs/>
                <w:sz w:val="18"/>
                <w:szCs w:val="18"/>
              </w:rPr>
              <w:t xml:space="preserve">I worked on mainstreaming gender and security concepts in the three oversight committees in the Macedonian </w:t>
            </w:r>
            <w:proofErr w:type="gramStart"/>
            <w:r w:rsidRPr="000F2C7C">
              <w:rPr>
                <w:rFonts w:ascii="Arial" w:eastAsia="Calibri" w:hAnsi="Arial" w:cs="Arial"/>
                <w:bCs/>
                <w:sz w:val="18"/>
                <w:szCs w:val="18"/>
              </w:rPr>
              <w:t>Parliament;</w:t>
            </w:r>
            <w:proofErr w:type="gramEnd"/>
          </w:p>
        </w:tc>
      </w:tr>
      <w:tr w:rsidR="0036523B" w:rsidRPr="0036523B" w14:paraId="35574C14" w14:textId="77777777" w:rsidTr="000D42B1">
        <w:tc>
          <w:tcPr>
            <w:tcW w:w="2141" w:type="dxa"/>
            <w:vMerge w:val="restart"/>
            <w:shd w:val="clear" w:color="auto" w:fill="EEECE1" w:themeFill="background2"/>
          </w:tcPr>
          <w:p w14:paraId="0F1AE375"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lastRenderedPageBreak/>
              <w:t>03/2000 – Ongoing</w:t>
            </w:r>
          </w:p>
          <w:p w14:paraId="07469A78" w14:textId="77777777" w:rsidR="00AD174E" w:rsidRDefault="00AD174E" w:rsidP="0036523B">
            <w:pPr>
              <w:rPr>
                <w:rFonts w:ascii="Arial" w:eastAsia="Calibri" w:hAnsi="Arial" w:cs="Arial"/>
                <w:b/>
                <w:sz w:val="18"/>
                <w:szCs w:val="18"/>
                <w:lang w:val="en-GB"/>
              </w:rPr>
            </w:pPr>
          </w:p>
          <w:p w14:paraId="104A2E43" w14:textId="203FD7EB" w:rsidR="00AD174E" w:rsidRPr="0036523B" w:rsidRDefault="00075E0E" w:rsidP="0036523B">
            <w:pPr>
              <w:rPr>
                <w:rFonts w:ascii="Arial" w:eastAsia="Calibri" w:hAnsi="Arial" w:cs="Arial"/>
                <w:sz w:val="18"/>
                <w:szCs w:val="18"/>
                <w:lang w:val="en-GB"/>
              </w:rPr>
            </w:pPr>
            <w:r>
              <w:rPr>
                <w:rFonts w:ascii="Arial" w:eastAsia="Calibri" w:hAnsi="Arial" w:cs="Arial"/>
                <w:b/>
                <w:sz w:val="18"/>
                <w:szCs w:val="18"/>
                <w:lang w:val="en-GB"/>
              </w:rPr>
              <w:t>5</w:t>
            </w:r>
          </w:p>
        </w:tc>
        <w:tc>
          <w:tcPr>
            <w:tcW w:w="8678" w:type="dxa"/>
          </w:tcPr>
          <w:p w14:paraId="08DD8581" w14:textId="77777777" w:rsidR="0036523B" w:rsidRPr="0036523B" w:rsidRDefault="0036523B" w:rsidP="0036523B">
            <w:pPr>
              <w:jc w:val="both"/>
              <w:rPr>
                <w:rFonts w:ascii="Arial" w:hAnsi="Arial" w:cs="Arial"/>
                <w:b/>
                <w:bCs/>
                <w:iCs/>
                <w:sz w:val="18"/>
                <w:szCs w:val="18"/>
                <w:lang w:val="en-GB"/>
              </w:rPr>
            </w:pPr>
            <w:r w:rsidRPr="0036523B">
              <w:rPr>
                <w:rFonts w:ascii="Arial" w:hAnsi="Arial" w:cs="Arial"/>
                <w:b/>
                <w:sz w:val="18"/>
                <w:szCs w:val="18"/>
                <w:lang w:val="en-GB"/>
              </w:rPr>
              <w:t>Co-founder, Member of the Executive Board,</w:t>
            </w:r>
            <w:r w:rsidRPr="0036523B">
              <w:rPr>
                <w:rFonts w:ascii="Arial" w:hAnsi="Arial" w:cs="Arial"/>
                <w:bCs/>
                <w:sz w:val="18"/>
                <w:szCs w:val="18"/>
                <w:lang w:val="en-GB"/>
              </w:rPr>
              <w:t xml:space="preserve"> Republic of North</w:t>
            </w:r>
            <w:r w:rsidRPr="0036523B">
              <w:rPr>
                <w:rFonts w:ascii="Arial" w:hAnsi="Arial" w:cs="Arial"/>
                <w:b/>
                <w:sz w:val="18"/>
                <w:szCs w:val="18"/>
                <w:lang w:val="en-GB"/>
              </w:rPr>
              <w:t xml:space="preserve"> </w:t>
            </w:r>
            <w:r w:rsidRPr="0036523B">
              <w:rPr>
                <w:rFonts w:ascii="Arial" w:hAnsi="Arial" w:cs="Arial"/>
                <w:sz w:val="18"/>
                <w:szCs w:val="18"/>
                <w:lang w:val="en-GB"/>
              </w:rPr>
              <w:t>Macedonia</w:t>
            </w:r>
          </w:p>
        </w:tc>
      </w:tr>
      <w:tr w:rsidR="0036523B" w:rsidRPr="0036523B" w14:paraId="3AC1576A" w14:textId="77777777" w:rsidTr="000D42B1">
        <w:tc>
          <w:tcPr>
            <w:tcW w:w="2141" w:type="dxa"/>
            <w:vMerge/>
            <w:shd w:val="clear" w:color="auto" w:fill="EEECE1" w:themeFill="background2"/>
          </w:tcPr>
          <w:p w14:paraId="710E672A" w14:textId="77777777" w:rsidR="0036523B" w:rsidRPr="0036523B" w:rsidRDefault="0036523B" w:rsidP="0036523B">
            <w:pPr>
              <w:rPr>
                <w:rFonts w:ascii="Arial" w:eastAsia="Calibri" w:hAnsi="Arial" w:cs="Arial"/>
                <w:sz w:val="18"/>
                <w:szCs w:val="18"/>
                <w:lang w:val="en-GB"/>
              </w:rPr>
            </w:pPr>
          </w:p>
        </w:tc>
        <w:tc>
          <w:tcPr>
            <w:tcW w:w="8678" w:type="dxa"/>
          </w:tcPr>
          <w:p w14:paraId="5098B689"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NGO Macedonian Women’s Lobby</w:t>
            </w:r>
          </w:p>
          <w:p w14:paraId="0D9F7E6A" w14:textId="77777777" w:rsidR="0036523B" w:rsidRPr="0036523B" w:rsidRDefault="0036523B" w:rsidP="0036523B">
            <w:pPr>
              <w:jc w:val="both"/>
              <w:rPr>
                <w:rFonts w:ascii="Arial" w:hAnsi="Arial" w:cs="Arial"/>
                <w:b/>
                <w:bCs/>
                <w:iCs/>
                <w:sz w:val="18"/>
                <w:szCs w:val="18"/>
                <w:lang w:val="en-GB"/>
              </w:rPr>
            </w:pPr>
            <w:r w:rsidRPr="0036523B">
              <w:rPr>
                <w:rFonts w:ascii="Arial" w:eastAsia="Calibri" w:hAnsi="Arial" w:cs="Arial"/>
                <w:sz w:val="16"/>
                <w:szCs w:val="16"/>
                <w:lang w:val="en-GB"/>
              </w:rPr>
              <w:t>Ms. Penelopa Gjurchilova, E</w:t>
            </w:r>
            <w:r w:rsidRPr="00CE1297">
              <w:rPr>
                <w:rFonts w:ascii="Arial" w:eastAsia="Calibri" w:hAnsi="Arial" w:cs="Arial"/>
                <w:sz w:val="16"/>
                <w:szCs w:val="16"/>
                <w:lang w:val="en-GB"/>
              </w:rPr>
              <w:t xml:space="preserve">: </w:t>
            </w:r>
            <w:hyperlink r:id="rId10" w:history="1">
              <w:r w:rsidRPr="00CE1297">
                <w:rPr>
                  <w:rFonts w:ascii="Arial" w:eastAsia="Calibri" w:hAnsi="Arial" w:cs="Arial"/>
                  <w:sz w:val="16"/>
                  <w:szCs w:val="16"/>
                  <w:u w:val="single"/>
                  <w:lang w:val="en-GB"/>
                </w:rPr>
                <w:t>penelopa2100@gmail.com</w:t>
              </w:r>
            </w:hyperlink>
          </w:p>
        </w:tc>
      </w:tr>
      <w:tr w:rsidR="0036523B" w:rsidRPr="0036523B" w14:paraId="010B8156" w14:textId="77777777" w:rsidTr="000D42B1">
        <w:tc>
          <w:tcPr>
            <w:tcW w:w="2141" w:type="dxa"/>
            <w:vMerge/>
            <w:shd w:val="clear" w:color="auto" w:fill="EEECE1" w:themeFill="background2"/>
          </w:tcPr>
          <w:p w14:paraId="26434C1C" w14:textId="77777777" w:rsidR="0036523B" w:rsidRPr="0036523B" w:rsidRDefault="0036523B" w:rsidP="0036523B">
            <w:pPr>
              <w:rPr>
                <w:rFonts w:ascii="Arial" w:eastAsia="Calibri" w:hAnsi="Arial" w:cs="Arial"/>
                <w:sz w:val="18"/>
                <w:szCs w:val="18"/>
                <w:lang w:val="en-GB"/>
              </w:rPr>
            </w:pPr>
          </w:p>
        </w:tc>
        <w:tc>
          <w:tcPr>
            <w:tcW w:w="8678" w:type="dxa"/>
          </w:tcPr>
          <w:p w14:paraId="7ECB9666" w14:textId="77777777" w:rsidR="0036523B" w:rsidRPr="0036523B" w:rsidRDefault="0036523B" w:rsidP="0036523B">
            <w:pPr>
              <w:jc w:val="both"/>
              <w:rPr>
                <w:rFonts w:ascii="Arial" w:hAnsi="Arial" w:cs="Arial"/>
                <w:sz w:val="18"/>
                <w:szCs w:val="18"/>
                <w:lang w:val="en-GB"/>
              </w:rPr>
            </w:pPr>
            <w:r w:rsidRPr="0036523B">
              <w:rPr>
                <w:rFonts w:ascii="Arial" w:hAnsi="Arial" w:cs="Arial"/>
                <w:b/>
                <w:sz w:val="18"/>
                <w:szCs w:val="18"/>
                <w:lang w:val="en-GB"/>
              </w:rPr>
              <w:t xml:space="preserve">Co-founded the NGO Macedonian Women’s Lobby in March 2000, </w:t>
            </w:r>
            <w:r w:rsidRPr="0036523B">
              <w:rPr>
                <w:rFonts w:ascii="Arial" w:hAnsi="Arial" w:cs="Arial"/>
                <w:sz w:val="18"/>
                <w:szCs w:val="18"/>
                <w:lang w:val="en-GB"/>
              </w:rPr>
              <w:t xml:space="preserve">the main NGO’s focus is to ensure human rights protection, to provide institutional capacity building for women empowerment in the political, economic, electoral and social spheres through actively participating in various projects, trainings, </w:t>
            </w:r>
            <w:proofErr w:type="gramStart"/>
            <w:r w:rsidRPr="0036523B">
              <w:rPr>
                <w:rFonts w:ascii="Arial" w:hAnsi="Arial" w:cs="Arial"/>
                <w:sz w:val="18"/>
                <w:szCs w:val="18"/>
                <w:lang w:val="en-GB"/>
              </w:rPr>
              <w:t>researches</w:t>
            </w:r>
            <w:proofErr w:type="gramEnd"/>
            <w:r w:rsidRPr="0036523B">
              <w:rPr>
                <w:rFonts w:ascii="Arial" w:hAnsi="Arial" w:cs="Arial"/>
                <w:sz w:val="18"/>
                <w:szCs w:val="18"/>
                <w:lang w:val="en-GB"/>
              </w:rPr>
              <w:t>, round tables and conferences;</w:t>
            </w:r>
          </w:p>
          <w:p w14:paraId="6355CB27" w14:textId="77777777" w:rsidR="0036523B" w:rsidRPr="0036523B" w:rsidRDefault="0036523B" w:rsidP="0036523B">
            <w:pPr>
              <w:jc w:val="both"/>
              <w:rPr>
                <w:rFonts w:ascii="Arial" w:hAnsi="Arial" w:cs="Arial"/>
                <w:sz w:val="18"/>
                <w:szCs w:val="18"/>
                <w:lang w:val="en-GB"/>
              </w:rPr>
            </w:pPr>
            <w:r w:rsidRPr="0036523B">
              <w:rPr>
                <w:rFonts w:ascii="Arial" w:hAnsi="Arial" w:cs="Arial"/>
                <w:sz w:val="18"/>
                <w:szCs w:val="18"/>
                <w:lang w:val="en-GB"/>
              </w:rPr>
              <w:t xml:space="preserve">Assuring gender mainstreaming in line ministries, government and state bodies, local self-government units since 2000, including projects in the framework of the EC cooperation </w:t>
            </w:r>
            <w:proofErr w:type="gramStart"/>
            <w:r w:rsidRPr="0036523B">
              <w:rPr>
                <w:rFonts w:ascii="Arial" w:hAnsi="Arial" w:cs="Arial"/>
                <w:sz w:val="18"/>
                <w:szCs w:val="18"/>
                <w:lang w:val="en-GB"/>
              </w:rPr>
              <w:t>programs;</w:t>
            </w:r>
            <w:proofErr w:type="gramEnd"/>
            <w:r w:rsidRPr="0036523B">
              <w:rPr>
                <w:rFonts w:ascii="Arial" w:hAnsi="Arial" w:cs="Arial"/>
                <w:sz w:val="18"/>
                <w:szCs w:val="18"/>
                <w:lang w:val="en-GB"/>
              </w:rPr>
              <w:t xml:space="preserve"> </w:t>
            </w:r>
          </w:p>
          <w:p w14:paraId="6D5F79FF" w14:textId="77777777" w:rsidR="0036523B" w:rsidRPr="0036523B" w:rsidRDefault="0036523B" w:rsidP="0036523B">
            <w:pPr>
              <w:jc w:val="both"/>
              <w:rPr>
                <w:rFonts w:ascii="Arial" w:hAnsi="Arial" w:cs="Arial"/>
                <w:b/>
                <w:bCs/>
                <w:sz w:val="18"/>
                <w:szCs w:val="18"/>
                <w:lang w:val="en-GB"/>
              </w:rPr>
            </w:pPr>
            <w:r w:rsidRPr="0036523B">
              <w:rPr>
                <w:rFonts w:ascii="Arial" w:hAnsi="Arial" w:cs="Arial"/>
                <w:b/>
                <w:bCs/>
                <w:sz w:val="18"/>
                <w:szCs w:val="18"/>
                <w:lang w:val="en-GB"/>
              </w:rPr>
              <w:t xml:space="preserve">Working on many projects concerning gender mainstreaming, diversity, UN SC Res.1325 on women, peace and </w:t>
            </w:r>
            <w:proofErr w:type="gramStart"/>
            <w:r w:rsidRPr="0036523B">
              <w:rPr>
                <w:rFonts w:ascii="Arial" w:hAnsi="Arial" w:cs="Arial"/>
                <w:b/>
                <w:bCs/>
                <w:sz w:val="18"/>
                <w:szCs w:val="18"/>
                <w:lang w:val="en-GB"/>
              </w:rPr>
              <w:t>security;</w:t>
            </w:r>
            <w:proofErr w:type="gramEnd"/>
            <w:r w:rsidRPr="0036523B">
              <w:rPr>
                <w:rFonts w:ascii="Arial" w:hAnsi="Arial" w:cs="Arial"/>
                <w:b/>
                <w:bCs/>
                <w:sz w:val="18"/>
                <w:szCs w:val="18"/>
                <w:lang w:val="en-GB"/>
              </w:rPr>
              <w:t xml:space="preserve"> </w:t>
            </w:r>
          </w:p>
          <w:p w14:paraId="02D81BE2" w14:textId="77777777" w:rsidR="0036523B" w:rsidRPr="0036523B" w:rsidRDefault="0036523B" w:rsidP="0036523B">
            <w:pPr>
              <w:jc w:val="both"/>
              <w:rPr>
                <w:rFonts w:ascii="Arial" w:hAnsi="Arial" w:cs="Arial"/>
                <w:b/>
                <w:bCs/>
                <w:sz w:val="18"/>
                <w:szCs w:val="18"/>
                <w:lang w:val="en-GB"/>
              </w:rPr>
            </w:pPr>
            <w:r w:rsidRPr="0036523B">
              <w:rPr>
                <w:rFonts w:ascii="Arial" w:hAnsi="Arial" w:cs="Arial"/>
                <w:b/>
                <w:bCs/>
                <w:sz w:val="18"/>
                <w:szCs w:val="18"/>
                <w:shd w:val="clear" w:color="auto" w:fill="FFFFFF"/>
                <w:lang w:val="en-GB"/>
              </w:rPr>
              <w:t xml:space="preserve">Organized and carried out workshop on how to write Action Plan for the UNSC Res.1325 with the Macedonian Women's Lobby in </w:t>
            </w:r>
            <w:proofErr w:type="gramStart"/>
            <w:r w:rsidRPr="0036523B">
              <w:rPr>
                <w:rFonts w:ascii="Arial" w:hAnsi="Arial" w:cs="Arial"/>
                <w:b/>
                <w:bCs/>
                <w:sz w:val="18"/>
                <w:szCs w:val="18"/>
                <w:shd w:val="clear" w:color="auto" w:fill="FFFFFF"/>
                <w:lang w:val="en-GB"/>
              </w:rPr>
              <w:t>2009;</w:t>
            </w:r>
            <w:proofErr w:type="gramEnd"/>
          </w:p>
          <w:p w14:paraId="72754601" w14:textId="074D54C9" w:rsidR="00E73116" w:rsidRPr="00E73116" w:rsidRDefault="00E73116" w:rsidP="0036523B">
            <w:pPr>
              <w:jc w:val="both"/>
              <w:rPr>
                <w:rFonts w:ascii="Arial" w:hAnsi="Arial" w:cs="Arial"/>
                <w:sz w:val="18"/>
                <w:szCs w:val="18"/>
                <w:lang w:val="en-GB"/>
              </w:rPr>
            </w:pPr>
            <w:r>
              <w:rPr>
                <w:rFonts w:ascii="Arial" w:hAnsi="Arial" w:cs="Arial"/>
                <w:color w:val="222222"/>
                <w:sz w:val="18"/>
                <w:szCs w:val="18"/>
                <w:shd w:val="clear" w:color="auto" w:fill="FFFFFF"/>
              </w:rPr>
              <w:t>Designed a</w:t>
            </w:r>
            <w:r w:rsidRPr="00E73116">
              <w:rPr>
                <w:rFonts w:ascii="Arial" w:hAnsi="Arial" w:cs="Arial"/>
                <w:color w:val="222222"/>
                <w:sz w:val="18"/>
                <w:szCs w:val="18"/>
                <w:shd w:val="clear" w:color="auto" w:fill="FFFFFF"/>
              </w:rPr>
              <w:t>nd deliver</w:t>
            </w:r>
            <w:r>
              <w:rPr>
                <w:rFonts w:ascii="Arial" w:hAnsi="Arial" w:cs="Arial"/>
                <w:color w:val="222222"/>
                <w:sz w:val="18"/>
                <w:szCs w:val="18"/>
                <w:shd w:val="clear" w:color="auto" w:fill="FFFFFF"/>
              </w:rPr>
              <w:t>ed</w:t>
            </w:r>
            <w:r w:rsidRPr="00E73116">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three </w:t>
            </w:r>
            <w:r w:rsidRPr="00E73116">
              <w:rPr>
                <w:rFonts w:ascii="Arial" w:hAnsi="Arial" w:cs="Arial"/>
                <w:color w:val="222222"/>
                <w:sz w:val="18"/>
                <w:szCs w:val="18"/>
                <w:shd w:val="clear" w:color="auto" w:fill="FFFFFF"/>
              </w:rPr>
              <w:t>awareness raising and promotion campaigns aiming to tackle gender stereotypes</w:t>
            </w:r>
            <w:r>
              <w:rPr>
                <w:rFonts w:ascii="Arial" w:hAnsi="Arial" w:cs="Arial"/>
                <w:color w:val="222222"/>
                <w:sz w:val="18"/>
                <w:szCs w:val="18"/>
                <w:shd w:val="clear" w:color="auto" w:fill="FFFFFF"/>
              </w:rPr>
              <w:t xml:space="preserve"> in the country in the period between 2000 and 2015.</w:t>
            </w:r>
          </w:p>
          <w:p w14:paraId="37B26479" w14:textId="3B381B1F" w:rsidR="0036523B" w:rsidRPr="0036523B" w:rsidRDefault="0036523B" w:rsidP="0036523B">
            <w:pPr>
              <w:jc w:val="both"/>
              <w:rPr>
                <w:rFonts w:ascii="Arial" w:hAnsi="Arial" w:cs="Arial"/>
                <w:sz w:val="18"/>
                <w:szCs w:val="18"/>
                <w:lang w:val="en-GB"/>
              </w:rPr>
            </w:pPr>
            <w:r w:rsidRPr="0036523B">
              <w:rPr>
                <w:rFonts w:ascii="Arial" w:hAnsi="Arial" w:cs="Arial"/>
                <w:sz w:val="18"/>
                <w:szCs w:val="18"/>
                <w:lang w:val="en-GB"/>
              </w:rPr>
              <w:t xml:space="preserve">Providing consulting services on various projects and to multiple IOs, NGOs and officials in Macedonia and in the South Eastern European </w:t>
            </w:r>
            <w:proofErr w:type="gramStart"/>
            <w:r w:rsidRPr="0036523B">
              <w:rPr>
                <w:rFonts w:ascii="Arial" w:hAnsi="Arial" w:cs="Arial"/>
                <w:sz w:val="18"/>
                <w:szCs w:val="18"/>
                <w:lang w:val="en-GB"/>
              </w:rPr>
              <w:t>Region;</w:t>
            </w:r>
            <w:proofErr w:type="gramEnd"/>
          </w:p>
          <w:p w14:paraId="51C558B7" w14:textId="6D918E9E" w:rsidR="0036523B" w:rsidRPr="0036523B" w:rsidRDefault="0036523B" w:rsidP="0036523B">
            <w:pPr>
              <w:jc w:val="both"/>
              <w:rPr>
                <w:rFonts w:ascii="Arial" w:hAnsi="Arial" w:cs="Arial"/>
                <w:b/>
                <w:bCs/>
                <w:sz w:val="18"/>
                <w:szCs w:val="18"/>
                <w:shd w:val="clear" w:color="auto" w:fill="FFFFFF"/>
                <w:lang w:val="en-GB"/>
              </w:rPr>
            </w:pPr>
            <w:r w:rsidRPr="0036523B">
              <w:rPr>
                <w:rFonts w:ascii="Arial" w:hAnsi="Arial" w:cs="Arial"/>
                <w:b/>
                <w:bCs/>
                <w:sz w:val="18"/>
                <w:szCs w:val="18"/>
                <w:shd w:val="clear" w:color="auto" w:fill="FFFFFF"/>
                <w:lang w:val="en-GB"/>
              </w:rPr>
              <w:t xml:space="preserve">Formulated gender sensitive results indicators for </w:t>
            </w:r>
            <w:r w:rsidR="00E73116">
              <w:rPr>
                <w:rFonts w:ascii="Arial" w:hAnsi="Arial" w:cs="Arial"/>
                <w:b/>
                <w:bCs/>
                <w:sz w:val="18"/>
                <w:szCs w:val="18"/>
                <w:shd w:val="clear" w:color="auto" w:fill="FFFFFF"/>
                <w:lang w:val="en-GB"/>
              </w:rPr>
              <w:t>seven</w:t>
            </w:r>
            <w:r w:rsidRPr="0036523B">
              <w:rPr>
                <w:rFonts w:ascii="Arial" w:hAnsi="Arial" w:cs="Arial"/>
                <w:b/>
                <w:bCs/>
                <w:sz w:val="18"/>
                <w:szCs w:val="18"/>
                <w:shd w:val="clear" w:color="auto" w:fill="FFFFFF"/>
                <w:lang w:val="en-GB"/>
              </w:rPr>
              <w:t xml:space="preserve"> </w:t>
            </w:r>
            <w:proofErr w:type="gramStart"/>
            <w:r w:rsidRPr="0036523B">
              <w:rPr>
                <w:rFonts w:ascii="Arial" w:hAnsi="Arial" w:cs="Arial"/>
                <w:b/>
                <w:bCs/>
                <w:sz w:val="18"/>
                <w:szCs w:val="18"/>
                <w:shd w:val="clear" w:color="auto" w:fill="FFFFFF"/>
                <w:lang w:val="en-GB"/>
              </w:rPr>
              <w:t>projects;</w:t>
            </w:r>
            <w:proofErr w:type="gramEnd"/>
          </w:p>
          <w:p w14:paraId="1AE93E66" w14:textId="77777777" w:rsidR="0036523B" w:rsidRPr="0036523B" w:rsidRDefault="0036523B" w:rsidP="0036523B">
            <w:pPr>
              <w:jc w:val="both"/>
              <w:rPr>
                <w:rFonts w:ascii="Arial" w:hAnsi="Arial" w:cs="Arial"/>
                <w:iCs/>
                <w:sz w:val="18"/>
                <w:szCs w:val="18"/>
                <w:lang w:val="en-GB"/>
              </w:rPr>
            </w:pPr>
            <w:r w:rsidRPr="0036523B">
              <w:rPr>
                <w:rFonts w:ascii="Arial" w:hAnsi="Arial" w:cs="Arial"/>
                <w:b/>
                <w:bCs/>
                <w:sz w:val="18"/>
                <w:szCs w:val="18"/>
                <w:shd w:val="clear" w:color="auto" w:fill="FFFFFF"/>
                <w:lang w:val="en-GB"/>
              </w:rPr>
              <w:t>I am Macedonian delegate to the European Women's Lobby (EC funded) Women in Politics Working Group since 2017 and I have worked with women from all the EU on the EU Gender Action Plan and how to increase the women political participation across EU and the candidate countries;</w:t>
            </w:r>
          </w:p>
        </w:tc>
      </w:tr>
      <w:tr w:rsidR="0036523B" w:rsidRPr="0036523B" w14:paraId="08EA5DF1" w14:textId="77777777" w:rsidTr="000D42B1">
        <w:tc>
          <w:tcPr>
            <w:tcW w:w="2141" w:type="dxa"/>
            <w:vMerge w:val="restart"/>
            <w:shd w:val="clear" w:color="auto" w:fill="EEECE1" w:themeFill="background2"/>
          </w:tcPr>
          <w:p w14:paraId="316D6F26" w14:textId="77777777" w:rsidR="0036523B" w:rsidRPr="0036523B" w:rsidRDefault="0036523B" w:rsidP="0036523B">
            <w:pPr>
              <w:widowControl w:val="0"/>
              <w:contextualSpacing/>
              <w:rPr>
                <w:rFonts w:ascii="Arial" w:eastAsia="Calibri" w:hAnsi="Arial" w:cs="Arial"/>
                <w:b/>
                <w:sz w:val="18"/>
                <w:szCs w:val="18"/>
                <w:lang w:val="en-GB"/>
              </w:rPr>
            </w:pPr>
            <w:r w:rsidRPr="0036523B">
              <w:rPr>
                <w:rFonts w:ascii="Arial" w:eastAsia="Calibri" w:hAnsi="Arial" w:cs="Arial"/>
                <w:b/>
                <w:sz w:val="18"/>
                <w:szCs w:val="18"/>
                <w:lang w:val="en-GB"/>
              </w:rPr>
              <w:t>05/2018 – 08/2018</w:t>
            </w:r>
          </w:p>
          <w:p w14:paraId="0D431E55" w14:textId="77777777" w:rsidR="0036523B" w:rsidRDefault="0036523B" w:rsidP="0036523B">
            <w:pPr>
              <w:widowControl w:val="0"/>
              <w:contextualSpacing/>
              <w:rPr>
                <w:rFonts w:ascii="Arial" w:eastAsia="Calibri" w:hAnsi="Arial" w:cs="Arial"/>
                <w:sz w:val="18"/>
                <w:szCs w:val="18"/>
                <w:lang w:val="en-GB"/>
              </w:rPr>
            </w:pPr>
          </w:p>
          <w:p w14:paraId="4E4DD368" w14:textId="7908FB03" w:rsidR="00AD174E" w:rsidRPr="00AD174E" w:rsidRDefault="00075E0E" w:rsidP="0036523B">
            <w:pPr>
              <w:widowControl w:val="0"/>
              <w:contextualSpacing/>
              <w:rPr>
                <w:rFonts w:ascii="Arial" w:eastAsia="Calibri" w:hAnsi="Arial" w:cs="Arial"/>
                <w:b/>
                <w:bCs/>
                <w:sz w:val="18"/>
                <w:szCs w:val="18"/>
                <w:lang w:val="en-GB"/>
              </w:rPr>
            </w:pPr>
            <w:r>
              <w:rPr>
                <w:rFonts w:ascii="Arial" w:eastAsia="Calibri" w:hAnsi="Arial" w:cs="Arial"/>
                <w:b/>
                <w:bCs/>
                <w:sz w:val="18"/>
                <w:szCs w:val="18"/>
                <w:lang w:val="en-GB"/>
              </w:rPr>
              <w:t>6</w:t>
            </w:r>
          </w:p>
        </w:tc>
        <w:tc>
          <w:tcPr>
            <w:tcW w:w="8678" w:type="dxa"/>
          </w:tcPr>
          <w:p w14:paraId="1AB41084" w14:textId="77777777" w:rsidR="0036523B" w:rsidRPr="0036523B" w:rsidRDefault="0036523B" w:rsidP="0036523B">
            <w:pPr>
              <w:widowControl w:val="0"/>
              <w:contextualSpacing/>
              <w:jc w:val="both"/>
              <w:rPr>
                <w:rFonts w:ascii="Arial" w:hAnsi="Arial" w:cs="Arial"/>
                <w:iCs/>
                <w:sz w:val="18"/>
                <w:szCs w:val="18"/>
                <w:lang w:val="en-GB"/>
              </w:rPr>
            </w:pPr>
            <w:r w:rsidRPr="0036523B">
              <w:rPr>
                <w:rFonts w:ascii="Arial" w:hAnsi="Arial" w:cs="Arial"/>
                <w:b/>
                <w:bCs/>
                <w:iCs/>
                <w:sz w:val="18"/>
                <w:szCs w:val="18"/>
                <w:lang w:val="en-GB"/>
              </w:rPr>
              <w:t>Team Leader, Gender and Social Inclusion Consultant</w:t>
            </w:r>
            <w:r w:rsidRPr="0036523B">
              <w:rPr>
                <w:rFonts w:ascii="Arial" w:hAnsi="Arial" w:cs="Arial"/>
                <w:iCs/>
                <w:sz w:val="18"/>
                <w:szCs w:val="18"/>
                <w:lang w:val="en-GB"/>
              </w:rPr>
              <w:t xml:space="preserve"> for two projects in the Republic of North Macedonia</w:t>
            </w:r>
          </w:p>
        </w:tc>
      </w:tr>
      <w:tr w:rsidR="0036523B" w:rsidRPr="0036523B" w14:paraId="05E4F1A6" w14:textId="77777777" w:rsidTr="000D42B1">
        <w:tc>
          <w:tcPr>
            <w:tcW w:w="2141" w:type="dxa"/>
            <w:vMerge/>
            <w:shd w:val="clear" w:color="auto" w:fill="EEECE1" w:themeFill="background2"/>
          </w:tcPr>
          <w:p w14:paraId="22228CB1" w14:textId="77777777" w:rsidR="0036523B" w:rsidRPr="0036523B" w:rsidRDefault="0036523B" w:rsidP="0036523B">
            <w:pPr>
              <w:widowControl w:val="0"/>
              <w:contextualSpacing/>
              <w:rPr>
                <w:rFonts w:ascii="Arial" w:eastAsia="Calibri" w:hAnsi="Arial" w:cs="Arial"/>
                <w:sz w:val="18"/>
                <w:szCs w:val="18"/>
                <w:lang w:val="en-GB"/>
              </w:rPr>
            </w:pPr>
          </w:p>
        </w:tc>
        <w:tc>
          <w:tcPr>
            <w:tcW w:w="8678" w:type="dxa"/>
          </w:tcPr>
          <w:p w14:paraId="227C273D" w14:textId="77777777" w:rsidR="0036523B" w:rsidRPr="00CE1297" w:rsidRDefault="0036523B" w:rsidP="0036523B">
            <w:pPr>
              <w:widowControl w:val="0"/>
              <w:contextualSpacing/>
              <w:rPr>
                <w:rFonts w:ascii="Arial" w:hAnsi="Arial" w:cs="Arial"/>
                <w:iCs/>
                <w:sz w:val="18"/>
                <w:szCs w:val="18"/>
              </w:rPr>
            </w:pPr>
            <w:r w:rsidRPr="00CE1297">
              <w:rPr>
                <w:rFonts w:ascii="Arial" w:hAnsi="Arial" w:cs="Arial"/>
                <w:iCs/>
                <w:sz w:val="18"/>
                <w:szCs w:val="18"/>
              </w:rPr>
              <w:t xml:space="preserve">PAI International London UK and PwC Skopje Office, Republic of North Macedonia </w:t>
            </w:r>
          </w:p>
          <w:p w14:paraId="0FFA06D6" w14:textId="77777777" w:rsidR="0036523B" w:rsidRPr="00CE1297" w:rsidRDefault="0036523B" w:rsidP="0036523B">
            <w:pPr>
              <w:widowControl w:val="0"/>
              <w:contextualSpacing/>
              <w:rPr>
                <w:rFonts w:ascii="Arial" w:hAnsi="Arial" w:cs="Arial"/>
                <w:sz w:val="18"/>
                <w:szCs w:val="18"/>
              </w:rPr>
            </w:pPr>
            <w:r w:rsidRPr="00CE1297">
              <w:rPr>
                <w:rFonts w:ascii="Arial" w:hAnsi="Arial" w:cs="Arial"/>
                <w:iCs/>
                <w:sz w:val="18"/>
                <w:szCs w:val="18"/>
              </w:rPr>
              <w:t xml:space="preserve">Mr. Slava GROMLYUK, E: </w:t>
            </w:r>
            <w:hyperlink r:id="rId11" w:history="1">
              <w:r w:rsidR="000D42B1" w:rsidRPr="00CE1297">
                <w:rPr>
                  <w:rStyle w:val="Hyperlink"/>
                  <w:rFonts w:ascii="Arial" w:hAnsi="Arial" w:cs="Arial"/>
                  <w:iCs/>
                  <w:color w:val="auto"/>
                  <w:sz w:val="18"/>
                  <w:szCs w:val="18"/>
                </w:rPr>
                <w:t>slava.gromlyuk@public-admin.co.uk</w:t>
              </w:r>
            </w:hyperlink>
          </w:p>
        </w:tc>
      </w:tr>
      <w:tr w:rsidR="0036523B" w:rsidRPr="0036523B" w14:paraId="187D6CF6" w14:textId="77777777" w:rsidTr="000D42B1">
        <w:trPr>
          <w:trHeight w:val="1501"/>
        </w:trPr>
        <w:tc>
          <w:tcPr>
            <w:tcW w:w="2141" w:type="dxa"/>
            <w:vMerge/>
            <w:shd w:val="clear" w:color="auto" w:fill="EEECE1" w:themeFill="background2"/>
          </w:tcPr>
          <w:p w14:paraId="3B171FBB" w14:textId="77777777" w:rsidR="0036523B" w:rsidRPr="0036523B" w:rsidRDefault="0036523B" w:rsidP="0036523B">
            <w:pPr>
              <w:widowControl w:val="0"/>
              <w:contextualSpacing/>
              <w:rPr>
                <w:rFonts w:ascii="Arial" w:eastAsia="Calibri" w:hAnsi="Arial" w:cs="Arial"/>
                <w:sz w:val="18"/>
                <w:szCs w:val="18"/>
                <w:lang w:val="en-GB"/>
              </w:rPr>
            </w:pPr>
          </w:p>
        </w:tc>
        <w:tc>
          <w:tcPr>
            <w:tcW w:w="8678" w:type="dxa"/>
          </w:tcPr>
          <w:p w14:paraId="01292C25" w14:textId="2FCE11FB" w:rsidR="0036523B" w:rsidRPr="00CE1297" w:rsidRDefault="0036523B" w:rsidP="0036523B">
            <w:pPr>
              <w:widowControl w:val="0"/>
              <w:contextualSpacing/>
              <w:jc w:val="both"/>
              <w:rPr>
                <w:rFonts w:ascii="Arial" w:hAnsi="Arial" w:cs="Arial"/>
                <w:b/>
                <w:bCs/>
                <w:iCs/>
                <w:sz w:val="18"/>
                <w:szCs w:val="18"/>
                <w:lang w:val="en-GB"/>
              </w:rPr>
            </w:pPr>
            <w:r w:rsidRPr="00CE1297">
              <w:rPr>
                <w:rFonts w:ascii="Arial" w:hAnsi="Arial" w:cs="Arial"/>
                <w:bCs/>
                <w:iCs/>
                <w:sz w:val="18"/>
                <w:szCs w:val="18"/>
                <w:lang w:val="en-GB"/>
              </w:rPr>
              <w:t>Project 1:</w:t>
            </w:r>
            <w:r w:rsidRPr="00CE1297">
              <w:rPr>
                <w:rFonts w:ascii="Arial" w:hAnsi="Arial" w:cs="Arial"/>
                <w:b/>
                <w:bCs/>
                <w:iCs/>
                <w:sz w:val="18"/>
                <w:szCs w:val="18"/>
                <w:lang w:val="en-GB"/>
              </w:rPr>
              <w:t xml:space="preserve"> “Improved implementation of State Audit Office </w:t>
            </w:r>
            <w:r w:rsidR="00E73116">
              <w:rPr>
                <w:rFonts w:ascii="Arial" w:hAnsi="Arial" w:cs="Arial"/>
                <w:b/>
                <w:bCs/>
                <w:iCs/>
                <w:sz w:val="18"/>
                <w:szCs w:val="18"/>
                <w:lang w:val="en-GB"/>
              </w:rPr>
              <w:t xml:space="preserve">(SAO) </w:t>
            </w:r>
            <w:r w:rsidRPr="00CE1297">
              <w:rPr>
                <w:rFonts w:ascii="Arial" w:hAnsi="Arial" w:cs="Arial"/>
                <w:b/>
                <w:bCs/>
                <w:iCs/>
                <w:sz w:val="18"/>
                <w:szCs w:val="18"/>
                <w:lang w:val="en-GB"/>
              </w:rPr>
              <w:t>with recommendations” and</w:t>
            </w:r>
          </w:p>
          <w:p w14:paraId="238F2770" w14:textId="6023A833" w:rsidR="0036523B" w:rsidRPr="00CE1297" w:rsidRDefault="0036523B" w:rsidP="0036523B">
            <w:pPr>
              <w:widowControl w:val="0"/>
              <w:contextualSpacing/>
              <w:jc w:val="both"/>
              <w:rPr>
                <w:rFonts w:ascii="Arial" w:hAnsi="Arial" w:cs="Arial"/>
                <w:b/>
                <w:bCs/>
                <w:iCs/>
                <w:sz w:val="18"/>
                <w:szCs w:val="18"/>
                <w:highlight w:val="yellow"/>
                <w:lang w:val="en-GB"/>
              </w:rPr>
            </w:pPr>
            <w:r w:rsidRPr="00CE1297">
              <w:rPr>
                <w:rFonts w:ascii="Arial" w:hAnsi="Arial" w:cs="Arial"/>
                <w:bCs/>
                <w:iCs/>
                <w:sz w:val="18"/>
                <w:szCs w:val="18"/>
                <w:lang w:val="en-GB"/>
              </w:rPr>
              <w:t>Project 2:</w:t>
            </w:r>
            <w:r w:rsidRPr="00CE1297">
              <w:rPr>
                <w:rFonts w:ascii="Arial" w:hAnsi="Arial" w:cs="Arial"/>
                <w:b/>
                <w:bCs/>
                <w:iCs/>
                <w:sz w:val="18"/>
                <w:szCs w:val="18"/>
                <w:lang w:val="en-GB"/>
              </w:rPr>
              <w:t xml:space="preserve"> “Improving the efficiency and the effectiveness of the administrative justice system</w:t>
            </w:r>
            <w:r w:rsidR="00E73116">
              <w:rPr>
                <w:rFonts w:ascii="Arial" w:hAnsi="Arial" w:cs="Arial"/>
                <w:b/>
                <w:bCs/>
                <w:iCs/>
                <w:sz w:val="18"/>
                <w:szCs w:val="18"/>
                <w:lang w:val="en-GB"/>
              </w:rPr>
              <w:t xml:space="preserve"> - AJS</w:t>
            </w:r>
            <w:r w:rsidRPr="00CE1297">
              <w:rPr>
                <w:rFonts w:ascii="Arial" w:hAnsi="Arial" w:cs="Arial"/>
                <w:b/>
                <w:bCs/>
                <w:iCs/>
                <w:sz w:val="18"/>
                <w:szCs w:val="18"/>
                <w:lang w:val="en-GB"/>
              </w:rPr>
              <w:t>”.</w:t>
            </w:r>
          </w:p>
          <w:p w14:paraId="45E8BCAB" w14:textId="77777777" w:rsidR="0036523B" w:rsidRPr="00CE1297" w:rsidRDefault="0036523B" w:rsidP="0036523B">
            <w:pPr>
              <w:widowControl w:val="0"/>
              <w:contextualSpacing/>
              <w:jc w:val="both"/>
              <w:rPr>
                <w:rFonts w:ascii="Arial" w:hAnsi="Arial" w:cs="Arial"/>
                <w:iCs/>
                <w:sz w:val="18"/>
                <w:szCs w:val="18"/>
                <w:lang w:val="en-GB"/>
              </w:rPr>
            </w:pPr>
            <w:r w:rsidRPr="00CE1297">
              <w:rPr>
                <w:rFonts w:ascii="Arial" w:hAnsi="Arial" w:cs="Arial"/>
                <w:iCs/>
                <w:sz w:val="18"/>
                <w:szCs w:val="18"/>
                <w:lang w:val="en-GB"/>
              </w:rPr>
              <w:t>Key responsibilities:</w:t>
            </w:r>
          </w:p>
          <w:p w14:paraId="0C9ACE51" w14:textId="77777777" w:rsidR="0036523B" w:rsidRPr="00CE1297" w:rsidRDefault="0036523B" w:rsidP="0036523B">
            <w:pPr>
              <w:numPr>
                <w:ilvl w:val="0"/>
                <w:numId w:val="7"/>
              </w:numPr>
              <w:ind w:left="199" w:hanging="199"/>
              <w:contextualSpacing/>
              <w:jc w:val="both"/>
              <w:rPr>
                <w:rFonts w:ascii="Arial" w:eastAsia="Calibri" w:hAnsi="Arial" w:cs="Arial"/>
                <w:b/>
                <w:bCs/>
                <w:iCs/>
                <w:sz w:val="18"/>
                <w:szCs w:val="18"/>
                <w:lang w:val="en-GB"/>
              </w:rPr>
            </w:pPr>
            <w:r w:rsidRPr="00CE1297">
              <w:rPr>
                <w:rFonts w:ascii="Arial" w:eastAsia="Calibri" w:hAnsi="Arial" w:cs="Arial"/>
                <w:b/>
                <w:bCs/>
                <w:iCs/>
                <w:sz w:val="18"/>
                <w:szCs w:val="18"/>
                <w:lang w:val="en-GB"/>
              </w:rPr>
              <w:t xml:space="preserve">For the State Audit Office, revised the entire project document, and included GESI standards into </w:t>
            </w:r>
            <w:proofErr w:type="gramStart"/>
            <w:r w:rsidRPr="00CE1297">
              <w:rPr>
                <w:rFonts w:ascii="Arial" w:eastAsia="Calibri" w:hAnsi="Arial" w:cs="Arial"/>
                <w:b/>
                <w:bCs/>
                <w:iCs/>
                <w:sz w:val="18"/>
                <w:szCs w:val="18"/>
                <w:lang w:val="en-GB"/>
              </w:rPr>
              <w:t>it;</w:t>
            </w:r>
            <w:proofErr w:type="gramEnd"/>
          </w:p>
          <w:p w14:paraId="29E9C1A9" w14:textId="77777777" w:rsidR="0036523B" w:rsidRPr="00CE1297" w:rsidRDefault="0036523B" w:rsidP="0036523B">
            <w:pPr>
              <w:numPr>
                <w:ilvl w:val="0"/>
                <w:numId w:val="7"/>
              </w:numPr>
              <w:ind w:left="199" w:hanging="199"/>
              <w:contextualSpacing/>
              <w:jc w:val="both"/>
              <w:rPr>
                <w:rFonts w:ascii="Arial" w:eastAsia="Calibri" w:hAnsi="Arial" w:cs="Arial"/>
                <w:b/>
                <w:bCs/>
                <w:iCs/>
                <w:sz w:val="18"/>
                <w:szCs w:val="18"/>
                <w:lang w:val="en-GB"/>
              </w:rPr>
            </w:pPr>
            <w:r w:rsidRPr="00CE1297">
              <w:rPr>
                <w:rFonts w:ascii="Arial" w:eastAsia="Calibri" w:hAnsi="Arial" w:cs="Arial"/>
                <w:b/>
                <w:bCs/>
                <w:iCs/>
                <w:sz w:val="18"/>
                <w:szCs w:val="18"/>
                <w:lang w:val="en-GB"/>
              </w:rPr>
              <w:t xml:space="preserve">Implemented 3 project stages to reform the State Audit Office: GESI Assessment Report, GESI Policy White Paper, and GESI Action </w:t>
            </w:r>
            <w:proofErr w:type="gramStart"/>
            <w:r w:rsidRPr="00CE1297">
              <w:rPr>
                <w:rFonts w:ascii="Arial" w:eastAsia="Calibri" w:hAnsi="Arial" w:cs="Arial"/>
                <w:b/>
                <w:bCs/>
                <w:iCs/>
                <w:sz w:val="18"/>
                <w:szCs w:val="18"/>
                <w:lang w:val="en-GB"/>
              </w:rPr>
              <w:t>Plan;</w:t>
            </w:r>
            <w:proofErr w:type="gramEnd"/>
          </w:p>
          <w:p w14:paraId="79EF19E2" w14:textId="77777777" w:rsidR="0036523B" w:rsidRPr="00E73116" w:rsidRDefault="0036523B" w:rsidP="0036523B">
            <w:pPr>
              <w:numPr>
                <w:ilvl w:val="0"/>
                <w:numId w:val="7"/>
              </w:numPr>
              <w:ind w:left="199" w:hanging="199"/>
              <w:contextualSpacing/>
              <w:jc w:val="both"/>
              <w:rPr>
                <w:rFonts w:ascii="Arial" w:eastAsia="Calibri" w:hAnsi="Arial" w:cs="Arial"/>
                <w:sz w:val="18"/>
                <w:szCs w:val="18"/>
                <w:lang w:val="en-GB" w:eastAsia="zh-CN"/>
              </w:rPr>
            </w:pPr>
            <w:r w:rsidRPr="00CE1297">
              <w:rPr>
                <w:rFonts w:ascii="Arial" w:eastAsia="Calibri" w:hAnsi="Arial" w:cs="Arial"/>
                <w:b/>
                <w:bCs/>
                <w:iCs/>
                <w:sz w:val="18"/>
                <w:szCs w:val="18"/>
                <w:lang w:val="en-GB"/>
              </w:rPr>
              <w:t xml:space="preserve">For the Administrative Court, ensured full project document revision and inserted Gender Equality &amp; Social Inclusion </w:t>
            </w:r>
            <w:proofErr w:type="gramStart"/>
            <w:r w:rsidRPr="00CE1297">
              <w:rPr>
                <w:rFonts w:ascii="Arial" w:eastAsia="Calibri" w:hAnsi="Arial" w:cs="Arial"/>
                <w:b/>
                <w:bCs/>
                <w:iCs/>
                <w:sz w:val="18"/>
                <w:szCs w:val="18"/>
                <w:lang w:val="en-GB"/>
              </w:rPr>
              <w:t>standards;</w:t>
            </w:r>
            <w:proofErr w:type="gramEnd"/>
            <w:r w:rsidRPr="00CE1297">
              <w:rPr>
                <w:rFonts w:ascii="Arial" w:eastAsia="Calibri" w:hAnsi="Arial" w:cs="Arial"/>
                <w:sz w:val="18"/>
                <w:szCs w:val="18"/>
              </w:rPr>
              <w:tab/>
            </w:r>
          </w:p>
          <w:p w14:paraId="07B727C5" w14:textId="656D349B" w:rsidR="00E73116" w:rsidRPr="00CE1297" w:rsidRDefault="00E73116" w:rsidP="0036523B">
            <w:pPr>
              <w:numPr>
                <w:ilvl w:val="0"/>
                <w:numId w:val="7"/>
              </w:numPr>
              <w:ind w:left="199" w:hanging="199"/>
              <w:contextualSpacing/>
              <w:jc w:val="both"/>
              <w:rPr>
                <w:rFonts w:ascii="Arial" w:eastAsia="Calibri" w:hAnsi="Arial" w:cs="Arial"/>
                <w:sz w:val="18"/>
                <w:szCs w:val="18"/>
                <w:lang w:val="en-GB" w:eastAsia="zh-CN"/>
              </w:rPr>
            </w:pPr>
            <w:r>
              <w:rPr>
                <w:rFonts w:ascii="Arial" w:hAnsi="Arial" w:cs="Arial"/>
                <w:color w:val="222222"/>
                <w:sz w:val="18"/>
                <w:szCs w:val="18"/>
                <w:shd w:val="clear" w:color="auto" w:fill="FFFFFF"/>
              </w:rPr>
              <w:t>Designed a</w:t>
            </w:r>
            <w:r w:rsidRPr="00E73116">
              <w:rPr>
                <w:rFonts w:ascii="Arial" w:hAnsi="Arial" w:cs="Arial"/>
                <w:color w:val="222222"/>
                <w:sz w:val="18"/>
                <w:szCs w:val="18"/>
                <w:shd w:val="clear" w:color="auto" w:fill="FFFFFF"/>
              </w:rPr>
              <w:t xml:space="preserve">nd </w:t>
            </w:r>
            <w:r>
              <w:rPr>
                <w:rFonts w:ascii="Arial" w:hAnsi="Arial" w:cs="Arial"/>
                <w:color w:val="222222"/>
                <w:sz w:val="18"/>
                <w:szCs w:val="18"/>
                <w:shd w:val="clear" w:color="auto" w:fill="FFFFFF"/>
              </w:rPr>
              <w:t xml:space="preserve">wrote </w:t>
            </w:r>
            <w:r w:rsidRPr="00E73116">
              <w:rPr>
                <w:rFonts w:ascii="Arial" w:hAnsi="Arial" w:cs="Arial"/>
                <w:color w:val="222222"/>
                <w:sz w:val="18"/>
                <w:szCs w:val="18"/>
                <w:shd w:val="clear" w:color="auto" w:fill="FFFFFF"/>
              </w:rPr>
              <w:t>promotion campaigns aiming to tackle gender stereotypes</w:t>
            </w:r>
            <w:r>
              <w:rPr>
                <w:rFonts w:ascii="Arial" w:hAnsi="Arial" w:cs="Arial"/>
                <w:color w:val="222222"/>
                <w:sz w:val="18"/>
                <w:szCs w:val="18"/>
                <w:shd w:val="clear" w:color="auto" w:fill="FFFFFF"/>
              </w:rPr>
              <w:t xml:space="preserve"> in the SAO and the AJS.</w:t>
            </w:r>
          </w:p>
        </w:tc>
      </w:tr>
      <w:tr w:rsidR="0036523B" w:rsidRPr="0036523B" w14:paraId="35978597" w14:textId="77777777" w:rsidTr="000D42B1">
        <w:tc>
          <w:tcPr>
            <w:tcW w:w="2141" w:type="dxa"/>
            <w:vMerge w:val="restart"/>
            <w:shd w:val="clear" w:color="auto" w:fill="EEECE1" w:themeFill="background2"/>
          </w:tcPr>
          <w:p w14:paraId="1EC9DC48" w14:textId="731D0EC4"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11/2017 – 04/2018</w:t>
            </w:r>
          </w:p>
          <w:p w14:paraId="3CCC74F5" w14:textId="0AAFA94F" w:rsidR="00AD174E" w:rsidRDefault="00AD174E" w:rsidP="0036523B">
            <w:pPr>
              <w:rPr>
                <w:rFonts w:ascii="Arial" w:eastAsia="Calibri" w:hAnsi="Arial" w:cs="Arial"/>
                <w:b/>
                <w:sz w:val="18"/>
                <w:szCs w:val="18"/>
                <w:lang w:val="en-GB"/>
              </w:rPr>
            </w:pPr>
          </w:p>
          <w:p w14:paraId="0FFEE80F" w14:textId="5C9CA6AA" w:rsidR="00AD174E" w:rsidRPr="0036523B" w:rsidRDefault="00075E0E" w:rsidP="0036523B">
            <w:pPr>
              <w:rPr>
                <w:rFonts w:ascii="Arial" w:eastAsia="Calibri" w:hAnsi="Arial" w:cs="Arial"/>
                <w:b/>
                <w:sz w:val="18"/>
                <w:szCs w:val="18"/>
                <w:lang w:val="en-GB"/>
              </w:rPr>
            </w:pPr>
            <w:r>
              <w:rPr>
                <w:rFonts w:ascii="Arial" w:eastAsia="Calibri" w:hAnsi="Arial" w:cs="Arial"/>
                <w:b/>
                <w:sz w:val="18"/>
                <w:szCs w:val="18"/>
                <w:lang w:val="en-GB"/>
              </w:rPr>
              <w:t>7</w:t>
            </w:r>
          </w:p>
          <w:p w14:paraId="41147180" w14:textId="77777777" w:rsidR="0036523B" w:rsidRPr="0036523B" w:rsidRDefault="0036523B" w:rsidP="0036523B">
            <w:pPr>
              <w:rPr>
                <w:rFonts w:ascii="Arial" w:eastAsia="Calibri" w:hAnsi="Arial" w:cs="Arial"/>
                <w:sz w:val="18"/>
                <w:szCs w:val="18"/>
                <w:lang w:val="en-GB"/>
              </w:rPr>
            </w:pPr>
          </w:p>
        </w:tc>
        <w:tc>
          <w:tcPr>
            <w:tcW w:w="8678" w:type="dxa"/>
          </w:tcPr>
          <w:p w14:paraId="48530FF2" w14:textId="0043792A" w:rsidR="0036523B" w:rsidRPr="0036523B" w:rsidRDefault="0036523B" w:rsidP="0036523B">
            <w:pPr>
              <w:rPr>
                <w:rFonts w:ascii="Arial" w:eastAsia="Calibri" w:hAnsi="Arial" w:cs="Arial"/>
                <w:bCs/>
                <w:iCs/>
                <w:sz w:val="18"/>
                <w:szCs w:val="18"/>
                <w:lang w:val="en-GB"/>
              </w:rPr>
            </w:pPr>
            <w:r w:rsidRPr="0036523B">
              <w:rPr>
                <w:rFonts w:ascii="Arial" w:hAnsi="Arial" w:cs="Arial"/>
                <w:b/>
                <w:iCs/>
                <w:sz w:val="18"/>
                <w:szCs w:val="18"/>
              </w:rPr>
              <w:t xml:space="preserve">Special Adviser to the Director of the </w:t>
            </w:r>
            <w:r w:rsidR="006F31E9">
              <w:rPr>
                <w:rFonts w:ascii="Arial" w:hAnsi="Arial" w:cs="Arial"/>
                <w:b/>
                <w:iCs/>
                <w:sz w:val="18"/>
                <w:szCs w:val="18"/>
              </w:rPr>
              <w:t xml:space="preserve">Health </w:t>
            </w:r>
            <w:r w:rsidR="004D5CEF">
              <w:rPr>
                <w:rFonts w:ascii="Arial" w:hAnsi="Arial" w:cs="Arial"/>
                <w:b/>
                <w:iCs/>
                <w:sz w:val="18"/>
                <w:szCs w:val="18"/>
              </w:rPr>
              <w:t>Insurance</w:t>
            </w:r>
            <w:r w:rsidRPr="0036523B">
              <w:rPr>
                <w:rFonts w:ascii="Arial" w:hAnsi="Arial" w:cs="Arial"/>
                <w:b/>
                <w:iCs/>
                <w:sz w:val="18"/>
                <w:szCs w:val="18"/>
              </w:rPr>
              <w:t xml:space="preserve"> Fund</w:t>
            </w:r>
            <w:r w:rsidRPr="0036523B">
              <w:rPr>
                <w:rFonts w:ascii="Arial" w:hAnsi="Arial" w:cs="Arial"/>
                <w:bCs/>
                <w:iCs/>
                <w:sz w:val="18"/>
                <w:szCs w:val="18"/>
                <w:lang w:val="en-GB"/>
              </w:rPr>
              <w:t xml:space="preserve">, </w:t>
            </w:r>
            <w:r w:rsidRPr="0036523B">
              <w:rPr>
                <w:rFonts w:ascii="Arial" w:hAnsi="Arial" w:cs="Arial"/>
                <w:b/>
                <w:iCs/>
                <w:sz w:val="18"/>
                <w:szCs w:val="18"/>
                <w:lang w:val="en-GB"/>
              </w:rPr>
              <w:t>RN Macedonia</w:t>
            </w:r>
          </w:p>
        </w:tc>
      </w:tr>
      <w:tr w:rsidR="0036523B" w:rsidRPr="0036523B" w14:paraId="1151C949" w14:textId="77777777" w:rsidTr="000D42B1">
        <w:tc>
          <w:tcPr>
            <w:tcW w:w="2141" w:type="dxa"/>
            <w:vMerge/>
            <w:shd w:val="clear" w:color="auto" w:fill="EEECE1" w:themeFill="background2"/>
          </w:tcPr>
          <w:p w14:paraId="10ECC10F" w14:textId="77777777" w:rsidR="0036523B" w:rsidRPr="0036523B" w:rsidRDefault="0036523B" w:rsidP="0036523B">
            <w:pPr>
              <w:rPr>
                <w:rFonts w:ascii="Arial" w:eastAsia="Calibri" w:hAnsi="Arial" w:cs="Arial"/>
                <w:sz w:val="18"/>
                <w:szCs w:val="18"/>
                <w:lang w:val="en-GB"/>
              </w:rPr>
            </w:pPr>
          </w:p>
        </w:tc>
        <w:tc>
          <w:tcPr>
            <w:tcW w:w="8678" w:type="dxa"/>
          </w:tcPr>
          <w:p w14:paraId="65B70FB3" w14:textId="3B4DAEAE" w:rsidR="0036523B" w:rsidRPr="0036523B" w:rsidRDefault="006F31E9" w:rsidP="0036523B">
            <w:pPr>
              <w:rPr>
                <w:rFonts w:ascii="Arial" w:hAnsi="Arial" w:cs="Arial"/>
                <w:iCs/>
                <w:sz w:val="16"/>
                <w:szCs w:val="16"/>
              </w:rPr>
            </w:pPr>
            <w:r>
              <w:rPr>
                <w:rFonts w:ascii="Arial" w:hAnsi="Arial" w:cs="Arial"/>
                <w:iCs/>
                <w:sz w:val="16"/>
                <w:szCs w:val="16"/>
              </w:rPr>
              <w:t xml:space="preserve">Health </w:t>
            </w:r>
            <w:r w:rsidR="004D5CEF">
              <w:rPr>
                <w:rFonts w:ascii="Arial" w:hAnsi="Arial" w:cs="Arial"/>
                <w:iCs/>
                <w:sz w:val="16"/>
                <w:szCs w:val="16"/>
              </w:rPr>
              <w:t xml:space="preserve">Insurance </w:t>
            </w:r>
            <w:r w:rsidR="0036523B" w:rsidRPr="0036523B">
              <w:rPr>
                <w:rFonts w:ascii="Arial" w:hAnsi="Arial" w:cs="Arial"/>
                <w:iCs/>
                <w:sz w:val="16"/>
                <w:szCs w:val="16"/>
              </w:rPr>
              <w:t>Fund of the Republic of North Macedonia,</w:t>
            </w:r>
          </w:p>
          <w:p w14:paraId="3AE22928" w14:textId="77777777" w:rsidR="0036523B" w:rsidRPr="0036523B" w:rsidRDefault="0036523B" w:rsidP="0036523B">
            <w:pPr>
              <w:rPr>
                <w:rFonts w:ascii="Arial" w:eastAsia="Calibri" w:hAnsi="Arial" w:cs="Arial"/>
                <w:bCs/>
                <w:iCs/>
                <w:sz w:val="18"/>
                <w:szCs w:val="18"/>
              </w:rPr>
            </w:pPr>
            <w:r w:rsidRPr="0036523B">
              <w:rPr>
                <w:rFonts w:ascii="Arial" w:hAnsi="Arial" w:cs="Arial"/>
                <w:iCs/>
                <w:sz w:val="16"/>
                <w:szCs w:val="16"/>
              </w:rPr>
              <w:t>Director Mr. Den DONCHEV</w:t>
            </w:r>
            <w:r w:rsidRPr="00CE1297">
              <w:rPr>
                <w:rFonts w:ascii="Arial" w:hAnsi="Arial" w:cs="Arial"/>
                <w:iCs/>
                <w:sz w:val="16"/>
                <w:szCs w:val="16"/>
              </w:rPr>
              <w:t xml:space="preserve">, E: </w:t>
            </w:r>
            <w:hyperlink r:id="rId12" w:history="1">
              <w:r w:rsidRPr="00CE1297">
                <w:rPr>
                  <w:rFonts w:ascii="Arial" w:hAnsi="Arial" w:cs="Arial"/>
                  <w:iCs/>
                  <w:sz w:val="16"/>
                  <w:szCs w:val="16"/>
                  <w:u w:val="single"/>
                </w:rPr>
                <w:t>doncev.dan@gmail.com</w:t>
              </w:r>
            </w:hyperlink>
          </w:p>
        </w:tc>
      </w:tr>
      <w:tr w:rsidR="0036523B" w:rsidRPr="0036523B" w14:paraId="1E6AF6B3" w14:textId="77777777" w:rsidTr="000D42B1">
        <w:tc>
          <w:tcPr>
            <w:tcW w:w="2141" w:type="dxa"/>
            <w:vMerge/>
            <w:shd w:val="clear" w:color="auto" w:fill="EEECE1" w:themeFill="background2"/>
          </w:tcPr>
          <w:p w14:paraId="09A3C2A0" w14:textId="77777777" w:rsidR="0036523B" w:rsidRPr="0036523B" w:rsidRDefault="0036523B" w:rsidP="0036523B">
            <w:pPr>
              <w:rPr>
                <w:rFonts w:ascii="Arial" w:eastAsia="Calibri" w:hAnsi="Arial" w:cs="Arial"/>
                <w:sz w:val="18"/>
                <w:szCs w:val="18"/>
                <w:lang w:val="en-GB"/>
              </w:rPr>
            </w:pPr>
          </w:p>
        </w:tc>
        <w:tc>
          <w:tcPr>
            <w:tcW w:w="8678" w:type="dxa"/>
          </w:tcPr>
          <w:p w14:paraId="6A6E2414" w14:textId="2E5B70C1" w:rsidR="0036523B" w:rsidRPr="0036523B" w:rsidRDefault="0036523B" w:rsidP="0036523B">
            <w:pPr>
              <w:widowControl w:val="0"/>
              <w:contextualSpacing/>
              <w:jc w:val="both"/>
              <w:rPr>
                <w:rFonts w:ascii="Arial" w:hAnsi="Arial" w:cs="Arial"/>
                <w:iCs/>
                <w:sz w:val="18"/>
                <w:szCs w:val="18"/>
                <w:lang w:val="en-GB" w:eastAsia="ja-JP"/>
              </w:rPr>
            </w:pPr>
            <w:r w:rsidRPr="0036523B">
              <w:rPr>
                <w:rFonts w:ascii="Arial" w:eastAsia="Helvetica" w:hAnsi="Arial" w:cs="Arial"/>
                <w:sz w:val="18"/>
                <w:szCs w:val="18"/>
                <w:shd w:val="clear" w:color="auto" w:fill="FFFFFF"/>
                <w:lang w:val="en-GB"/>
              </w:rPr>
              <w:t xml:space="preserve">Developed cooperation with </w:t>
            </w:r>
            <w:r w:rsidRPr="0036523B">
              <w:rPr>
                <w:rFonts w:ascii="Arial" w:hAnsi="Arial" w:cs="Arial"/>
                <w:iCs/>
                <w:sz w:val="18"/>
                <w:szCs w:val="18"/>
                <w:lang w:val="en-GB" w:eastAsia="ja-JP"/>
              </w:rPr>
              <w:t>various health institutions worldwide</w:t>
            </w:r>
            <w:r w:rsidRPr="0036523B">
              <w:rPr>
                <w:rFonts w:ascii="Arial" w:eastAsia="Helvetica" w:hAnsi="Arial" w:cs="Arial"/>
                <w:sz w:val="18"/>
                <w:szCs w:val="18"/>
                <w:shd w:val="clear" w:color="auto" w:fill="FFFFFF"/>
                <w:lang w:val="en-GB"/>
              </w:rPr>
              <w:t xml:space="preserve"> through </w:t>
            </w:r>
            <w:r w:rsidRPr="0036523B">
              <w:rPr>
                <w:rFonts w:ascii="Arial" w:hAnsi="Arial" w:cs="Arial"/>
                <w:iCs/>
                <w:sz w:val="18"/>
                <w:szCs w:val="18"/>
                <w:lang w:val="en-GB" w:eastAsia="ja-JP"/>
              </w:rPr>
              <w:t>contacts establishment and contract agreements conclusion; Built strong partnerships with domestic and international health sector organizations. Collected funds for citizens, beneficiaries of state health insurance in need of additional costs for health interventions and emergencies</w:t>
            </w:r>
            <w:r w:rsidR="00816F1C">
              <w:rPr>
                <w:rFonts w:ascii="Arial" w:hAnsi="Arial" w:cs="Arial"/>
                <w:iCs/>
                <w:sz w:val="18"/>
                <w:szCs w:val="18"/>
                <w:lang w:val="en-GB" w:eastAsia="ja-JP"/>
              </w:rPr>
              <w:t xml:space="preserve"> abroad.</w:t>
            </w:r>
          </w:p>
        </w:tc>
      </w:tr>
      <w:tr w:rsidR="0036523B" w:rsidRPr="0036523B" w14:paraId="04516DFA" w14:textId="77777777" w:rsidTr="000D42B1">
        <w:tc>
          <w:tcPr>
            <w:tcW w:w="2141" w:type="dxa"/>
            <w:vMerge w:val="restart"/>
            <w:shd w:val="clear" w:color="auto" w:fill="EEECE1" w:themeFill="background2"/>
          </w:tcPr>
          <w:p w14:paraId="0886E5EE" w14:textId="03044499"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12/2017 – 03/2018</w:t>
            </w:r>
          </w:p>
          <w:p w14:paraId="55C84C37" w14:textId="0020C163" w:rsidR="00AD174E" w:rsidRDefault="00AD174E" w:rsidP="0036523B">
            <w:pPr>
              <w:rPr>
                <w:rFonts w:ascii="Arial" w:eastAsia="Calibri" w:hAnsi="Arial" w:cs="Arial"/>
                <w:b/>
                <w:sz w:val="18"/>
                <w:szCs w:val="18"/>
                <w:lang w:val="en-GB"/>
              </w:rPr>
            </w:pPr>
          </w:p>
          <w:p w14:paraId="03A7B08F" w14:textId="614A0C9B" w:rsidR="00AD174E" w:rsidRPr="0036523B" w:rsidRDefault="00075E0E" w:rsidP="0036523B">
            <w:pPr>
              <w:rPr>
                <w:rFonts w:ascii="Arial" w:eastAsia="Calibri" w:hAnsi="Arial" w:cs="Arial"/>
                <w:b/>
                <w:sz w:val="18"/>
                <w:szCs w:val="18"/>
                <w:lang w:val="en-GB"/>
              </w:rPr>
            </w:pPr>
            <w:r>
              <w:rPr>
                <w:rFonts w:ascii="Arial" w:eastAsia="Calibri" w:hAnsi="Arial" w:cs="Arial"/>
                <w:b/>
                <w:sz w:val="18"/>
                <w:szCs w:val="18"/>
                <w:lang w:val="en-GB"/>
              </w:rPr>
              <w:t>8</w:t>
            </w:r>
          </w:p>
          <w:p w14:paraId="3A2F9814" w14:textId="77777777" w:rsidR="0036523B" w:rsidRPr="0036523B" w:rsidRDefault="0036523B" w:rsidP="0036523B">
            <w:pPr>
              <w:rPr>
                <w:rFonts w:ascii="Arial" w:eastAsia="Calibri" w:hAnsi="Arial" w:cs="Arial"/>
                <w:b/>
                <w:sz w:val="18"/>
                <w:szCs w:val="18"/>
                <w:lang w:val="en-GB"/>
              </w:rPr>
            </w:pPr>
          </w:p>
        </w:tc>
        <w:tc>
          <w:tcPr>
            <w:tcW w:w="8678" w:type="dxa"/>
          </w:tcPr>
          <w:p w14:paraId="4EEA0F15" w14:textId="0EDC4C73" w:rsidR="0036523B" w:rsidRPr="0036523B" w:rsidRDefault="0036523B" w:rsidP="0036523B">
            <w:pPr>
              <w:jc w:val="both"/>
              <w:rPr>
                <w:rFonts w:ascii="Arial" w:hAnsi="Arial" w:cs="Arial"/>
                <w:iCs/>
                <w:sz w:val="18"/>
                <w:szCs w:val="18"/>
                <w:lang w:val="en-GB"/>
              </w:rPr>
            </w:pPr>
            <w:r w:rsidRPr="0036523B">
              <w:rPr>
                <w:rFonts w:ascii="Arial" w:hAnsi="Arial" w:cs="Arial"/>
                <w:b/>
                <w:bCs/>
                <w:iCs/>
                <w:sz w:val="18"/>
                <w:szCs w:val="18"/>
                <w:lang w:val="en-GB"/>
              </w:rPr>
              <w:t>Team Leader, International Evaluator</w:t>
            </w:r>
            <w:r w:rsidRPr="0036523B">
              <w:rPr>
                <w:rFonts w:ascii="Arial" w:hAnsi="Arial" w:cs="Arial"/>
                <w:iCs/>
                <w:sz w:val="18"/>
                <w:szCs w:val="18"/>
                <w:lang w:val="en-GB"/>
              </w:rPr>
              <w:t>, Republic of North Macedonia</w:t>
            </w:r>
          </w:p>
        </w:tc>
      </w:tr>
      <w:tr w:rsidR="0036523B" w:rsidRPr="0036523B" w14:paraId="292E9087" w14:textId="77777777" w:rsidTr="000D42B1">
        <w:tc>
          <w:tcPr>
            <w:tcW w:w="2141" w:type="dxa"/>
            <w:vMerge/>
            <w:shd w:val="clear" w:color="auto" w:fill="EEECE1" w:themeFill="background2"/>
          </w:tcPr>
          <w:p w14:paraId="42F4BF06" w14:textId="77777777" w:rsidR="0036523B" w:rsidRPr="0036523B" w:rsidRDefault="0036523B" w:rsidP="0036523B">
            <w:pPr>
              <w:rPr>
                <w:rFonts w:ascii="Arial" w:eastAsia="Calibri" w:hAnsi="Arial" w:cs="Arial"/>
                <w:b/>
                <w:sz w:val="18"/>
                <w:szCs w:val="18"/>
                <w:lang w:val="en-GB"/>
              </w:rPr>
            </w:pPr>
          </w:p>
        </w:tc>
        <w:tc>
          <w:tcPr>
            <w:tcW w:w="8678" w:type="dxa"/>
          </w:tcPr>
          <w:p w14:paraId="425133A7"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UN Trust Fund for Ending Violence against Women</w:t>
            </w:r>
          </w:p>
          <w:p w14:paraId="40376BC7" w14:textId="77777777" w:rsidR="0036523B" w:rsidRPr="0036523B" w:rsidRDefault="0036523B" w:rsidP="0036523B">
            <w:pPr>
              <w:rPr>
                <w:rFonts w:ascii="Arial" w:eastAsia="Calibri" w:hAnsi="Arial" w:cs="Arial"/>
                <w:iCs/>
                <w:sz w:val="18"/>
                <w:szCs w:val="18"/>
              </w:rPr>
            </w:pPr>
            <w:r w:rsidRPr="0036523B">
              <w:rPr>
                <w:rFonts w:ascii="Arial" w:hAnsi="Arial" w:cs="Arial"/>
                <w:bCs/>
                <w:iCs/>
                <w:sz w:val="16"/>
                <w:szCs w:val="16"/>
                <w:lang w:val="en-GB"/>
              </w:rPr>
              <w:t>Mrs.</w:t>
            </w:r>
            <w:r w:rsidRPr="0036523B">
              <w:rPr>
                <w:rFonts w:ascii="Arial" w:hAnsi="Arial" w:cs="Arial"/>
                <w:bCs/>
                <w:iCs/>
                <w:sz w:val="16"/>
                <w:szCs w:val="16"/>
              </w:rPr>
              <w:t>Tanya GHANI</w:t>
            </w:r>
            <w:r w:rsidRPr="0036523B">
              <w:rPr>
                <w:rFonts w:ascii="Arial" w:hAnsi="Arial" w:cs="Arial"/>
                <w:bCs/>
                <w:iCs/>
                <w:sz w:val="16"/>
                <w:szCs w:val="16"/>
                <w:lang w:val="en-GB"/>
              </w:rPr>
              <w:t>, E</w:t>
            </w:r>
            <w:r w:rsidRPr="00CE1297">
              <w:rPr>
                <w:rFonts w:ascii="Arial" w:hAnsi="Arial" w:cs="Arial"/>
                <w:bCs/>
                <w:iCs/>
                <w:sz w:val="16"/>
                <w:szCs w:val="16"/>
                <w:lang w:val="en-GB"/>
              </w:rPr>
              <w:t xml:space="preserve">: </w:t>
            </w:r>
            <w:hyperlink r:id="rId13" w:history="1">
              <w:r w:rsidRPr="00CE1297">
                <w:rPr>
                  <w:rFonts w:ascii="Arial" w:hAnsi="Arial" w:cs="Arial"/>
                  <w:bCs/>
                  <w:iCs/>
                  <w:sz w:val="16"/>
                  <w:szCs w:val="16"/>
                  <w:u w:val="single"/>
                </w:rPr>
                <w:t>tanya.ghani@unwomen.org</w:t>
              </w:r>
            </w:hyperlink>
          </w:p>
        </w:tc>
      </w:tr>
      <w:tr w:rsidR="0036523B" w:rsidRPr="0036523B" w14:paraId="334511F0" w14:textId="77777777" w:rsidTr="000D42B1">
        <w:trPr>
          <w:trHeight w:val="644"/>
        </w:trPr>
        <w:tc>
          <w:tcPr>
            <w:tcW w:w="2141" w:type="dxa"/>
            <w:vMerge/>
            <w:shd w:val="clear" w:color="auto" w:fill="EEECE1" w:themeFill="background2"/>
          </w:tcPr>
          <w:p w14:paraId="7A6B5FB5" w14:textId="77777777" w:rsidR="0036523B" w:rsidRPr="0036523B" w:rsidRDefault="0036523B" w:rsidP="0036523B">
            <w:pPr>
              <w:rPr>
                <w:rFonts w:ascii="Arial" w:eastAsia="Calibri" w:hAnsi="Arial" w:cs="Arial"/>
                <w:b/>
                <w:sz w:val="18"/>
                <w:szCs w:val="18"/>
                <w:lang w:val="en-GB"/>
              </w:rPr>
            </w:pPr>
          </w:p>
        </w:tc>
        <w:tc>
          <w:tcPr>
            <w:tcW w:w="8678" w:type="dxa"/>
          </w:tcPr>
          <w:p w14:paraId="0443ACB3" w14:textId="3EFED497" w:rsidR="0036523B" w:rsidRPr="0036523B" w:rsidRDefault="0036523B" w:rsidP="0036523B">
            <w:pPr>
              <w:widowControl w:val="0"/>
              <w:spacing w:after="160" w:line="259" w:lineRule="auto"/>
              <w:jc w:val="both"/>
              <w:rPr>
                <w:rFonts w:ascii="Arial" w:eastAsia="Calibri" w:hAnsi="Arial" w:cs="Arial"/>
                <w:b/>
                <w:sz w:val="18"/>
                <w:szCs w:val="18"/>
              </w:rPr>
            </w:pPr>
            <w:r w:rsidRPr="0036523B">
              <w:rPr>
                <w:rFonts w:ascii="Arial" w:eastAsia="Calibri" w:hAnsi="Arial" w:cs="Arial"/>
                <w:b/>
                <w:sz w:val="18"/>
                <w:szCs w:val="18"/>
                <w:lang w:val="en-GB" w:eastAsia="ja-JP"/>
              </w:rPr>
              <w:t xml:space="preserve">Call for proposals on “World Without Violence against Women and Girls”. </w:t>
            </w:r>
            <w:r w:rsidRPr="0036523B">
              <w:rPr>
                <w:rFonts w:ascii="Arial" w:eastAsia="Calibri" w:hAnsi="Arial" w:cs="Arial"/>
                <w:b/>
                <w:sz w:val="18"/>
                <w:szCs w:val="18"/>
                <w:lang w:eastAsia="ja-JP"/>
              </w:rPr>
              <w:t xml:space="preserve">Evaluated concept notes </w:t>
            </w:r>
            <w:r w:rsidRPr="0036523B">
              <w:rPr>
                <w:rFonts w:ascii="Arial" w:eastAsia="Helvetica" w:hAnsi="Arial" w:cs="Arial"/>
                <w:b/>
                <w:sz w:val="18"/>
                <w:szCs w:val="18"/>
                <w:shd w:val="clear" w:color="auto" w:fill="FFFFFF"/>
                <w:lang w:val="en-GB"/>
              </w:rPr>
              <w:t xml:space="preserve">and full applications of 52 world-wide projects </w:t>
            </w:r>
            <w:proofErr w:type="gramStart"/>
            <w:r w:rsidRPr="0036523B">
              <w:rPr>
                <w:rFonts w:ascii="Arial" w:eastAsia="Helvetica" w:hAnsi="Arial" w:cs="Arial"/>
                <w:b/>
                <w:sz w:val="18"/>
                <w:szCs w:val="18"/>
                <w:shd w:val="clear" w:color="auto" w:fill="FFFFFF"/>
                <w:lang w:val="en-GB"/>
              </w:rPr>
              <w:t>in the area of</w:t>
            </w:r>
            <w:proofErr w:type="gramEnd"/>
            <w:r w:rsidRPr="0036523B">
              <w:rPr>
                <w:rFonts w:ascii="Arial" w:eastAsia="Helvetica" w:hAnsi="Arial" w:cs="Arial"/>
                <w:b/>
                <w:sz w:val="18"/>
                <w:szCs w:val="18"/>
                <w:shd w:val="clear" w:color="auto" w:fill="FFFFFF"/>
                <w:lang w:val="en-GB"/>
              </w:rPr>
              <w:t xml:space="preserve"> human rights protection </w:t>
            </w:r>
            <w:r w:rsidR="00DD4A5F">
              <w:rPr>
                <w:rFonts w:ascii="Arial" w:eastAsia="Helvetica" w:hAnsi="Arial" w:cs="Arial"/>
                <w:b/>
                <w:sz w:val="18"/>
                <w:szCs w:val="18"/>
                <w:shd w:val="clear" w:color="auto" w:fill="FFFFFF"/>
                <w:lang w:val="en-GB"/>
              </w:rPr>
              <w:t xml:space="preserve">and EVAW </w:t>
            </w:r>
            <w:r w:rsidRPr="0036523B">
              <w:rPr>
                <w:rFonts w:ascii="Arial" w:eastAsia="Helvetica" w:hAnsi="Arial" w:cs="Arial"/>
                <w:b/>
                <w:sz w:val="18"/>
                <w:szCs w:val="18"/>
                <w:shd w:val="clear" w:color="auto" w:fill="FFFFFF"/>
                <w:lang w:val="en-GB"/>
              </w:rPr>
              <w:t>of up to 1 million EUR during two rounds of evaluations (including RBM); Used the assessment methodologies;</w:t>
            </w:r>
          </w:p>
        </w:tc>
      </w:tr>
      <w:tr w:rsidR="0036523B" w:rsidRPr="0036523B" w14:paraId="3DBD6EE6" w14:textId="77777777" w:rsidTr="000D42B1">
        <w:tc>
          <w:tcPr>
            <w:tcW w:w="2141" w:type="dxa"/>
            <w:vMerge w:val="restart"/>
            <w:shd w:val="clear" w:color="auto" w:fill="EEECE1" w:themeFill="background2"/>
          </w:tcPr>
          <w:p w14:paraId="7BCE05E4" w14:textId="04C88E36"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01/03/2017 – 1</w:t>
            </w:r>
            <w:r w:rsidR="000F2C7C">
              <w:rPr>
                <w:rFonts w:ascii="Arial" w:eastAsia="Calibri" w:hAnsi="Arial" w:cs="Arial"/>
                <w:b/>
                <w:sz w:val="18"/>
                <w:szCs w:val="18"/>
                <w:lang w:val="en-GB"/>
              </w:rPr>
              <w:t>0</w:t>
            </w:r>
            <w:r w:rsidRPr="0036523B">
              <w:rPr>
                <w:rFonts w:ascii="Arial" w:eastAsia="Calibri" w:hAnsi="Arial" w:cs="Arial"/>
                <w:b/>
                <w:sz w:val="18"/>
                <w:szCs w:val="18"/>
                <w:lang w:val="en-GB"/>
              </w:rPr>
              <w:t>/11/2017</w:t>
            </w:r>
          </w:p>
          <w:p w14:paraId="1D046C69" w14:textId="4DBFB3DD" w:rsidR="00AD174E" w:rsidRDefault="00AD174E" w:rsidP="0036523B">
            <w:pPr>
              <w:rPr>
                <w:rFonts w:ascii="Arial" w:eastAsia="Calibri" w:hAnsi="Arial" w:cs="Arial"/>
                <w:b/>
                <w:sz w:val="18"/>
                <w:szCs w:val="18"/>
                <w:lang w:val="en-GB"/>
              </w:rPr>
            </w:pPr>
          </w:p>
          <w:p w14:paraId="4E63F635" w14:textId="5416DF96" w:rsidR="00AD174E" w:rsidRPr="0036523B" w:rsidRDefault="00075E0E" w:rsidP="0036523B">
            <w:pPr>
              <w:rPr>
                <w:rFonts w:ascii="Arial" w:eastAsia="Calibri" w:hAnsi="Arial" w:cs="Arial"/>
                <w:b/>
                <w:sz w:val="18"/>
                <w:szCs w:val="18"/>
                <w:lang w:val="en-GB"/>
              </w:rPr>
            </w:pPr>
            <w:r>
              <w:rPr>
                <w:rFonts w:ascii="Arial" w:eastAsia="Calibri" w:hAnsi="Arial" w:cs="Arial"/>
                <w:b/>
                <w:sz w:val="18"/>
                <w:szCs w:val="18"/>
                <w:lang w:val="en-GB"/>
              </w:rPr>
              <w:t>9</w:t>
            </w:r>
          </w:p>
          <w:p w14:paraId="29C4F6A3" w14:textId="77777777" w:rsidR="0036523B" w:rsidRPr="0036523B" w:rsidRDefault="0036523B" w:rsidP="0036523B">
            <w:pPr>
              <w:rPr>
                <w:rFonts w:ascii="Arial" w:eastAsia="Calibri" w:hAnsi="Arial" w:cs="Arial"/>
                <w:b/>
                <w:sz w:val="18"/>
                <w:szCs w:val="18"/>
                <w:lang w:val="en-GB"/>
              </w:rPr>
            </w:pPr>
          </w:p>
        </w:tc>
        <w:tc>
          <w:tcPr>
            <w:tcW w:w="8678" w:type="dxa"/>
          </w:tcPr>
          <w:p w14:paraId="043699F8"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eastAsia="ja-JP"/>
              </w:rPr>
              <w:t>Team Leader, International Evaluator and Consultant</w:t>
            </w:r>
            <w:r w:rsidRPr="0036523B">
              <w:rPr>
                <w:rFonts w:ascii="Arial" w:hAnsi="Arial" w:cs="Arial"/>
                <w:bCs/>
                <w:sz w:val="18"/>
                <w:szCs w:val="18"/>
                <w:lang w:val="en-GB" w:eastAsia="ja-JP"/>
              </w:rPr>
              <w:t xml:space="preserve">, Republic of North </w:t>
            </w:r>
            <w:proofErr w:type="gramStart"/>
            <w:r w:rsidRPr="0036523B">
              <w:rPr>
                <w:rFonts w:ascii="Arial" w:hAnsi="Arial" w:cs="Arial"/>
                <w:bCs/>
                <w:sz w:val="18"/>
                <w:szCs w:val="18"/>
                <w:lang w:val="en-GB" w:eastAsia="ja-JP"/>
              </w:rPr>
              <w:t>Macedonia</w:t>
            </w:r>
            <w:proofErr w:type="gramEnd"/>
            <w:r w:rsidRPr="0036523B">
              <w:rPr>
                <w:rFonts w:ascii="Arial" w:hAnsi="Arial" w:cs="Arial"/>
                <w:bCs/>
                <w:sz w:val="18"/>
                <w:szCs w:val="18"/>
                <w:lang w:val="en-GB" w:eastAsia="ja-JP"/>
              </w:rPr>
              <w:t xml:space="preserve"> and Belgium</w:t>
            </w:r>
          </w:p>
        </w:tc>
      </w:tr>
      <w:tr w:rsidR="0036523B" w:rsidRPr="0036523B" w14:paraId="478E5CD0" w14:textId="77777777" w:rsidTr="000D42B1">
        <w:tc>
          <w:tcPr>
            <w:tcW w:w="2141" w:type="dxa"/>
            <w:vMerge/>
            <w:shd w:val="clear" w:color="auto" w:fill="EEECE1" w:themeFill="background2"/>
          </w:tcPr>
          <w:p w14:paraId="2754430D" w14:textId="77777777" w:rsidR="0036523B" w:rsidRPr="0036523B" w:rsidRDefault="0036523B" w:rsidP="0036523B">
            <w:pPr>
              <w:rPr>
                <w:rFonts w:ascii="Arial" w:eastAsia="Calibri" w:hAnsi="Arial" w:cs="Arial"/>
                <w:sz w:val="18"/>
                <w:szCs w:val="18"/>
                <w:lang w:val="en-GB"/>
              </w:rPr>
            </w:pPr>
          </w:p>
        </w:tc>
        <w:tc>
          <w:tcPr>
            <w:tcW w:w="8678" w:type="dxa"/>
          </w:tcPr>
          <w:p w14:paraId="669D06DD"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 xml:space="preserve">European Commission – Research Executive Agency (REA),  </w:t>
            </w:r>
          </w:p>
          <w:p w14:paraId="311D2E84" w14:textId="77777777" w:rsidR="0036523B" w:rsidRPr="0036523B" w:rsidRDefault="0036523B" w:rsidP="0036523B">
            <w:pPr>
              <w:rPr>
                <w:rFonts w:ascii="Arial" w:eastAsia="Calibri" w:hAnsi="Arial" w:cs="Arial"/>
                <w:iCs/>
                <w:sz w:val="18"/>
                <w:szCs w:val="18"/>
              </w:rPr>
            </w:pPr>
            <w:r w:rsidRPr="0036523B">
              <w:rPr>
                <w:rFonts w:ascii="Arial" w:hAnsi="Arial" w:cs="Arial"/>
                <w:iCs/>
                <w:sz w:val="16"/>
                <w:szCs w:val="16"/>
              </w:rPr>
              <w:t>Mrs. Paloma MARTIN, E</w:t>
            </w:r>
            <w:r w:rsidRPr="00CE1297">
              <w:rPr>
                <w:rFonts w:ascii="Arial" w:hAnsi="Arial" w:cs="Arial"/>
                <w:iCs/>
                <w:sz w:val="16"/>
                <w:szCs w:val="16"/>
              </w:rPr>
              <w:t xml:space="preserve">: </w:t>
            </w:r>
            <w:hyperlink r:id="rId14" w:history="1">
              <w:r w:rsidRPr="00CE1297">
                <w:rPr>
                  <w:rFonts w:ascii="Arial" w:hAnsi="Arial" w:cs="Arial"/>
                  <w:iCs/>
                  <w:sz w:val="16"/>
                  <w:szCs w:val="16"/>
                  <w:u w:val="single"/>
                </w:rPr>
                <w:t>Paloma.MARTIN@ec.europa.eu</w:t>
              </w:r>
            </w:hyperlink>
          </w:p>
        </w:tc>
      </w:tr>
      <w:tr w:rsidR="0036523B" w:rsidRPr="0036523B" w14:paraId="2DD58827" w14:textId="77777777" w:rsidTr="000D42B1">
        <w:trPr>
          <w:trHeight w:val="631"/>
        </w:trPr>
        <w:tc>
          <w:tcPr>
            <w:tcW w:w="2141" w:type="dxa"/>
            <w:vMerge/>
            <w:shd w:val="clear" w:color="auto" w:fill="EEECE1" w:themeFill="background2"/>
          </w:tcPr>
          <w:p w14:paraId="3B8B6FC1" w14:textId="77777777" w:rsidR="0036523B" w:rsidRPr="0036523B" w:rsidRDefault="0036523B" w:rsidP="0036523B">
            <w:pPr>
              <w:rPr>
                <w:rFonts w:ascii="Arial" w:eastAsia="Calibri" w:hAnsi="Arial" w:cs="Arial"/>
                <w:sz w:val="18"/>
                <w:szCs w:val="18"/>
                <w:lang w:val="en-GB"/>
              </w:rPr>
            </w:pPr>
          </w:p>
        </w:tc>
        <w:tc>
          <w:tcPr>
            <w:tcW w:w="8678" w:type="dxa"/>
          </w:tcPr>
          <w:p w14:paraId="6F4B10EF" w14:textId="77777777" w:rsidR="0036523B" w:rsidRPr="0036523B" w:rsidRDefault="0036523B" w:rsidP="0036523B">
            <w:pPr>
              <w:widowControl w:val="0"/>
              <w:spacing w:after="160" w:line="259" w:lineRule="auto"/>
              <w:jc w:val="both"/>
              <w:rPr>
                <w:rFonts w:ascii="Arial" w:eastAsia="Calibri" w:hAnsi="Arial" w:cs="Arial"/>
                <w:b/>
                <w:sz w:val="18"/>
                <w:szCs w:val="18"/>
              </w:rPr>
            </w:pPr>
            <w:r w:rsidRPr="0036523B">
              <w:rPr>
                <w:rFonts w:ascii="Arial" w:eastAsia="Calibri" w:hAnsi="Arial" w:cs="Arial"/>
                <w:b/>
                <w:sz w:val="18"/>
                <w:szCs w:val="18"/>
                <w:lang w:val="en-GB" w:eastAsia="ja-JP"/>
              </w:rPr>
              <w:t>Project: “</w:t>
            </w:r>
            <w:r w:rsidRPr="0036523B">
              <w:rPr>
                <w:rFonts w:ascii="Arial" w:eastAsia="Calibri" w:hAnsi="Arial" w:cs="Arial"/>
                <w:b/>
                <w:sz w:val="18"/>
                <w:szCs w:val="18"/>
                <w:lang w:eastAsia="ja-JP"/>
              </w:rPr>
              <w:t xml:space="preserve">Horizon 2020 </w:t>
            </w:r>
            <w:proofErr w:type="spellStart"/>
            <w:r w:rsidRPr="0036523B">
              <w:rPr>
                <w:rFonts w:ascii="Arial" w:eastAsia="Calibri" w:hAnsi="Arial" w:cs="Arial"/>
                <w:b/>
                <w:sz w:val="18"/>
                <w:szCs w:val="18"/>
                <w:lang w:eastAsia="ja-JP"/>
              </w:rPr>
              <w:t>Programme</w:t>
            </w:r>
            <w:proofErr w:type="spellEnd"/>
            <w:r w:rsidRPr="0036523B">
              <w:rPr>
                <w:rFonts w:ascii="Arial" w:eastAsia="Calibri" w:hAnsi="Arial" w:cs="Arial"/>
                <w:b/>
                <w:sz w:val="18"/>
                <w:szCs w:val="18"/>
                <w:lang w:val="en-GB" w:eastAsia="ja-JP"/>
              </w:rPr>
              <w:t>”. E</w:t>
            </w:r>
            <w:r w:rsidRPr="0036523B">
              <w:rPr>
                <w:rFonts w:ascii="Arial" w:eastAsia="Calibri" w:hAnsi="Arial" w:cs="Arial"/>
                <w:b/>
                <w:sz w:val="18"/>
                <w:szCs w:val="18"/>
                <w:lang w:eastAsia="ja-JP"/>
              </w:rPr>
              <w:t>valuated concept notes and full applications in 2 phases</w:t>
            </w:r>
            <w:r w:rsidRPr="0036523B">
              <w:rPr>
                <w:rFonts w:ascii="Arial" w:eastAsia="Calibri" w:hAnsi="Arial" w:cs="Arial"/>
                <w:b/>
                <w:sz w:val="18"/>
                <w:szCs w:val="18"/>
                <w:lang w:val="en-GB" w:eastAsia="ja-JP"/>
              </w:rPr>
              <w:t xml:space="preserve"> (+</w:t>
            </w:r>
            <w:r w:rsidRPr="0036523B">
              <w:rPr>
                <w:rFonts w:ascii="Arial" w:eastAsia="Calibri" w:hAnsi="Arial" w:cs="Arial"/>
                <w:b/>
                <w:sz w:val="18"/>
                <w:szCs w:val="18"/>
                <w:lang w:eastAsia="ja-JP"/>
              </w:rPr>
              <w:t xml:space="preserve"> 15 projects</w:t>
            </w:r>
            <w:r w:rsidRPr="0036523B">
              <w:rPr>
                <w:rFonts w:ascii="Arial" w:eastAsia="Calibri" w:hAnsi="Arial" w:cs="Arial"/>
                <w:b/>
                <w:sz w:val="18"/>
                <w:szCs w:val="18"/>
                <w:lang w:val="en-GB" w:eastAsia="ja-JP"/>
              </w:rPr>
              <w:t xml:space="preserve">) of up </w:t>
            </w:r>
            <w:r w:rsidRPr="0036523B">
              <w:rPr>
                <w:rFonts w:ascii="Arial" w:eastAsia="Calibri" w:hAnsi="Arial" w:cs="Arial"/>
                <w:b/>
                <w:sz w:val="18"/>
                <w:szCs w:val="18"/>
                <w:lang w:eastAsia="ja-JP"/>
              </w:rPr>
              <w:t xml:space="preserve">to 5 million EUR </w:t>
            </w:r>
            <w:proofErr w:type="gramStart"/>
            <w:r w:rsidRPr="0036523B">
              <w:rPr>
                <w:rFonts w:ascii="Arial" w:eastAsia="Calibri" w:hAnsi="Arial" w:cs="Arial"/>
                <w:b/>
                <w:sz w:val="18"/>
                <w:szCs w:val="18"/>
                <w:lang w:eastAsia="ja-JP"/>
              </w:rPr>
              <w:t>in the area of</w:t>
            </w:r>
            <w:proofErr w:type="gramEnd"/>
            <w:r w:rsidRPr="0036523B">
              <w:rPr>
                <w:rFonts w:ascii="Arial" w:eastAsia="Calibri" w:hAnsi="Arial" w:cs="Arial"/>
                <w:b/>
                <w:sz w:val="18"/>
                <w:szCs w:val="18"/>
                <w:lang w:eastAsia="ja-JP"/>
              </w:rPr>
              <w:t xml:space="preserve"> fundamental rights, rule of law and</w:t>
            </w:r>
            <w:r w:rsidRPr="0036523B">
              <w:rPr>
                <w:rFonts w:ascii="Arial" w:eastAsia="Calibri" w:hAnsi="Arial" w:cs="Arial"/>
                <w:b/>
                <w:sz w:val="18"/>
                <w:szCs w:val="18"/>
                <w:lang w:val="en-GB" w:eastAsia="ja-JP"/>
              </w:rPr>
              <w:t xml:space="preserve"> </w:t>
            </w:r>
            <w:r w:rsidRPr="0036523B">
              <w:rPr>
                <w:rFonts w:ascii="Arial" w:eastAsia="Calibri" w:hAnsi="Arial" w:cs="Arial"/>
                <w:b/>
                <w:sz w:val="18"/>
                <w:szCs w:val="18"/>
                <w:lang w:eastAsia="ja-JP"/>
              </w:rPr>
              <w:t>gender mainstreaming</w:t>
            </w:r>
            <w:r w:rsidRPr="0036523B">
              <w:rPr>
                <w:rFonts w:ascii="Arial" w:eastAsia="Calibri" w:hAnsi="Arial" w:cs="Arial"/>
                <w:b/>
                <w:sz w:val="18"/>
                <w:szCs w:val="18"/>
                <w:lang w:val="en-GB" w:eastAsia="ja-JP"/>
              </w:rPr>
              <w:t>. T</w:t>
            </w:r>
            <w:r w:rsidRPr="0036523B">
              <w:rPr>
                <w:rFonts w:ascii="Arial" w:eastAsia="Calibri" w:hAnsi="Arial" w:cs="Arial"/>
                <w:b/>
                <w:sz w:val="18"/>
                <w:szCs w:val="18"/>
                <w:lang w:eastAsia="ja-JP"/>
              </w:rPr>
              <w:t>he second phase of the evaluation process</w:t>
            </w:r>
            <w:r w:rsidRPr="0036523B">
              <w:rPr>
                <w:rFonts w:ascii="Arial" w:eastAsia="Calibri" w:hAnsi="Arial" w:cs="Arial"/>
                <w:b/>
                <w:sz w:val="18"/>
                <w:szCs w:val="18"/>
                <w:lang w:val="en-GB" w:eastAsia="ja-JP"/>
              </w:rPr>
              <w:t xml:space="preserve"> took place from </w:t>
            </w:r>
            <w:r w:rsidRPr="0036523B">
              <w:rPr>
                <w:rFonts w:ascii="Arial" w:eastAsia="Calibri" w:hAnsi="Arial" w:cs="Arial"/>
                <w:b/>
                <w:sz w:val="18"/>
                <w:szCs w:val="18"/>
                <w:lang w:eastAsia="ja-JP"/>
              </w:rPr>
              <w:t>August</w:t>
            </w:r>
            <w:r w:rsidRPr="0036523B">
              <w:rPr>
                <w:rFonts w:ascii="Arial" w:eastAsia="Calibri" w:hAnsi="Arial" w:cs="Arial"/>
                <w:b/>
                <w:sz w:val="18"/>
                <w:szCs w:val="18"/>
                <w:lang w:val="en-GB" w:eastAsia="ja-JP"/>
              </w:rPr>
              <w:t xml:space="preserve"> to </w:t>
            </w:r>
            <w:r w:rsidRPr="0036523B">
              <w:rPr>
                <w:rFonts w:ascii="Arial" w:eastAsia="Calibri" w:hAnsi="Arial" w:cs="Arial"/>
                <w:b/>
                <w:sz w:val="18"/>
                <w:szCs w:val="18"/>
                <w:lang w:eastAsia="ja-JP"/>
              </w:rPr>
              <w:t xml:space="preserve">November </w:t>
            </w:r>
            <w:r w:rsidRPr="0036523B">
              <w:rPr>
                <w:rFonts w:ascii="Arial" w:eastAsia="Calibri" w:hAnsi="Arial" w:cs="Arial"/>
                <w:b/>
                <w:sz w:val="18"/>
                <w:szCs w:val="18"/>
                <w:lang w:eastAsia="ja-JP"/>
              </w:rPr>
              <w:lastRenderedPageBreak/>
              <w:t>2017; Us</w:t>
            </w:r>
            <w:r w:rsidRPr="0036523B">
              <w:rPr>
                <w:rFonts w:ascii="Arial" w:eastAsia="Calibri" w:hAnsi="Arial" w:cs="Arial"/>
                <w:b/>
                <w:sz w:val="18"/>
                <w:szCs w:val="18"/>
                <w:lang w:val="en-GB" w:eastAsia="ja-JP"/>
              </w:rPr>
              <w:t>ed</w:t>
            </w:r>
            <w:r w:rsidRPr="0036523B">
              <w:rPr>
                <w:rFonts w:ascii="Arial" w:eastAsia="Calibri" w:hAnsi="Arial" w:cs="Arial"/>
                <w:b/>
                <w:sz w:val="18"/>
                <w:szCs w:val="18"/>
                <w:lang w:eastAsia="ja-JP"/>
              </w:rPr>
              <w:t xml:space="preserve"> the assessment methodologies</w:t>
            </w:r>
            <w:r w:rsidRPr="0036523B">
              <w:rPr>
                <w:rFonts w:ascii="Arial" w:eastAsia="Calibri" w:hAnsi="Arial" w:cs="Arial"/>
                <w:b/>
                <w:sz w:val="18"/>
                <w:szCs w:val="18"/>
                <w:lang w:val="en-GB" w:eastAsia="ja-JP"/>
              </w:rPr>
              <w:t>.</w:t>
            </w:r>
          </w:p>
        </w:tc>
      </w:tr>
      <w:tr w:rsidR="0036523B" w:rsidRPr="0036523B" w14:paraId="36A157DA" w14:textId="77777777" w:rsidTr="000D42B1">
        <w:tc>
          <w:tcPr>
            <w:tcW w:w="2141" w:type="dxa"/>
            <w:vMerge w:val="restart"/>
            <w:shd w:val="clear" w:color="auto" w:fill="EEECE1" w:themeFill="background2"/>
          </w:tcPr>
          <w:p w14:paraId="42187C7C" w14:textId="77777777" w:rsidR="00AD174E" w:rsidRDefault="0036523B" w:rsidP="0036523B">
            <w:pPr>
              <w:rPr>
                <w:rFonts w:ascii="Arial" w:eastAsia="Calibri" w:hAnsi="Arial" w:cs="Arial"/>
                <w:b/>
                <w:sz w:val="18"/>
                <w:szCs w:val="18"/>
              </w:rPr>
            </w:pPr>
            <w:r w:rsidRPr="0036523B">
              <w:rPr>
                <w:rFonts w:ascii="Arial" w:eastAsia="Calibri" w:hAnsi="Arial" w:cs="Arial"/>
                <w:b/>
                <w:sz w:val="18"/>
                <w:szCs w:val="18"/>
              </w:rPr>
              <w:lastRenderedPageBreak/>
              <w:t>09/2016 – 11/2016 and 02/2017 – 03/2017</w:t>
            </w:r>
          </w:p>
          <w:p w14:paraId="1EC41058" w14:textId="77777777" w:rsidR="00AD174E" w:rsidRDefault="00AD174E" w:rsidP="0036523B">
            <w:pPr>
              <w:rPr>
                <w:rFonts w:ascii="Arial" w:eastAsia="Calibri" w:hAnsi="Arial" w:cs="Arial"/>
                <w:b/>
                <w:sz w:val="18"/>
                <w:szCs w:val="18"/>
              </w:rPr>
            </w:pPr>
          </w:p>
          <w:p w14:paraId="1C113F6B" w14:textId="4305B5AE" w:rsidR="00AD174E" w:rsidRPr="0036523B" w:rsidRDefault="00075E0E" w:rsidP="0036523B">
            <w:pPr>
              <w:rPr>
                <w:rFonts w:ascii="Arial" w:hAnsi="Arial" w:cs="Arial"/>
                <w:iCs/>
                <w:sz w:val="18"/>
                <w:szCs w:val="18"/>
              </w:rPr>
            </w:pPr>
            <w:r>
              <w:rPr>
                <w:rFonts w:ascii="Arial" w:eastAsia="Calibri" w:hAnsi="Arial" w:cs="Arial"/>
                <w:b/>
                <w:sz w:val="18"/>
                <w:szCs w:val="18"/>
              </w:rPr>
              <w:t>10</w:t>
            </w:r>
            <w:r w:rsidR="0036523B" w:rsidRPr="0036523B">
              <w:rPr>
                <w:rFonts w:ascii="Arial" w:eastAsia="Calibri" w:hAnsi="Arial" w:cs="Arial"/>
                <w:b/>
                <w:sz w:val="18"/>
                <w:szCs w:val="18"/>
              </w:rPr>
              <w:t xml:space="preserve">  </w:t>
            </w:r>
          </w:p>
          <w:p w14:paraId="4E5CB28A" w14:textId="77777777" w:rsidR="0036523B" w:rsidRPr="0036523B" w:rsidRDefault="0036523B" w:rsidP="0036523B">
            <w:pPr>
              <w:rPr>
                <w:rFonts w:ascii="Arial" w:eastAsia="Calibri" w:hAnsi="Arial" w:cs="Arial"/>
                <w:sz w:val="18"/>
                <w:szCs w:val="18"/>
                <w:lang w:val="en-GB"/>
              </w:rPr>
            </w:pPr>
          </w:p>
        </w:tc>
        <w:tc>
          <w:tcPr>
            <w:tcW w:w="8678" w:type="dxa"/>
          </w:tcPr>
          <w:p w14:paraId="553A3F75" w14:textId="77777777" w:rsidR="0036523B" w:rsidRPr="0036523B" w:rsidRDefault="0036523B" w:rsidP="0036523B">
            <w:pPr>
              <w:rPr>
                <w:rFonts w:ascii="Arial" w:hAnsi="Arial" w:cs="Arial"/>
                <w:iCs/>
                <w:sz w:val="18"/>
                <w:szCs w:val="18"/>
              </w:rPr>
            </w:pPr>
            <w:r w:rsidRPr="0036523B">
              <w:rPr>
                <w:rFonts w:ascii="Arial" w:hAnsi="Arial" w:cs="Arial"/>
                <w:b/>
                <w:bCs/>
                <w:iCs/>
                <w:sz w:val="18"/>
                <w:szCs w:val="18"/>
              </w:rPr>
              <w:t>Team Leader, International Human Rights and Gender Consultant</w:t>
            </w:r>
            <w:r w:rsidRPr="0036523B">
              <w:rPr>
                <w:rFonts w:ascii="Arial" w:hAnsi="Arial" w:cs="Arial"/>
                <w:iCs/>
                <w:sz w:val="18"/>
                <w:szCs w:val="18"/>
                <w:lang w:val="en-GB"/>
              </w:rPr>
              <w:t xml:space="preserve">, </w:t>
            </w:r>
            <w:r w:rsidRPr="0036523B">
              <w:rPr>
                <w:rFonts w:ascii="Arial" w:hAnsi="Arial" w:cs="Arial"/>
                <w:iCs/>
                <w:sz w:val="18"/>
                <w:szCs w:val="18"/>
              </w:rPr>
              <w:t>Viet Nam and Home based</w:t>
            </w:r>
          </w:p>
        </w:tc>
      </w:tr>
      <w:tr w:rsidR="0036523B" w:rsidRPr="0036523B" w14:paraId="19141FB0" w14:textId="77777777" w:rsidTr="000D42B1">
        <w:tc>
          <w:tcPr>
            <w:tcW w:w="2141" w:type="dxa"/>
            <w:vMerge/>
            <w:shd w:val="clear" w:color="auto" w:fill="EEECE1" w:themeFill="background2"/>
          </w:tcPr>
          <w:p w14:paraId="66B412B2" w14:textId="77777777" w:rsidR="0036523B" w:rsidRPr="0036523B" w:rsidRDefault="0036523B" w:rsidP="0036523B">
            <w:pPr>
              <w:rPr>
                <w:rFonts w:ascii="Arial" w:eastAsia="Calibri" w:hAnsi="Arial" w:cs="Arial"/>
                <w:sz w:val="18"/>
                <w:szCs w:val="18"/>
                <w:lang w:val="en-GB"/>
              </w:rPr>
            </w:pPr>
          </w:p>
        </w:tc>
        <w:tc>
          <w:tcPr>
            <w:tcW w:w="8678" w:type="dxa"/>
          </w:tcPr>
          <w:p w14:paraId="253E21F7"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 xml:space="preserve">MOET /UNESCO Viet Nam  </w:t>
            </w:r>
          </w:p>
          <w:p w14:paraId="5BA9B867" w14:textId="77777777" w:rsidR="0036523B" w:rsidRPr="0036523B" w:rsidRDefault="0036523B" w:rsidP="0036523B">
            <w:pPr>
              <w:rPr>
                <w:rFonts w:ascii="Arial" w:hAnsi="Arial" w:cs="Arial"/>
                <w:iCs/>
                <w:sz w:val="18"/>
                <w:szCs w:val="18"/>
              </w:rPr>
            </w:pPr>
            <w:r w:rsidRPr="0036523B">
              <w:rPr>
                <w:rFonts w:ascii="Arial" w:hAnsi="Arial" w:cs="Arial"/>
                <w:iCs/>
                <w:sz w:val="16"/>
                <w:szCs w:val="16"/>
              </w:rPr>
              <w:t xml:space="preserve">Mr. Toshiyuki Matsumoto, E: </w:t>
            </w:r>
            <w:hyperlink r:id="rId15" w:history="1">
              <w:r w:rsidRPr="00CE1297">
                <w:rPr>
                  <w:rFonts w:ascii="Arial" w:hAnsi="Arial" w:cs="Arial"/>
                  <w:iCs/>
                  <w:sz w:val="16"/>
                  <w:szCs w:val="16"/>
                  <w:u w:val="single"/>
                </w:rPr>
                <w:t>t.matsumoto@unesco.org</w:t>
              </w:r>
            </w:hyperlink>
          </w:p>
        </w:tc>
      </w:tr>
      <w:tr w:rsidR="0036523B" w:rsidRPr="0036523B" w14:paraId="49E699F1" w14:textId="77777777" w:rsidTr="000D42B1">
        <w:tc>
          <w:tcPr>
            <w:tcW w:w="2141" w:type="dxa"/>
            <w:vMerge/>
            <w:shd w:val="clear" w:color="auto" w:fill="EEECE1" w:themeFill="background2"/>
          </w:tcPr>
          <w:p w14:paraId="3410555E" w14:textId="77777777" w:rsidR="0036523B" w:rsidRPr="0036523B" w:rsidRDefault="0036523B" w:rsidP="0036523B">
            <w:pPr>
              <w:rPr>
                <w:rFonts w:ascii="Arial" w:eastAsia="Calibri" w:hAnsi="Arial" w:cs="Arial"/>
                <w:sz w:val="18"/>
                <w:szCs w:val="18"/>
                <w:lang w:val="en-GB"/>
              </w:rPr>
            </w:pPr>
          </w:p>
        </w:tc>
        <w:tc>
          <w:tcPr>
            <w:tcW w:w="8678" w:type="dxa"/>
          </w:tcPr>
          <w:p w14:paraId="71A7B3FD" w14:textId="77777777" w:rsidR="0036523B" w:rsidRPr="0036523B" w:rsidRDefault="004A0841" w:rsidP="0036523B">
            <w:pPr>
              <w:numPr>
                <w:ilvl w:val="255"/>
                <w:numId w:val="0"/>
              </w:numPr>
              <w:spacing w:after="160" w:line="259" w:lineRule="auto"/>
              <w:contextualSpacing/>
              <w:jc w:val="both"/>
              <w:rPr>
                <w:rFonts w:ascii="Arial" w:eastAsia="Calibri" w:hAnsi="Arial" w:cs="Arial"/>
                <w:b/>
                <w:iCs/>
                <w:sz w:val="18"/>
                <w:szCs w:val="18"/>
                <w:lang w:val="en-GB"/>
              </w:rPr>
            </w:pPr>
            <w:r>
              <w:rPr>
                <w:rFonts w:ascii="Arial" w:eastAsia="Calibri" w:hAnsi="Arial" w:cs="Arial"/>
                <w:iCs/>
                <w:sz w:val="18"/>
                <w:szCs w:val="18"/>
                <w:lang w:val="en-GB"/>
              </w:rPr>
              <w:t xml:space="preserve">Project title: </w:t>
            </w:r>
            <w:r w:rsidR="0036523B" w:rsidRPr="0036523B">
              <w:rPr>
                <w:rFonts w:ascii="Arial" w:eastAsia="Calibri" w:hAnsi="Arial" w:cs="Arial"/>
                <w:iCs/>
                <w:sz w:val="18"/>
                <w:szCs w:val="18"/>
                <w:lang w:val="en-GB"/>
              </w:rPr>
              <w:t>“</w:t>
            </w:r>
            <w:r w:rsidR="0036523B" w:rsidRPr="0036523B">
              <w:rPr>
                <w:rFonts w:ascii="Arial" w:eastAsia="Calibri" w:hAnsi="Arial" w:cs="Arial"/>
                <w:b/>
                <w:iCs/>
                <w:sz w:val="18"/>
                <w:szCs w:val="18"/>
              </w:rPr>
              <w:t>Gender Equality and Girls’ Education in Viet Nam</w:t>
            </w:r>
            <w:r w:rsidR="0036523B" w:rsidRPr="0036523B">
              <w:rPr>
                <w:rFonts w:ascii="Arial" w:eastAsia="Calibri" w:hAnsi="Arial" w:cs="Arial"/>
                <w:b/>
                <w:iCs/>
                <w:sz w:val="18"/>
                <w:szCs w:val="18"/>
                <w:lang w:val="en-GB"/>
              </w:rPr>
              <w:t xml:space="preserve"> programme</w:t>
            </w:r>
            <w:r w:rsidR="0036523B" w:rsidRPr="0036523B">
              <w:rPr>
                <w:rFonts w:ascii="Arial" w:eastAsia="Calibri" w:hAnsi="Arial" w:cs="Arial"/>
                <w:b/>
                <w:iCs/>
                <w:sz w:val="18"/>
                <w:szCs w:val="18"/>
              </w:rPr>
              <w:t>: Empowering girls and women for a more equal society</w:t>
            </w:r>
            <w:r w:rsidR="0036523B" w:rsidRPr="0036523B">
              <w:rPr>
                <w:rFonts w:ascii="Arial" w:eastAsia="Calibri" w:hAnsi="Arial" w:cs="Arial"/>
                <w:b/>
                <w:iCs/>
                <w:sz w:val="18"/>
                <w:szCs w:val="18"/>
                <w:lang w:val="en-GB"/>
              </w:rPr>
              <w:t xml:space="preserve">”. </w:t>
            </w:r>
          </w:p>
          <w:p w14:paraId="49B0DDA1" w14:textId="77777777" w:rsidR="0036523B" w:rsidRPr="0036523B" w:rsidRDefault="0036523B" w:rsidP="0036523B">
            <w:pPr>
              <w:numPr>
                <w:ilvl w:val="255"/>
                <w:numId w:val="0"/>
              </w:numPr>
              <w:spacing w:after="160" w:line="259" w:lineRule="auto"/>
              <w:contextualSpacing/>
              <w:jc w:val="both"/>
              <w:rPr>
                <w:rFonts w:ascii="Arial" w:eastAsia="Calibri" w:hAnsi="Arial" w:cs="Arial"/>
                <w:iCs/>
                <w:sz w:val="18"/>
                <w:szCs w:val="18"/>
              </w:rPr>
            </w:pPr>
            <w:r w:rsidRPr="0036523B">
              <w:rPr>
                <w:rFonts w:ascii="Arial" w:eastAsia="Calibri" w:hAnsi="Arial" w:cs="Arial"/>
                <w:iCs/>
                <w:sz w:val="18"/>
                <w:szCs w:val="18"/>
              </w:rPr>
              <w:t>Key responsibilities:</w:t>
            </w:r>
          </w:p>
          <w:p w14:paraId="213358E9" w14:textId="7012E0B1" w:rsidR="0036523B" w:rsidRP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lang w:val="en-GB" w:eastAsia="ja-JP"/>
              </w:rPr>
              <w:t xml:space="preserve">Supported with technical analysis and revision of training manuals, booklets, </w:t>
            </w:r>
            <w:proofErr w:type="gramStart"/>
            <w:r w:rsidRPr="0036523B">
              <w:rPr>
                <w:rFonts w:ascii="Arial" w:eastAsia="Calibri" w:hAnsi="Arial" w:cs="Arial"/>
                <w:iCs/>
                <w:sz w:val="18"/>
                <w:szCs w:val="18"/>
                <w:lang w:val="en-GB" w:eastAsia="ja-JP"/>
              </w:rPr>
              <w:t>books</w:t>
            </w:r>
            <w:proofErr w:type="gramEnd"/>
            <w:r w:rsidRPr="0036523B">
              <w:rPr>
                <w:rFonts w:ascii="Arial" w:eastAsia="Calibri" w:hAnsi="Arial" w:cs="Arial"/>
                <w:iCs/>
                <w:sz w:val="18"/>
                <w:szCs w:val="18"/>
                <w:lang w:val="en-GB" w:eastAsia="ja-JP"/>
              </w:rPr>
              <w:t xml:space="preserve"> and user manuals produced by the counterparts for quality validation and necessary refinement. In line with international standards, ensured integration of gender equality/ gender responsiveness, social inclusion mainstreaming, cultural appropriateness perspective, and human rights-based approach throughout the products; Provided technical backstopping and capacity building on Gender Equality implementation in Initiative activities and deliverables;</w:t>
            </w:r>
            <w:r w:rsidR="00E73116">
              <w:rPr>
                <w:rFonts w:ascii="Arial" w:eastAsia="Calibri" w:hAnsi="Arial" w:cs="Arial"/>
                <w:iCs/>
                <w:sz w:val="18"/>
                <w:szCs w:val="18"/>
                <w:lang w:val="en-GB" w:eastAsia="ja-JP"/>
              </w:rPr>
              <w:t xml:space="preserve"> </w:t>
            </w:r>
            <w:r w:rsidR="00E73116">
              <w:rPr>
                <w:rFonts w:ascii="Arial" w:hAnsi="Arial" w:cs="Arial"/>
                <w:color w:val="222222"/>
                <w:sz w:val="18"/>
                <w:szCs w:val="18"/>
                <w:shd w:val="clear" w:color="auto" w:fill="FFFFFF"/>
              </w:rPr>
              <w:t>Designed a</w:t>
            </w:r>
            <w:r w:rsidR="00E73116" w:rsidRPr="00E73116">
              <w:rPr>
                <w:rFonts w:ascii="Arial" w:hAnsi="Arial" w:cs="Arial"/>
                <w:color w:val="222222"/>
                <w:sz w:val="18"/>
                <w:szCs w:val="18"/>
                <w:shd w:val="clear" w:color="auto" w:fill="FFFFFF"/>
              </w:rPr>
              <w:t>nd deliver</w:t>
            </w:r>
            <w:r w:rsidR="00E73116">
              <w:rPr>
                <w:rFonts w:ascii="Arial" w:hAnsi="Arial" w:cs="Arial"/>
                <w:color w:val="222222"/>
                <w:sz w:val="18"/>
                <w:szCs w:val="18"/>
                <w:shd w:val="clear" w:color="auto" w:fill="FFFFFF"/>
              </w:rPr>
              <w:t>ed</w:t>
            </w:r>
            <w:r w:rsidR="00E73116" w:rsidRPr="00E73116">
              <w:rPr>
                <w:rFonts w:ascii="Arial" w:hAnsi="Arial" w:cs="Arial"/>
                <w:color w:val="222222"/>
                <w:sz w:val="18"/>
                <w:szCs w:val="18"/>
                <w:shd w:val="clear" w:color="auto" w:fill="FFFFFF"/>
              </w:rPr>
              <w:t xml:space="preserve"> </w:t>
            </w:r>
            <w:r w:rsidR="00E73116">
              <w:rPr>
                <w:rFonts w:ascii="Arial" w:hAnsi="Arial" w:cs="Arial"/>
                <w:color w:val="222222"/>
                <w:sz w:val="18"/>
                <w:szCs w:val="18"/>
                <w:shd w:val="clear" w:color="auto" w:fill="FFFFFF"/>
              </w:rPr>
              <w:t xml:space="preserve">one gender equality and </w:t>
            </w:r>
            <w:r w:rsidR="00E73116" w:rsidRPr="00E73116">
              <w:rPr>
                <w:rFonts w:ascii="Arial" w:hAnsi="Arial" w:cs="Arial"/>
                <w:color w:val="222222"/>
                <w:sz w:val="18"/>
                <w:szCs w:val="18"/>
                <w:shd w:val="clear" w:color="auto" w:fill="FFFFFF"/>
              </w:rPr>
              <w:t xml:space="preserve">awareness raising </w:t>
            </w:r>
            <w:r w:rsidR="00E73116">
              <w:rPr>
                <w:rFonts w:ascii="Arial" w:hAnsi="Arial" w:cs="Arial"/>
                <w:color w:val="222222"/>
                <w:sz w:val="18"/>
                <w:szCs w:val="18"/>
                <w:shd w:val="clear" w:color="auto" w:fill="FFFFFF"/>
              </w:rPr>
              <w:t xml:space="preserve">training </w:t>
            </w:r>
            <w:r w:rsidR="00E73116" w:rsidRPr="00E73116">
              <w:rPr>
                <w:rFonts w:ascii="Arial" w:hAnsi="Arial" w:cs="Arial"/>
                <w:color w:val="222222"/>
                <w:sz w:val="18"/>
                <w:szCs w:val="18"/>
                <w:shd w:val="clear" w:color="auto" w:fill="FFFFFF"/>
              </w:rPr>
              <w:t>aiming to tackle gender stereotypes</w:t>
            </w:r>
            <w:r w:rsidR="00E73116">
              <w:rPr>
                <w:rFonts w:ascii="Arial" w:hAnsi="Arial" w:cs="Arial"/>
                <w:color w:val="222222"/>
                <w:sz w:val="18"/>
                <w:szCs w:val="18"/>
                <w:shd w:val="clear" w:color="auto" w:fill="FFFFFF"/>
              </w:rPr>
              <w:t xml:space="preserve"> in education.</w:t>
            </w:r>
          </w:p>
        </w:tc>
      </w:tr>
      <w:tr w:rsidR="0036523B" w:rsidRPr="0036523B" w14:paraId="44B75C8C" w14:textId="77777777" w:rsidTr="000D42B1">
        <w:tc>
          <w:tcPr>
            <w:tcW w:w="2141" w:type="dxa"/>
            <w:vMerge w:val="restart"/>
            <w:shd w:val="clear" w:color="auto" w:fill="EEECE1" w:themeFill="background2"/>
          </w:tcPr>
          <w:p w14:paraId="37D0C2EB" w14:textId="77777777" w:rsidR="0036523B" w:rsidRDefault="0036523B" w:rsidP="0036523B">
            <w:pPr>
              <w:rPr>
                <w:rFonts w:ascii="Arial" w:eastAsia="Calibri" w:hAnsi="Arial" w:cs="Arial"/>
                <w:b/>
                <w:sz w:val="18"/>
                <w:szCs w:val="18"/>
              </w:rPr>
            </w:pPr>
            <w:r w:rsidRPr="0036523B">
              <w:rPr>
                <w:rFonts w:ascii="Arial" w:eastAsia="Calibri" w:hAnsi="Arial" w:cs="Arial"/>
                <w:b/>
                <w:sz w:val="18"/>
                <w:szCs w:val="18"/>
              </w:rPr>
              <w:t>May – July 2016</w:t>
            </w:r>
          </w:p>
          <w:p w14:paraId="4D1C94D5" w14:textId="77777777" w:rsidR="00AD174E" w:rsidRDefault="00AD174E" w:rsidP="0036523B">
            <w:pPr>
              <w:rPr>
                <w:rFonts w:ascii="Arial" w:eastAsia="Calibri" w:hAnsi="Arial" w:cs="Arial"/>
                <w:b/>
                <w:sz w:val="18"/>
                <w:szCs w:val="18"/>
              </w:rPr>
            </w:pPr>
          </w:p>
          <w:p w14:paraId="2EAC8E57" w14:textId="2234D213" w:rsidR="00AD174E" w:rsidRPr="0036523B" w:rsidRDefault="00AD174E" w:rsidP="0036523B">
            <w:pPr>
              <w:rPr>
                <w:rFonts w:ascii="Arial" w:eastAsia="Calibri" w:hAnsi="Arial" w:cs="Arial"/>
                <w:i/>
                <w:iCs/>
                <w:sz w:val="18"/>
                <w:szCs w:val="18"/>
              </w:rPr>
            </w:pPr>
            <w:r>
              <w:rPr>
                <w:rFonts w:ascii="Arial" w:eastAsia="Calibri" w:hAnsi="Arial" w:cs="Arial"/>
                <w:b/>
                <w:sz w:val="18"/>
                <w:szCs w:val="18"/>
              </w:rPr>
              <w:t>1</w:t>
            </w:r>
            <w:r w:rsidR="00075E0E">
              <w:rPr>
                <w:rFonts w:ascii="Arial" w:eastAsia="Calibri" w:hAnsi="Arial" w:cs="Arial"/>
                <w:b/>
                <w:sz w:val="18"/>
                <w:szCs w:val="18"/>
              </w:rPr>
              <w:t>1</w:t>
            </w:r>
          </w:p>
        </w:tc>
        <w:tc>
          <w:tcPr>
            <w:tcW w:w="8678" w:type="dxa"/>
          </w:tcPr>
          <w:p w14:paraId="2CDD66A4" w14:textId="77777777" w:rsidR="0036523B" w:rsidRPr="0036523B" w:rsidRDefault="0036523B" w:rsidP="0036523B">
            <w:pPr>
              <w:numPr>
                <w:ilvl w:val="255"/>
                <w:numId w:val="0"/>
              </w:numPr>
              <w:spacing w:after="160" w:line="259" w:lineRule="auto"/>
              <w:contextualSpacing/>
              <w:jc w:val="both"/>
              <w:rPr>
                <w:rFonts w:ascii="Arial" w:eastAsia="Calibri" w:hAnsi="Arial" w:cs="Arial"/>
                <w:iCs/>
                <w:sz w:val="18"/>
                <w:szCs w:val="18"/>
                <w:lang w:val="en-GB"/>
              </w:rPr>
            </w:pPr>
            <w:r w:rsidRPr="0036523B">
              <w:rPr>
                <w:rFonts w:ascii="Arial" w:eastAsia="Calibri" w:hAnsi="Arial" w:cs="Arial"/>
                <w:b/>
                <w:bCs/>
                <w:iCs/>
                <w:sz w:val="18"/>
                <w:szCs w:val="18"/>
                <w:lang w:val="en-GB"/>
              </w:rPr>
              <w:t>Research Coordinator / Co-Manager and Team Leader</w:t>
            </w:r>
          </w:p>
        </w:tc>
      </w:tr>
      <w:tr w:rsidR="0036523B" w:rsidRPr="0036523B" w14:paraId="0CCD8208" w14:textId="77777777" w:rsidTr="000D42B1">
        <w:tc>
          <w:tcPr>
            <w:tcW w:w="2141" w:type="dxa"/>
            <w:vMerge/>
            <w:shd w:val="clear" w:color="auto" w:fill="EEECE1" w:themeFill="background2"/>
          </w:tcPr>
          <w:p w14:paraId="49663ED3" w14:textId="77777777" w:rsidR="0036523B" w:rsidRPr="0036523B" w:rsidRDefault="0036523B" w:rsidP="0036523B">
            <w:pPr>
              <w:rPr>
                <w:rFonts w:ascii="Arial" w:eastAsia="Calibri" w:hAnsi="Arial" w:cs="Arial"/>
                <w:sz w:val="18"/>
                <w:szCs w:val="18"/>
                <w:lang w:val="en-GB"/>
              </w:rPr>
            </w:pPr>
          </w:p>
        </w:tc>
        <w:tc>
          <w:tcPr>
            <w:tcW w:w="8678" w:type="dxa"/>
          </w:tcPr>
          <w:p w14:paraId="728507EE" w14:textId="77777777" w:rsidR="0036523B" w:rsidRPr="00CE1297" w:rsidRDefault="0036523B" w:rsidP="0036523B">
            <w:pPr>
              <w:jc w:val="both"/>
              <w:rPr>
                <w:rFonts w:ascii="Arial" w:eastAsia="Calibri" w:hAnsi="Arial" w:cs="Arial"/>
                <w:sz w:val="16"/>
                <w:szCs w:val="16"/>
                <w:lang w:val="en-GB"/>
              </w:rPr>
            </w:pPr>
            <w:r w:rsidRPr="00CE1297">
              <w:rPr>
                <w:rFonts w:ascii="Arial" w:eastAsia="Calibri" w:hAnsi="Arial" w:cs="Arial"/>
                <w:sz w:val="16"/>
                <w:szCs w:val="16"/>
                <w:lang w:val="en-GB"/>
              </w:rPr>
              <w:t>NGO Macedonian Women’s Lobby</w:t>
            </w:r>
          </w:p>
          <w:p w14:paraId="748E2926" w14:textId="77777777" w:rsidR="0036523B" w:rsidRPr="00CE1297" w:rsidRDefault="0036523B" w:rsidP="0036523B">
            <w:pPr>
              <w:numPr>
                <w:ilvl w:val="255"/>
                <w:numId w:val="0"/>
              </w:numPr>
              <w:spacing w:after="160" w:line="259" w:lineRule="auto"/>
              <w:contextualSpacing/>
              <w:jc w:val="both"/>
              <w:rPr>
                <w:rFonts w:ascii="Arial" w:eastAsia="Calibri" w:hAnsi="Arial" w:cs="Arial"/>
                <w:iCs/>
                <w:sz w:val="18"/>
                <w:szCs w:val="18"/>
                <w:lang w:val="en-GB"/>
              </w:rPr>
            </w:pPr>
            <w:r w:rsidRPr="00CE1297">
              <w:rPr>
                <w:rFonts w:ascii="Arial" w:eastAsia="Calibri" w:hAnsi="Arial" w:cs="Arial"/>
                <w:sz w:val="16"/>
                <w:szCs w:val="16"/>
              </w:rPr>
              <w:t xml:space="preserve">Ms. Penelopa Gjurchilova, E: </w:t>
            </w:r>
            <w:hyperlink r:id="rId16" w:history="1">
              <w:r w:rsidRPr="00CE1297">
                <w:rPr>
                  <w:rFonts w:ascii="Arial" w:eastAsia="Calibri" w:hAnsi="Arial" w:cs="Arial"/>
                  <w:sz w:val="16"/>
                  <w:szCs w:val="16"/>
                  <w:u w:val="single"/>
                </w:rPr>
                <w:t>penelopa2100@gmail.com</w:t>
              </w:r>
            </w:hyperlink>
          </w:p>
        </w:tc>
      </w:tr>
      <w:tr w:rsidR="0036523B" w:rsidRPr="0036523B" w14:paraId="159F6FC2" w14:textId="77777777" w:rsidTr="000D42B1">
        <w:tc>
          <w:tcPr>
            <w:tcW w:w="2141" w:type="dxa"/>
            <w:vMerge/>
            <w:shd w:val="clear" w:color="auto" w:fill="EEECE1" w:themeFill="background2"/>
          </w:tcPr>
          <w:p w14:paraId="43021DAF" w14:textId="77777777" w:rsidR="0036523B" w:rsidRPr="0036523B" w:rsidRDefault="0036523B" w:rsidP="0036523B">
            <w:pPr>
              <w:rPr>
                <w:rFonts w:ascii="Arial" w:eastAsia="Calibri" w:hAnsi="Arial" w:cs="Arial"/>
                <w:sz w:val="18"/>
                <w:szCs w:val="18"/>
                <w:lang w:val="en-GB"/>
              </w:rPr>
            </w:pPr>
          </w:p>
        </w:tc>
        <w:tc>
          <w:tcPr>
            <w:tcW w:w="8678" w:type="dxa"/>
          </w:tcPr>
          <w:p w14:paraId="4339A5EE" w14:textId="77777777" w:rsidR="0036523B" w:rsidRPr="00CE1297" w:rsidRDefault="0036523B" w:rsidP="0036523B">
            <w:pPr>
              <w:numPr>
                <w:ilvl w:val="255"/>
                <w:numId w:val="0"/>
              </w:numPr>
              <w:spacing w:after="160" w:line="259" w:lineRule="auto"/>
              <w:contextualSpacing/>
              <w:jc w:val="both"/>
              <w:rPr>
                <w:rFonts w:ascii="Arial" w:eastAsia="Calibri" w:hAnsi="Arial" w:cs="Arial"/>
                <w:iCs/>
                <w:sz w:val="18"/>
                <w:szCs w:val="18"/>
                <w:lang w:val="en-GB"/>
              </w:rPr>
            </w:pPr>
            <w:r w:rsidRPr="00CE1297">
              <w:rPr>
                <w:rFonts w:ascii="Arial" w:eastAsia="Calibri" w:hAnsi="Arial" w:cs="Arial"/>
                <w:sz w:val="16"/>
                <w:szCs w:val="16"/>
              </w:rPr>
              <w:t>Coordinated and wrote a Report on Sexuality Education in the Republic of Macedonia as part European Women's Lobby research</w:t>
            </w:r>
            <w:r w:rsidRPr="00CE1297">
              <w:rPr>
                <w:rFonts w:ascii="Arial" w:eastAsia="Calibri" w:hAnsi="Arial" w:cs="Arial"/>
                <w:sz w:val="18"/>
                <w:szCs w:val="18"/>
              </w:rPr>
              <w:t>.</w:t>
            </w:r>
          </w:p>
        </w:tc>
      </w:tr>
      <w:tr w:rsidR="0036523B" w:rsidRPr="0036523B" w14:paraId="0D56CC42" w14:textId="77777777" w:rsidTr="000D42B1">
        <w:tc>
          <w:tcPr>
            <w:tcW w:w="2141" w:type="dxa"/>
            <w:vMerge w:val="restart"/>
            <w:shd w:val="clear" w:color="auto" w:fill="EEECE1" w:themeFill="background2"/>
          </w:tcPr>
          <w:p w14:paraId="208F2638" w14:textId="4F0914FE"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 xml:space="preserve">10/2015 – 03/2017 </w:t>
            </w:r>
          </w:p>
          <w:p w14:paraId="2A772413" w14:textId="37AFB18A" w:rsidR="00AD174E" w:rsidRDefault="00AD174E" w:rsidP="0036523B">
            <w:pPr>
              <w:rPr>
                <w:rFonts w:ascii="Arial" w:eastAsia="Calibri" w:hAnsi="Arial" w:cs="Arial"/>
                <w:b/>
                <w:sz w:val="18"/>
                <w:szCs w:val="18"/>
                <w:lang w:val="en-GB"/>
              </w:rPr>
            </w:pPr>
          </w:p>
          <w:p w14:paraId="6A3ABD4B" w14:textId="49060226"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1</w:t>
            </w:r>
            <w:r w:rsidR="00075E0E">
              <w:rPr>
                <w:rFonts w:ascii="Arial" w:eastAsia="Calibri" w:hAnsi="Arial" w:cs="Arial"/>
                <w:b/>
                <w:sz w:val="18"/>
                <w:szCs w:val="18"/>
                <w:lang w:val="en-GB"/>
              </w:rPr>
              <w:t>2</w:t>
            </w:r>
          </w:p>
          <w:p w14:paraId="2EB9E36C" w14:textId="77777777" w:rsidR="0036523B" w:rsidRPr="0036523B" w:rsidRDefault="0036523B" w:rsidP="0036523B">
            <w:pPr>
              <w:rPr>
                <w:rFonts w:ascii="Arial" w:eastAsia="Calibri" w:hAnsi="Arial" w:cs="Arial"/>
                <w:sz w:val="18"/>
                <w:szCs w:val="18"/>
                <w:lang w:val="en-GB"/>
              </w:rPr>
            </w:pPr>
          </w:p>
        </w:tc>
        <w:tc>
          <w:tcPr>
            <w:tcW w:w="8678" w:type="dxa"/>
          </w:tcPr>
          <w:p w14:paraId="2C567F1A" w14:textId="6AA008CC" w:rsidR="0036523B" w:rsidRPr="0036523B" w:rsidRDefault="0036523B" w:rsidP="0036523B">
            <w:pPr>
              <w:rPr>
                <w:rFonts w:ascii="Arial" w:hAnsi="Arial" w:cs="Arial"/>
                <w:iCs/>
                <w:sz w:val="18"/>
                <w:szCs w:val="18"/>
              </w:rPr>
            </w:pPr>
            <w:r w:rsidRPr="0036523B">
              <w:rPr>
                <w:rFonts w:ascii="Arial" w:hAnsi="Arial" w:cs="Arial"/>
                <w:b/>
                <w:bCs/>
                <w:iCs/>
                <w:sz w:val="18"/>
                <w:szCs w:val="18"/>
              </w:rPr>
              <w:t xml:space="preserve">Team Leader / International Legal, Political </w:t>
            </w:r>
            <w:r w:rsidR="009A775F">
              <w:rPr>
                <w:rFonts w:ascii="Arial" w:hAnsi="Arial" w:cs="Arial"/>
                <w:b/>
                <w:bCs/>
                <w:iCs/>
                <w:sz w:val="18"/>
                <w:szCs w:val="18"/>
              </w:rPr>
              <w:t xml:space="preserve">and Electoral </w:t>
            </w:r>
            <w:r w:rsidRPr="0036523B">
              <w:rPr>
                <w:rFonts w:ascii="Arial" w:hAnsi="Arial" w:cs="Arial"/>
                <w:b/>
                <w:bCs/>
                <w:iCs/>
                <w:sz w:val="18"/>
                <w:szCs w:val="18"/>
              </w:rPr>
              <w:t>Advisor</w:t>
            </w:r>
            <w:r w:rsidRPr="0036523B">
              <w:rPr>
                <w:rFonts w:ascii="Arial" w:hAnsi="Arial" w:cs="Arial"/>
                <w:iCs/>
                <w:sz w:val="18"/>
                <w:szCs w:val="18"/>
                <w:lang w:val="en-GB"/>
              </w:rPr>
              <w:t xml:space="preserve">, </w:t>
            </w:r>
            <w:r w:rsidRPr="0036523B">
              <w:rPr>
                <w:rFonts w:ascii="Arial" w:hAnsi="Arial" w:cs="Arial"/>
                <w:iCs/>
                <w:sz w:val="18"/>
                <w:szCs w:val="18"/>
              </w:rPr>
              <w:t>Honiara, Solomon Islands</w:t>
            </w:r>
          </w:p>
        </w:tc>
      </w:tr>
      <w:tr w:rsidR="0036523B" w:rsidRPr="0036523B" w14:paraId="223714D0" w14:textId="77777777" w:rsidTr="000D42B1">
        <w:tc>
          <w:tcPr>
            <w:tcW w:w="2141" w:type="dxa"/>
            <w:vMerge/>
            <w:shd w:val="clear" w:color="auto" w:fill="EEECE1" w:themeFill="background2"/>
          </w:tcPr>
          <w:p w14:paraId="55E6C236" w14:textId="77777777" w:rsidR="0036523B" w:rsidRPr="0036523B" w:rsidRDefault="0036523B" w:rsidP="0036523B">
            <w:pPr>
              <w:rPr>
                <w:rFonts w:ascii="Arial" w:eastAsia="Calibri" w:hAnsi="Arial" w:cs="Arial"/>
                <w:sz w:val="18"/>
                <w:szCs w:val="18"/>
                <w:lang w:val="en-GB"/>
              </w:rPr>
            </w:pPr>
          </w:p>
        </w:tc>
        <w:tc>
          <w:tcPr>
            <w:tcW w:w="8678" w:type="dxa"/>
          </w:tcPr>
          <w:p w14:paraId="10B58157"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 xml:space="preserve">European Union / </w:t>
            </w:r>
            <w:proofErr w:type="spellStart"/>
            <w:r w:rsidRPr="0036523B">
              <w:rPr>
                <w:rFonts w:ascii="Arial" w:hAnsi="Arial" w:cs="Arial"/>
                <w:iCs/>
                <w:sz w:val="16"/>
                <w:szCs w:val="16"/>
              </w:rPr>
              <w:t>Particip</w:t>
            </w:r>
            <w:proofErr w:type="spellEnd"/>
            <w:r w:rsidRPr="0036523B">
              <w:rPr>
                <w:rFonts w:ascii="Arial" w:hAnsi="Arial" w:cs="Arial"/>
                <w:iCs/>
                <w:sz w:val="16"/>
                <w:szCs w:val="16"/>
              </w:rPr>
              <w:t>, GmbH, Germany.</w:t>
            </w:r>
          </w:p>
          <w:p w14:paraId="1E2F936A" w14:textId="77777777" w:rsidR="0036523B" w:rsidRPr="0036523B" w:rsidRDefault="0036523B" w:rsidP="0036523B">
            <w:pPr>
              <w:rPr>
                <w:rFonts w:ascii="Arial" w:eastAsia="Calibri" w:hAnsi="Arial" w:cs="Arial"/>
                <w:iCs/>
                <w:sz w:val="18"/>
                <w:szCs w:val="18"/>
              </w:rPr>
            </w:pPr>
            <w:r w:rsidRPr="0036523B">
              <w:rPr>
                <w:rFonts w:ascii="Arial" w:hAnsi="Arial" w:cs="Arial"/>
                <w:iCs/>
                <w:sz w:val="16"/>
                <w:szCs w:val="16"/>
              </w:rPr>
              <w:t xml:space="preserve">Mr. </w:t>
            </w:r>
            <w:proofErr w:type="spellStart"/>
            <w:r w:rsidRPr="0036523B">
              <w:rPr>
                <w:rFonts w:ascii="Arial" w:hAnsi="Arial" w:cs="Arial"/>
                <w:iCs/>
                <w:sz w:val="16"/>
                <w:szCs w:val="16"/>
              </w:rPr>
              <w:t>Ioannis-Pavlos.EVANGELIDIS</w:t>
            </w:r>
            <w:proofErr w:type="spellEnd"/>
            <w:r w:rsidRPr="0036523B">
              <w:rPr>
                <w:rFonts w:ascii="Arial" w:hAnsi="Arial" w:cs="Arial"/>
                <w:iCs/>
                <w:sz w:val="16"/>
                <w:szCs w:val="16"/>
              </w:rPr>
              <w:t>, E: Ioannis-Pavlos.EVANGELIDIS@eeas.europa.eu</w:t>
            </w:r>
            <w:r w:rsidRPr="0036523B">
              <w:rPr>
                <w:rFonts w:ascii="Arial" w:hAnsi="Arial" w:cs="Arial"/>
                <w:iCs/>
                <w:sz w:val="18"/>
                <w:szCs w:val="18"/>
              </w:rPr>
              <w:t xml:space="preserve">   </w:t>
            </w:r>
          </w:p>
        </w:tc>
      </w:tr>
      <w:tr w:rsidR="0036523B" w:rsidRPr="0036523B" w14:paraId="772E1F46" w14:textId="77777777" w:rsidTr="000D42B1">
        <w:tc>
          <w:tcPr>
            <w:tcW w:w="2141" w:type="dxa"/>
            <w:vMerge/>
            <w:shd w:val="clear" w:color="auto" w:fill="EEECE1" w:themeFill="background2"/>
          </w:tcPr>
          <w:p w14:paraId="36263818" w14:textId="77777777" w:rsidR="0036523B" w:rsidRPr="0036523B" w:rsidRDefault="0036523B" w:rsidP="0036523B">
            <w:pPr>
              <w:rPr>
                <w:rFonts w:ascii="Arial" w:eastAsia="Calibri" w:hAnsi="Arial" w:cs="Arial"/>
                <w:sz w:val="18"/>
                <w:szCs w:val="18"/>
                <w:lang w:val="en-GB"/>
              </w:rPr>
            </w:pPr>
          </w:p>
        </w:tc>
        <w:tc>
          <w:tcPr>
            <w:tcW w:w="8678" w:type="dxa"/>
          </w:tcPr>
          <w:p w14:paraId="7342C3F6" w14:textId="77777777" w:rsidR="0036523B" w:rsidRPr="0036523B" w:rsidRDefault="0036523B" w:rsidP="0036523B">
            <w:pPr>
              <w:spacing w:before="40" w:after="120" w:line="259" w:lineRule="auto"/>
              <w:contextualSpacing/>
              <w:jc w:val="both"/>
              <w:rPr>
                <w:rFonts w:ascii="Arial" w:eastAsia="Calibri" w:hAnsi="Arial" w:cs="Arial"/>
                <w:sz w:val="18"/>
                <w:szCs w:val="18"/>
                <w:lang w:val="en-GB"/>
              </w:rPr>
            </w:pPr>
            <w:r w:rsidRPr="0036523B">
              <w:rPr>
                <w:rFonts w:ascii="Arial" w:eastAsia="Calibri" w:hAnsi="Arial" w:cs="Arial"/>
                <w:bCs/>
                <w:sz w:val="18"/>
                <w:szCs w:val="18"/>
                <w:lang w:val="en-GB" w:eastAsia="ja-JP"/>
              </w:rPr>
              <w:t>Project</w:t>
            </w:r>
            <w:r w:rsidR="004A0841">
              <w:rPr>
                <w:rFonts w:ascii="Arial" w:eastAsia="Calibri" w:hAnsi="Arial" w:cs="Arial"/>
                <w:bCs/>
                <w:sz w:val="18"/>
                <w:szCs w:val="18"/>
                <w:lang w:val="en-GB" w:eastAsia="ja-JP"/>
              </w:rPr>
              <w:t xml:space="preserve"> entitled</w:t>
            </w:r>
            <w:r w:rsidRPr="0036523B">
              <w:rPr>
                <w:rFonts w:ascii="Arial" w:eastAsia="Calibri" w:hAnsi="Arial" w:cs="Arial"/>
                <w:bCs/>
                <w:sz w:val="18"/>
                <w:szCs w:val="18"/>
                <w:lang w:val="en-GB" w:eastAsia="ja-JP"/>
              </w:rPr>
              <w:t>:</w:t>
            </w:r>
            <w:r w:rsidRPr="0036523B">
              <w:rPr>
                <w:rFonts w:ascii="Arial" w:eastAsia="Calibri" w:hAnsi="Arial" w:cs="Arial"/>
                <w:b/>
                <w:sz w:val="18"/>
                <w:szCs w:val="18"/>
                <w:lang w:val="en-GB" w:eastAsia="ja-JP"/>
              </w:rPr>
              <w:t xml:space="preserve"> “</w:t>
            </w:r>
            <w:r w:rsidRPr="0036523B">
              <w:rPr>
                <w:rFonts w:ascii="Arial" w:eastAsia="Calibri" w:hAnsi="Arial" w:cs="Arial"/>
                <w:b/>
                <w:sz w:val="18"/>
                <w:szCs w:val="18"/>
              </w:rPr>
              <w:t>Electoral Law Reform, Political Parties Systems Reform and legal reform to improve women participation in political life</w:t>
            </w:r>
            <w:r w:rsidRPr="0036523B">
              <w:rPr>
                <w:rFonts w:ascii="Arial" w:eastAsia="Calibri" w:hAnsi="Arial" w:cs="Arial"/>
                <w:b/>
                <w:sz w:val="18"/>
                <w:szCs w:val="18"/>
                <w:lang w:val="en-GB"/>
              </w:rPr>
              <w:t>”,</w:t>
            </w:r>
            <w:r w:rsidRPr="0036523B">
              <w:rPr>
                <w:rFonts w:ascii="Arial" w:eastAsia="Calibri" w:hAnsi="Arial" w:cs="Arial"/>
                <w:sz w:val="18"/>
                <w:szCs w:val="18"/>
                <w:lang w:val="en-GB"/>
              </w:rPr>
              <w:t xml:space="preserve"> (</w:t>
            </w:r>
            <w:r w:rsidRPr="0036523B">
              <w:rPr>
                <w:rFonts w:ascii="Arial" w:eastAsia="Calibri" w:hAnsi="Arial" w:cs="Arial"/>
                <w:sz w:val="18"/>
                <w:szCs w:val="18"/>
              </w:rPr>
              <w:t>FWC 2013 - LOT 7</w:t>
            </w:r>
            <w:r w:rsidRPr="0036523B">
              <w:rPr>
                <w:rFonts w:ascii="Arial" w:eastAsia="Calibri" w:hAnsi="Arial" w:cs="Arial"/>
                <w:sz w:val="18"/>
                <w:szCs w:val="18"/>
                <w:lang w:val="en-GB"/>
              </w:rPr>
              <w:t xml:space="preserve">, </w:t>
            </w:r>
            <w:r w:rsidRPr="0036523B">
              <w:rPr>
                <w:rFonts w:ascii="Arial" w:eastAsia="Calibri" w:hAnsi="Arial" w:cs="Arial"/>
                <w:sz w:val="18"/>
                <w:szCs w:val="18"/>
              </w:rPr>
              <w:t>EuropeAid/132633/C/SER/multi</w:t>
            </w:r>
            <w:r w:rsidRPr="0036523B">
              <w:rPr>
                <w:rFonts w:ascii="Arial" w:eastAsia="Calibri" w:hAnsi="Arial" w:cs="Arial"/>
                <w:sz w:val="18"/>
                <w:szCs w:val="18"/>
                <w:lang w:val="en-GB"/>
              </w:rPr>
              <w:t>). The global objective of this assignment was to provide independent policy and legal advice to the Government of Solomon Islands in the consultation process of the Electoral Law Reform, the Political Parties Integrity Act, the legal reform to encourage women participation in political life and legal frameworks.</w:t>
            </w:r>
          </w:p>
          <w:p w14:paraId="6364AD00" w14:textId="77777777" w:rsidR="0036523B" w:rsidRPr="0036523B" w:rsidRDefault="0036523B" w:rsidP="0036523B">
            <w:pPr>
              <w:spacing w:before="40" w:after="120" w:line="259" w:lineRule="auto"/>
              <w:contextualSpacing/>
              <w:jc w:val="both"/>
              <w:rPr>
                <w:rFonts w:ascii="Arial" w:eastAsia="Calibri" w:hAnsi="Arial" w:cs="Arial"/>
                <w:sz w:val="18"/>
                <w:szCs w:val="18"/>
                <w:lang w:val="en-GB" w:eastAsia="ja-JP"/>
              </w:rPr>
            </w:pPr>
            <w:r w:rsidRPr="0036523B">
              <w:rPr>
                <w:rFonts w:ascii="Arial" w:eastAsia="Calibri" w:hAnsi="Arial" w:cs="Arial"/>
                <w:sz w:val="18"/>
                <w:szCs w:val="18"/>
                <w:lang w:val="en-GB"/>
              </w:rPr>
              <w:t xml:space="preserve">The specific objective was to draft a comprehensive report, a policy paper and drafting instruction to the Political Parties Integrity Act. </w:t>
            </w:r>
            <w:r w:rsidRPr="0036523B">
              <w:rPr>
                <w:rFonts w:ascii="Arial" w:eastAsia="Calibri" w:hAnsi="Arial" w:cs="Arial"/>
                <w:sz w:val="18"/>
                <w:szCs w:val="18"/>
                <w:lang w:val="en-GB" w:eastAsia="ja-JP"/>
              </w:rPr>
              <w:t>Key responsibilities:</w:t>
            </w:r>
          </w:p>
          <w:p w14:paraId="284DC3ED" w14:textId="5AF1C6FC" w:rsidR="0036523B" w:rsidRPr="0036523B"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G</w:t>
            </w:r>
            <w:r w:rsidR="0036523B" w:rsidRPr="0036523B">
              <w:rPr>
                <w:rFonts w:ascii="Arial" w:eastAsia="Calibri" w:hAnsi="Arial" w:cs="Arial"/>
                <w:iCs/>
                <w:sz w:val="18"/>
                <w:szCs w:val="18"/>
                <w:lang w:val="en-GB"/>
              </w:rPr>
              <w:t xml:space="preserve">ave recommendations to amend the Political Parties Integrity Act and provided recommendations to amended laws and policies in order to increase women's participation in country political life, to increase the number of women into electoral lists and political parties and to integrate gender mainstreaming perspectives to every aspect of the Parliament and NGO </w:t>
            </w:r>
            <w:proofErr w:type="gramStart"/>
            <w:r w:rsidR="0036523B" w:rsidRPr="0036523B">
              <w:rPr>
                <w:rFonts w:ascii="Arial" w:eastAsia="Calibri" w:hAnsi="Arial" w:cs="Arial"/>
                <w:iCs/>
                <w:sz w:val="18"/>
                <w:szCs w:val="18"/>
                <w:lang w:val="en-GB"/>
              </w:rPr>
              <w:t>sector;</w:t>
            </w:r>
            <w:proofErr w:type="gramEnd"/>
            <w:r w:rsidR="0036523B" w:rsidRPr="0036523B">
              <w:rPr>
                <w:rFonts w:ascii="Arial" w:eastAsia="Calibri" w:hAnsi="Arial" w:cs="Arial"/>
                <w:iCs/>
                <w:sz w:val="18"/>
                <w:szCs w:val="18"/>
                <w:lang w:val="en-GB"/>
              </w:rPr>
              <w:t xml:space="preserve"> </w:t>
            </w:r>
          </w:p>
          <w:p w14:paraId="4A62164A" w14:textId="5088919F" w:rsidR="0036523B" w:rsidRPr="0036523B"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She</w:t>
            </w:r>
            <w:r w:rsidR="0036523B" w:rsidRPr="0036523B">
              <w:rPr>
                <w:rFonts w:ascii="Arial" w:eastAsia="Calibri" w:hAnsi="Arial" w:cs="Arial"/>
                <w:iCs/>
                <w:sz w:val="18"/>
                <w:szCs w:val="18"/>
                <w:lang w:val="en-GB"/>
              </w:rPr>
              <w:t xml:space="preserve"> was a Member of the Electoral Reform Task Force and Member of the Political Parties Working </w:t>
            </w:r>
            <w:proofErr w:type="gramStart"/>
            <w:r w:rsidR="0036523B" w:rsidRPr="0036523B">
              <w:rPr>
                <w:rFonts w:ascii="Arial" w:eastAsia="Calibri" w:hAnsi="Arial" w:cs="Arial"/>
                <w:iCs/>
                <w:sz w:val="18"/>
                <w:szCs w:val="18"/>
                <w:lang w:val="en-GB"/>
              </w:rPr>
              <w:t>Group;</w:t>
            </w:r>
            <w:proofErr w:type="gramEnd"/>
          </w:p>
          <w:p w14:paraId="2FFE01C1" w14:textId="3D73B92E" w:rsidR="0036523B" w:rsidRPr="0036523B"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She</w:t>
            </w:r>
            <w:r w:rsidR="0036523B" w:rsidRPr="0036523B">
              <w:rPr>
                <w:rFonts w:ascii="Arial" w:eastAsia="Calibri" w:hAnsi="Arial" w:cs="Arial"/>
                <w:iCs/>
                <w:sz w:val="18"/>
                <w:szCs w:val="18"/>
                <w:lang w:val="en-GB"/>
              </w:rPr>
              <w:t xml:space="preserve"> increased institutional capacity building of the Office of the Registrar of political parties and NGOs, through organization and delivery of 3 gender equality and women political participation trainings and round </w:t>
            </w:r>
            <w:proofErr w:type="gramStart"/>
            <w:r w:rsidR="0036523B" w:rsidRPr="0036523B">
              <w:rPr>
                <w:rFonts w:ascii="Arial" w:eastAsia="Calibri" w:hAnsi="Arial" w:cs="Arial"/>
                <w:iCs/>
                <w:sz w:val="18"/>
                <w:szCs w:val="18"/>
                <w:lang w:val="en-GB"/>
              </w:rPr>
              <w:t>tables;</w:t>
            </w:r>
            <w:proofErr w:type="gramEnd"/>
          </w:p>
          <w:p w14:paraId="3E962008" w14:textId="73D59795" w:rsidR="0036523B"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She</w:t>
            </w:r>
            <w:r w:rsidR="0036523B" w:rsidRPr="0036523B">
              <w:rPr>
                <w:rFonts w:ascii="Arial" w:eastAsia="Calibri" w:hAnsi="Arial" w:cs="Arial"/>
                <w:iCs/>
                <w:sz w:val="18"/>
                <w:szCs w:val="18"/>
                <w:lang w:val="en-GB"/>
              </w:rPr>
              <w:t xml:space="preserve"> worked with local NGOs on human rights/women’s rights protection and with women IDPs after the 2003 tensions in Solomon </w:t>
            </w:r>
            <w:proofErr w:type="gramStart"/>
            <w:r w:rsidR="0036523B" w:rsidRPr="0036523B">
              <w:rPr>
                <w:rFonts w:ascii="Arial" w:eastAsia="Calibri" w:hAnsi="Arial" w:cs="Arial"/>
                <w:iCs/>
                <w:sz w:val="18"/>
                <w:szCs w:val="18"/>
                <w:lang w:val="en-GB"/>
              </w:rPr>
              <w:t>Islands;</w:t>
            </w:r>
            <w:proofErr w:type="gramEnd"/>
          </w:p>
          <w:p w14:paraId="74ACEF22" w14:textId="1F42EB73" w:rsidR="00BD3FF0"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She</w:t>
            </w:r>
            <w:r w:rsidR="00BD3FF0">
              <w:rPr>
                <w:rFonts w:ascii="Arial" w:eastAsia="Calibri" w:hAnsi="Arial" w:cs="Arial"/>
                <w:iCs/>
                <w:sz w:val="18"/>
                <w:szCs w:val="18"/>
                <w:lang w:val="en-GB"/>
              </w:rPr>
              <w:t xml:space="preserve"> organized and held four stakeholders’ consultations on different aspects of the PPIA and the political parties reform as well as the inclusion of TSM for women political </w:t>
            </w:r>
            <w:proofErr w:type="gramStart"/>
            <w:r w:rsidR="00BD3FF0">
              <w:rPr>
                <w:rFonts w:ascii="Arial" w:eastAsia="Calibri" w:hAnsi="Arial" w:cs="Arial"/>
                <w:iCs/>
                <w:sz w:val="18"/>
                <w:szCs w:val="18"/>
                <w:lang w:val="en-GB"/>
              </w:rPr>
              <w:t>participation;</w:t>
            </w:r>
            <w:proofErr w:type="gramEnd"/>
          </w:p>
          <w:p w14:paraId="654F6C13" w14:textId="76896C72" w:rsidR="00E73116" w:rsidRPr="0036523B" w:rsidRDefault="00E73116" w:rsidP="0036523B">
            <w:pPr>
              <w:numPr>
                <w:ilvl w:val="0"/>
                <w:numId w:val="7"/>
              </w:numPr>
              <w:ind w:left="199" w:hanging="199"/>
              <w:contextualSpacing/>
              <w:jc w:val="both"/>
              <w:rPr>
                <w:rFonts w:ascii="Arial" w:eastAsia="Calibri" w:hAnsi="Arial" w:cs="Arial"/>
                <w:iCs/>
                <w:sz w:val="18"/>
                <w:szCs w:val="18"/>
                <w:lang w:val="en-GB"/>
              </w:rPr>
            </w:pPr>
            <w:r>
              <w:rPr>
                <w:rFonts w:ascii="Arial" w:hAnsi="Arial" w:cs="Arial"/>
                <w:color w:val="222222"/>
                <w:sz w:val="18"/>
                <w:szCs w:val="18"/>
                <w:shd w:val="clear" w:color="auto" w:fill="FFFFFF"/>
              </w:rPr>
              <w:t>During the consultations she designed a</w:t>
            </w:r>
            <w:r w:rsidRPr="00E73116">
              <w:rPr>
                <w:rFonts w:ascii="Arial" w:hAnsi="Arial" w:cs="Arial"/>
                <w:color w:val="222222"/>
                <w:sz w:val="18"/>
                <w:szCs w:val="18"/>
                <w:shd w:val="clear" w:color="auto" w:fill="FFFFFF"/>
              </w:rPr>
              <w:t>nd deliver</w:t>
            </w:r>
            <w:r>
              <w:rPr>
                <w:rFonts w:ascii="Arial" w:hAnsi="Arial" w:cs="Arial"/>
                <w:color w:val="222222"/>
                <w:sz w:val="18"/>
                <w:szCs w:val="18"/>
                <w:shd w:val="clear" w:color="auto" w:fill="FFFFFF"/>
              </w:rPr>
              <w:t>ed</w:t>
            </w:r>
            <w:r w:rsidRPr="00E73116">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two </w:t>
            </w:r>
            <w:r w:rsidRPr="00E73116">
              <w:rPr>
                <w:rFonts w:ascii="Arial" w:hAnsi="Arial" w:cs="Arial"/>
                <w:color w:val="222222"/>
                <w:sz w:val="18"/>
                <w:szCs w:val="18"/>
                <w:shd w:val="clear" w:color="auto" w:fill="FFFFFF"/>
              </w:rPr>
              <w:t xml:space="preserve">awareness raising and promotion </w:t>
            </w:r>
            <w:r>
              <w:rPr>
                <w:rFonts w:ascii="Arial" w:hAnsi="Arial" w:cs="Arial"/>
                <w:color w:val="222222"/>
                <w:sz w:val="18"/>
                <w:szCs w:val="18"/>
                <w:shd w:val="clear" w:color="auto" w:fill="FFFFFF"/>
              </w:rPr>
              <w:t xml:space="preserve">trainings </w:t>
            </w:r>
            <w:r w:rsidRPr="00E73116">
              <w:rPr>
                <w:rFonts w:ascii="Arial" w:hAnsi="Arial" w:cs="Arial"/>
                <w:color w:val="222222"/>
                <w:sz w:val="18"/>
                <w:szCs w:val="18"/>
                <w:shd w:val="clear" w:color="auto" w:fill="FFFFFF"/>
              </w:rPr>
              <w:t>aiming to tackle gender stereotypes</w:t>
            </w:r>
            <w:r>
              <w:rPr>
                <w:rFonts w:ascii="Arial" w:hAnsi="Arial" w:cs="Arial"/>
                <w:color w:val="222222"/>
                <w:sz w:val="18"/>
                <w:szCs w:val="18"/>
                <w:shd w:val="clear" w:color="auto" w:fill="FFFFFF"/>
              </w:rPr>
              <w:t xml:space="preserve"> in women’s political participation.</w:t>
            </w:r>
          </w:p>
          <w:p w14:paraId="2057A15C" w14:textId="0EAFE7E9" w:rsidR="0036523B" w:rsidRPr="0036523B"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She</w:t>
            </w:r>
            <w:r w:rsidR="0036523B" w:rsidRPr="0036523B">
              <w:rPr>
                <w:rFonts w:ascii="Arial" w:eastAsia="Calibri" w:hAnsi="Arial" w:cs="Arial"/>
                <w:iCs/>
                <w:sz w:val="18"/>
                <w:szCs w:val="18"/>
                <w:lang w:val="en-GB"/>
              </w:rPr>
              <w:t xml:space="preserve"> proposed Women Political Participation Working Group to be created as part of already existing Political Participation Working Group with members from all registered political parties in Solomon </w:t>
            </w:r>
            <w:proofErr w:type="gramStart"/>
            <w:r w:rsidR="0036523B" w:rsidRPr="0036523B">
              <w:rPr>
                <w:rFonts w:ascii="Arial" w:eastAsia="Calibri" w:hAnsi="Arial" w:cs="Arial"/>
                <w:iCs/>
                <w:sz w:val="18"/>
                <w:szCs w:val="18"/>
                <w:lang w:val="en-GB"/>
              </w:rPr>
              <w:t>Islands;</w:t>
            </w:r>
            <w:proofErr w:type="gramEnd"/>
          </w:p>
          <w:p w14:paraId="5CD600B7" w14:textId="29A9143B" w:rsidR="0036523B" w:rsidRPr="0036523B"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b/>
                <w:bCs/>
                <w:sz w:val="18"/>
                <w:szCs w:val="18"/>
                <w:shd w:val="clear" w:color="auto" w:fill="FFFFFF"/>
              </w:rPr>
              <w:t>She</w:t>
            </w:r>
            <w:r w:rsidR="00C34C1D">
              <w:rPr>
                <w:rFonts w:ascii="Arial" w:eastAsia="Calibri" w:hAnsi="Arial" w:cs="Arial"/>
                <w:b/>
                <w:bCs/>
                <w:sz w:val="18"/>
                <w:szCs w:val="18"/>
                <w:shd w:val="clear" w:color="auto" w:fill="FFFFFF"/>
              </w:rPr>
              <w:t xml:space="preserve"> c</w:t>
            </w:r>
            <w:r w:rsidR="0036523B" w:rsidRPr="0036523B">
              <w:rPr>
                <w:rFonts w:ascii="Arial" w:eastAsia="Calibri" w:hAnsi="Arial" w:cs="Arial"/>
                <w:b/>
                <w:bCs/>
                <w:sz w:val="18"/>
                <w:szCs w:val="18"/>
                <w:shd w:val="clear" w:color="auto" w:fill="FFFFFF"/>
              </w:rPr>
              <w:t xml:space="preserve">onducted training and capacity building on women, peace and security (WPS) for women in political parties in the Solomon </w:t>
            </w:r>
            <w:proofErr w:type="gramStart"/>
            <w:r w:rsidR="0036523B" w:rsidRPr="0036523B">
              <w:rPr>
                <w:rFonts w:ascii="Arial" w:eastAsia="Calibri" w:hAnsi="Arial" w:cs="Arial"/>
                <w:b/>
                <w:bCs/>
                <w:sz w:val="18"/>
                <w:szCs w:val="18"/>
                <w:shd w:val="clear" w:color="auto" w:fill="FFFFFF"/>
              </w:rPr>
              <w:t>Islands;</w:t>
            </w:r>
            <w:proofErr w:type="gramEnd"/>
          </w:p>
          <w:p w14:paraId="18E65276" w14:textId="41F8950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b/>
                <w:bCs/>
                <w:sz w:val="18"/>
                <w:szCs w:val="18"/>
                <w:shd w:val="clear" w:color="auto" w:fill="FFFFFF"/>
              </w:rPr>
              <w:t xml:space="preserve">As Team Leader </w:t>
            </w:r>
            <w:r w:rsidR="009A775F">
              <w:rPr>
                <w:rFonts w:ascii="Arial" w:eastAsia="Calibri" w:hAnsi="Arial" w:cs="Arial"/>
                <w:b/>
                <w:bCs/>
                <w:sz w:val="18"/>
                <w:szCs w:val="18"/>
                <w:shd w:val="clear" w:color="auto" w:fill="FFFFFF"/>
              </w:rPr>
              <w:t>she</w:t>
            </w:r>
            <w:r w:rsidRPr="0036523B">
              <w:rPr>
                <w:rFonts w:ascii="Arial" w:eastAsia="Calibri" w:hAnsi="Arial" w:cs="Arial"/>
                <w:b/>
                <w:bCs/>
                <w:sz w:val="18"/>
                <w:szCs w:val="18"/>
                <w:shd w:val="clear" w:color="auto" w:fill="FFFFFF"/>
              </w:rPr>
              <w:t xml:space="preserve"> ha</w:t>
            </w:r>
            <w:r w:rsidR="009A775F">
              <w:rPr>
                <w:rFonts w:ascii="Arial" w:eastAsia="Calibri" w:hAnsi="Arial" w:cs="Arial"/>
                <w:b/>
                <w:bCs/>
                <w:sz w:val="18"/>
                <w:szCs w:val="18"/>
                <w:shd w:val="clear" w:color="auto" w:fill="FFFFFF"/>
              </w:rPr>
              <w:t>s</w:t>
            </w:r>
            <w:r w:rsidRPr="0036523B">
              <w:rPr>
                <w:rFonts w:ascii="Arial" w:eastAsia="Calibri" w:hAnsi="Arial" w:cs="Arial"/>
                <w:b/>
                <w:bCs/>
                <w:sz w:val="18"/>
                <w:szCs w:val="18"/>
                <w:shd w:val="clear" w:color="auto" w:fill="FFFFFF"/>
              </w:rPr>
              <w:t xml:space="preserve"> experience in EU project cycle management in this EU funded </w:t>
            </w:r>
            <w:proofErr w:type="gramStart"/>
            <w:r w:rsidRPr="0036523B">
              <w:rPr>
                <w:rFonts w:ascii="Arial" w:eastAsia="Calibri" w:hAnsi="Arial" w:cs="Arial"/>
                <w:b/>
                <w:bCs/>
                <w:sz w:val="18"/>
                <w:szCs w:val="18"/>
                <w:shd w:val="clear" w:color="auto" w:fill="FFFFFF"/>
              </w:rPr>
              <w:t>project;</w:t>
            </w:r>
            <w:proofErr w:type="gramEnd"/>
          </w:p>
          <w:p w14:paraId="56F63482" w14:textId="11E0C8F9" w:rsidR="0036523B" w:rsidRPr="0036523B" w:rsidRDefault="00C34C1D"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b/>
                <w:bCs/>
                <w:sz w:val="18"/>
                <w:szCs w:val="18"/>
                <w:shd w:val="clear" w:color="auto" w:fill="FFFFFF"/>
              </w:rPr>
              <w:t>It was a p</w:t>
            </w:r>
            <w:r w:rsidR="0036523B" w:rsidRPr="0036523B">
              <w:rPr>
                <w:rFonts w:ascii="Arial" w:eastAsia="Calibri" w:hAnsi="Arial" w:cs="Arial"/>
                <w:b/>
                <w:bCs/>
                <w:sz w:val="18"/>
                <w:szCs w:val="18"/>
                <w:shd w:val="clear" w:color="auto" w:fill="FFFFFF"/>
              </w:rPr>
              <w:t>ost-Conflict experience in-</w:t>
            </w:r>
            <w:proofErr w:type="gramStart"/>
            <w:r w:rsidR="0036523B" w:rsidRPr="0036523B">
              <w:rPr>
                <w:rFonts w:ascii="Arial" w:eastAsia="Calibri" w:hAnsi="Arial" w:cs="Arial"/>
                <w:b/>
                <w:bCs/>
                <w:sz w:val="18"/>
                <w:szCs w:val="18"/>
                <w:shd w:val="clear" w:color="auto" w:fill="FFFFFF"/>
              </w:rPr>
              <w:t>country;</w:t>
            </w:r>
            <w:proofErr w:type="gramEnd"/>
          </w:p>
          <w:p w14:paraId="3E494F8B" w14:textId="5E1F1AC0" w:rsidR="0036523B" w:rsidRPr="0036523B"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b/>
                <w:bCs/>
                <w:sz w:val="18"/>
                <w:szCs w:val="18"/>
                <w:shd w:val="clear" w:color="auto" w:fill="FFFFFF"/>
              </w:rPr>
              <w:t xml:space="preserve">She </w:t>
            </w:r>
            <w:r w:rsidR="00C34C1D">
              <w:rPr>
                <w:rFonts w:ascii="Arial" w:eastAsia="Calibri" w:hAnsi="Arial" w:cs="Arial"/>
                <w:b/>
                <w:bCs/>
                <w:sz w:val="18"/>
                <w:szCs w:val="18"/>
                <w:shd w:val="clear" w:color="auto" w:fill="FFFFFF"/>
              </w:rPr>
              <w:t>f</w:t>
            </w:r>
            <w:r w:rsidR="0036523B" w:rsidRPr="0036523B">
              <w:rPr>
                <w:rFonts w:ascii="Arial" w:eastAsia="Calibri" w:hAnsi="Arial" w:cs="Arial"/>
                <w:b/>
                <w:bCs/>
                <w:sz w:val="18"/>
                <w:szCs w:val="18"/>
                <w:shd w:val="clear" w:color="auto" w:fill="FFFFFF"/>
              </w:rPr>
              <w:t xml:space="preserve">ormulated gender sensitive results’ </w:t>
            </w:r>
            <w:proofErr w:type="gramStart"/>
            <w:r w:rsidR="0036523B" w:rsidRPr="0036523B">
              <w:rPr>
                <w:rFonts w:ascii="Arial" w:eastAsia="Calibri" w:hAnsi="Arial" w:cs="Arial"/>
                <w:b/>
                <w:bCs/>
                <w:sz w:val="18"/>
                <w:szCs w:val="18"/>
                <w:shd w:val="clear" w:color="auto" w:fill="FFFFFF"/>
              </w:rPr>
              <w:t>indicators;</w:t>
            </w:r>
            <w:proofErr w:type="gramEnd"/>
          </w:p>
          <w:p w14:paraId="1D7D6C0D" w14:textId="282BCC5D"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In consultation with the Members of Parliament, </w:t>
            </w:r>
            <w:r w:rsidR="009A775F">
              <w:rPr>
                <w:rFonts w:ascii="Arial" w:eastAsia="Calibri" w:hAnsi="Arial" w:cs="Arial"/>
                <w:iCs/>
                <w:sz w:val="18"/>
                <w:szCs w:val="18"/>
                <w:lang w:val="en-GB"/>
              </w:rPr>
              <w:t>she</w:t>
            </w:r>
            <w:r w:rsidR="00C34C1D">
              <w:rPr>
                <w:rFonts w:ascii="Arial" w:eastAsia="Calibri" w:hAnsi="Arial" w:cs="Arial"/>
                <w:iCs/>
                <w:sz w:val="18"/>
                <w:szCs w:val="18"/>
                <w:lang w:val="en-GB"/>
              </w:rPr>
              <w:t xml:space="preserve"> </w:t>
            </w:r>
            <w:r w:rsidRPr="0036523B">
              <w:rPr>
                <w:rFonts w:ascii="Arial" w:eastAsia="Calibri" w:hAnsi="Arial" w:cs="Arial"/>
                <w:iCs/>
                <w:sz w:val="18"/>
                <w:szCs w:val="18"/>
                <w:lang w:val="en-GB"/>
              </w:rPr>
              <w:t xml:space="preserve">brought into discussion the possibility to increase the number of women MPs on future elections and finding of long- lasting solutions to this important </w:t>
            </w:r>
            <w:proofErr w:type="gramStart"/>
            <w:r w:rsidRPr="0036523B">
              <w:rPr>
                <w:rFonts w:ascii="Arial" w:eastAsia="Calibri" w:hAnsi="Arial" w:cs="Arial"/>
                <w:iCs/>
                <w:sz w:val="18"/>
                <w:szCs w:val="18"/>
                <w:lang w:val="en-GB"/>
              </w:rPr>
              <w:t>aspect;</w:t>
            </w:r>
            <w:proofErr w:type="gramEnd"/>
          </w:p>
          <w:p w14:paraId="6FA6FF6B" w14:textId="62152F32" w:rsidR="0036523B" w:rsidRPr="0036523B" w:rsidRDefault="009A775F" w:rsidP="0036523B">
            <w:pPr>
              <w:numPr>
                <w:ilvl w:val="0"/>
                <w:numId w:val="7"/>
              </w:numPr>
              <w:ind w:left="199" w:hanging="199"/>
              <w:contextualSpacing/>
              <w:jc w:val="both"/>
              <w:rPr>
                <w:rFonts w:ascii="Arial" w:eastAsia="Calibri" w:hAnsi="Arial" w:cs="Arial"/>
                <w:b/>
                <w:bCs/>
                <w:i/>
                <w:sz w:val="18"/>
                <w:szCs w:val="18"/>
              </w:rPr>
            </w:pPr>
            <w:r>
              <w:rPr>
                <w:rFonts w:ascii="Arial" w:eastAsia="Calibri" w:hAnsi="Arial" w:cs="Arial"/>
                <w:b/>
                <w:bCs/>
                <w:iCs/>
                <w:sz w:val="18"/>
                <w:szCs w:val="18"/>
                <w:lang w:val="en-GB"/>
              </w:rPr>
              <w:t>She</w:t>
            </w:r>
            <w:r w:rsidR="0036523B" w:rsidRPr="0036523B">
              <w:rPr>
                <w:rFonts w:ascii="Arial" w:eastAsia="Calibri" w:hAnsi="Arial" w:cs="Arial"/>
                <w:b/>
                <w:bCs/>
                <w:iCs/>
                <w:sz w:val="18"/>
                <w:szCs w:val="18"/>
                <w:lang w:val="en-GB"/>
              </w:rPr>
              <w:t xml:space="preserve"> wrote the final </w:t>
            </w:r>
            <w:r>
              <w:rPr>
                <w:rFonts w:ascii="Arial" w:eastAsia="Calibri" w:hAnsi="Arial" w:cs="Arial"/>
                <w:b/>
                <w:bCs/>
                <w:iCs/>
                <w:sz w:val="18"/>
                <w:szCs w:val="18"/>
                <w:lang w:val="en-GB"/>
              </w:rPr>
              <w:t>R</w:t>
            </w:r>
            <w:r w:rsidR="0036523B" w:rsidRPr="0036523B">
              <w:rPr>
                <w:rFonts w:ascii="Arial" w:eastAsia="Calibri" w:hAnsi="Arial" w:cs="Arial"/>
                <w:b/>
                <w:bCs/>
                <w:iCs/>
                <w:sz w:val="18"/>
                <w:szCs w:val="18"/>
                <w:lang w:val="en-GB"/>
              </w:rPr>
              <w:t xml:space="preserve">eport on how to improve the position of women in politics and provided recommendations on policy and legal changes including electoral law and the law of political parties; and on country wide political consultations to change the political and electoral </w:t>
            </w:r>
            <w:proofErr w:type="gramStart"/>
            <w:r w:rsidR="0036523B" w:rsidRPr="0036523B">
              <w:rPr>
                <w:rFonts w:ascii="Arial" w:eastAsia="Calibri" w:hAnsi="Arial" w:cs="Arial"/>
                <w:b/>
                <w:bCs/>
                <w:iCs/>
                <w:sz w:val="18"/>
                <w:szCs w:val="18"/>
                <w:lang w:val="en-GB"/>
              </w:rPr>
              <w:t>system;</w:t>
            </w:r>
            <w:proofErr w:type="gramEnd"/>
          </w:p>
          <w:p w14:paraId="74A19DC2" w14:textId="695639D9" w:rsidR="0036523B" w:rsidRPr="0036523B" w:rsidRDefault="009A775F"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 xml:space="preserve">She </w:t>
            </w:r>
            <w:r w:rsidR="0036523B" w:rsidRPr="0036523B">
              <w:rPr>
                <w:rFonts w:ascii="Arial" w:eastAsia="Calibri" w:hAnsi="Arial" w:cs="Arial"/>
                <w:iCs/>
                <w:sz w:val="18"/>
                <w:szCs w:val="18"/>
                <w:lang w:val="en-GB"/>
              </w:rPr>
              <w:t>conducted a wide research for the final report and for the trainings;</w:t>
            </w:r>
          </w:p>
        </w:tc>
      </w:tr>
      <w:tr w:rsidR="0036523B" w:rsidRPr="0036523B" w14:paraId="2ABD102C" w14:textId="77777777" w:rsidTr="000D42B1">
        <w:tc>
          <w:tcPr>
            <w:tcW w:w="2141" w:type="dxa"/>
            <w:vMerge w:val="restart"/>
            <w:shd w:val="clear" w:color="auto" w:fill="EEECE1" w:themeFill="background2"/>
          </w:tcPr>
          <w:p w14:paraId="3F72ADC0" w14:textId="02BDEC65"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lastRenderedPageBreak/>
              <w:t>05/2015 – 09/2015</w:t>
            </w:r>
          </w:p>
          <w:p w14:paraId="4B228461" w14:textId="063D6518" w:rsidR="00AD174E" w:rsidRDefault="00AD174E" w:rsidP="0036523B">
            <w:pPr>
              <w:rPr>
                <w:rFonts w:ascii="Arial" w:eastAsia="Calibri" w:hAnsi="Arial" w:cs="Arial"/>
                <w:b/>
                <w:sz w:val="18"/>
                <w:szCs w:val="18"/>
                <w:lang w:val="en-GB"/>
              </w:rPr>
            </w:pPr>
          </w:p>
          <w:p w14:paraId="7C5C0AC1" w14:textId="752E572E"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1</w:t>
            </w:r>
            <w:r w:rsidR="00075E0E">
              <w:rPr>
                <w:rFonts w:ascii="Arial" w:eastAsia="Calibri" w:hAnsi="Arial" w:cs="Arial"/>
                <w:b/>
                <w:sz w:val="18"/>
                <w:szCs w:val="18"/>
                <w:lang w:val="en-GB"/>
              </w:rPr>
              <w:t>3</w:t>
            </w:r>
          </w:p>
          <w:p w14:paraId="2D807931" w14:textId="77777777" w:rsidR="0036523B" w:rsidRPr="0036523B" w:rsidRDefault="0036523B" w:rsidP="0036523B">
            <w:pPr>
              <w:rPr>
                <w:rFonts w:ascii="Arial" w:eastAsia="Calibri" w:hAnsi="Arial" w:cs="Arial"/>
                <w:b/>
                <w:sz w:val="18"/>
                <w:szCs w:val="18"/>
                <w:lang w:val="en-GB"/>
              </w:rPr>
            </w:pPr>
          </w:p>
          <w:p w14:paraId="34B6097E" w14:textId="77777777" w:rsidR="0036523B" w:rsidRPr="0036523B" w:rsidRDefault="0036523B" w:rsidP="0036523B">
            <w:pPr>
              <w:rPr>
                <w:rFonts w:ascii="Arial" w:eastAsia="Calibri" w:hAnsi="Arial" w:cs="Arial"/>
                <w:sz w:val="18"/>
                <w:szCs w:val="18"/>
                <w:lang w:val="en-GB"/>
              </w:rPr>
            </w:pPr>
          </w:p>
        </w:tc>
        <w:tc>
          <w:tcPr>
            <w:tcW w:w="8678" w:type="dxa"/>
          </w:tcPr>
          <w:p w14:paraId="4697058F" w14:textId="77777777" w:rsidR="0036523B" w:rsidRPr="0036523B" w:rsidRDefault="0036523B" w:rsidP="0036523B">
            <w:pPr>
              <w:jc w:val="both"/>
              <w:rPr>
                <w:rFonts w:ascii="Arial" w:hAnsi="Arial" w:cs="Arial"/>
                <w:iCs/>
                <w:sz w:val="18"/>
                <w:szCs w:val="18"/>
                <w:lang w:val="en-GB"/>
              </w:rPr>
            </w:pPr>
            <w:r w:rsidRPr="0036523B">
              <w:rPr>
                <w:rFonts w:ascii="Arial" w:hAnsi="Arial" w:cs="Arial"/>
                <w:b/>
                <w:bCs/>
                <w:iCs/>
                <w:sz w:val="18"/>
                <w:szCs w:val="18"/>
                <w:lang w:val="en-GB"/>
              </w:rPr>
              <w:t>Team Leader, International Consultant and Evaluator for political and economic empowerment of women</w:t>
            </w:r>
            <w:r w:rsidRPr="0036523B">
              <w:rPr>
                <w:rFonts w:ascii="Arial" w:hAnsi="Arial" w:cs="Arial"/>
                <w:iCs/>
                <w:sz w:val="18"/>
                <w:szCs w:val="18"/>
                <w:lang w:val="en-GB"/>
              </w:rPr>
              <w:t xml:space="preserve">, </w:t>
            </w:r>
            <w:proofErr w:type="gramStart"/>
            <w:r w:rsidRPr="0036523B">
              <w:rPr>
                <w:rFonts w:ascii="Arial" w:hAnsi="Arial" w:cs="Arial"/>
                <w:iCs/>
                <w:sz w:val="18"/>
                <w:szCs w:val="18"/>
                <w:lang w:val="en-GB"/>
              </w:rPr>
              <w:t>USA</w:t>
            </w:r>
            <w:proofErr w:type="gramEnd"/>
            <w:r w:rsidRPr="0036523B">
              <w:rPr>
                <w:rFonts w:ascii="Arial" w:hAnsi="Arial" w:cs="Arial"/>
                <w:iCs/>
                <w:sz w:val="18"/>
                <w:szCs w:val="18"/>
                <w:lang w:val="en-GB"/>
              </w:rPr>
              <w:t xml:space="preserve"> and RN Macedonia</w:t>
            </w:r>
          </w:p>
        </w:tc>
      </w:tr>
      <w:tr w:rsidR="0036523B" w:rsidRPr="0036523B" w14:paraId="0DAE122E" w14:textId="77777777" w:rsidTr="000D42B1">
        <w:tc>
          <w:tcPr>
            <w:tcW w:w="2141" w:type="dxa"/>
            <w:vMerge/>
            <w:shd w:val="clear" w:color="auto" w:fill="EEECE1" w:themeFill="background2"/>
          </w:tcPr>
          <w:p w14:paraId="32223DEE" w14:textId="77777777" w:rsidR="0036523B" w:rsidRPr="0036523B" w:rsidRDefault="0036523B" w:rsidP="0036523B">
            <w:pPr>
              <w:rPr>
                <w:rFonts w:ascii="Arial" w:eastAsia="Calibri" w:hAnsi="Arial" w:cs="Arial"/>
                <w:sz w:val="18"/>
                <w:szCs w:val="18"/>
                <w:lang w:val="en-GB"/>
              </w:rPr>
            </w:pPr>
          </w:p>
        </w:tc>
        <w:tc>
          <w:tcPr>
            <w:tcW w:w="8678" w:type="dxa"/>
          </w:tcPr>
          <w:p w14:paraId="66AE940C"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UN Women Fund for Gender Equality</w:t>
            </w:r>
          </w:p>
          <w:p w14:paraId="5272803A" w14:textId="40B216D7" w:rsidR="0036523B" w:rsidRPr="0036523B" w:rsidRDefault="0036523B" w:rsidP="0036523B">
            <w:pPr>
              <w:rPr>
                <w:rFonts w:ascii="Arial" w:hAnsi="Arial" w:cs="Arial"/>
                <w:sz w:val="18"/>
                <w:szCs w:val="18"/>
              </w:rPr>
            </w:pPr>
            <w:proofErr w:type="spellStart"/>
            <w:r w:rsidRPr="0036523B">
              <w:rPr>
                <w:rFonts w:ascii="Arial" w:hAnsi="Arial" w:cs="Arial"/>
                <w:iCs/>
                <w:sz w:val="16"/>
                <w:szCs w:val="16"/>
              </w:rPr>
              <w:t>Mrs.Teresa</w:t>
            </w:r>
            <w:proofErr w:type="spellEnd"/>
            <w:r w:rsidRPr="0036523B">
              <w:rPr>
                <w:rFonts w:ascii="Arial" w:hAnsi="Arial" w:cs="Arial"/>
                <w:iCs/>
                <w:sz w:val="16"/>
                <w:szCs w:val="16"/>
              </w:rPr>
              <w:t xml:space="preserve"> BENITO</w:t>
            </w:r>
            <w:r w:rsidR="004021FD">
              <w:rPr>
                <w:rFonts w:ascii="Arial" w:hAnsi="Arial" w:cs="Arial"/>
                <w:iCs/>
                <w:sz w:val="16"/>
                <w:szCs w:val="16"/>
              </w:rPr>
              <w:t xml:space="preserve"> </w:t>
            </w:r>
            <w:r w:rsidRPr="0036523B">
              <w:rPr>
                <w:rFonts w:ascii="Arial" w:hAnsi="Arial" w:cs="Arial"/>
                <w:iCs/>
                <w:sz w:val="16"/>
                <w:szCs w:val="16"/>
              </w:rPr>
              <w:t xml:space="preserve">LOPEZ, E: </w:t>
            </w:r>
            <w:hyperlink r:id="rId17" w:history="1">
              <w:r w:rsidR="000959B8" w:rsidRPr="00C43872">
                <w:rPr>
                  <w:rStyle w:val="Hyperlink"/>
                  <w:rFonts w:ascii="Arial" w:hAnsi="Arial" w:cs="Arial"/>
                  <w:iCs/>
                  <w:color w:val="auto"/>
                  <w:sz w:val="16"/>
                  <w:szCs w:val="16"/>
                </w:rPr>
                <w:t>teresa.benitolopez@unwomen.org</w:t>
              </w:r>
            </w:hyperlink>
          </w:p>
        </w:tc>
      </w:tr>
      <w:tr w:rsidR="0036523B" w:rsidRPr="0036523B" w14:paraId="3D0EDDD2" w14:textId="77777777" w:rsidTr="000D42B1">
        <w:tc>
          <w:tcPr>
            <w:tcW w:w="2141" w:type="dxa"/>
            <w:vMerge/>
            <w:shd w:val="clear" w:color="auto" w:fill="EEECE1" w:themeFill="background2"/>
          </w:tcPr>
          <w:p w14:paraId="69FC31C5" w14:textId="77777777" w:rsidR="0036523B" w:rsidRPr="0036523B" w:rsidRDefault="0036523B" w:rsidP="0036523B">
            <w:pPr>
              <w:rPr>
                <w:rFonts w:ascii="Arial" w:eastAsia="Calibri" w:hAnsi="Arial" w:cs="Arial"/>
                <w:sz w:val="18"/>
                <w:szCs w:val="18"/>
                <w:lang w:val="en-GB"/>
              </w:rPr>
            </w:pPr>
          </w:p>
        </w:tc>
        <w:tc>
          <w:tcPr>
            <w:tcW w:w="8678" w:type="dxa"/>
          </w:tcPr>
          <w:p w14:paraId="0B0E4237" w14:textId="77777777" w:rsidR="0036523B" w:rsidRPr="0036523B" w:rsidRDefault="0036523B" w:rsidP="0036523B">
            <w:pPr>
              <w:jc w:val="both"/>
              <w:rPr>
                <w:rFonts w:ascii="Arial" w:hAnsi="Arial" w:cs="Arial"/>
                <w:b/>
                <w:bCs/>
                <w:iCs/>
                <w:sz w:val="18"/>
                <w:szCs w:val="18"/>
                <w:lang w:val="en-GB"/>
              </w:rPr>
            </w:pPr>
            <w:r w:rsidRPr="0036523B">
              <w:rPr>
                <w:rFonts w:ascii="Arial" w:hAnsi="Arial" w:cs="Arial"/>
                <w:b/>
                <w:bCs/>
                <w:iCs/>
                <w:sz w:val="18"/>
                <w:szCs w:val="18"/>
                <w:lang w:val="en-GB"/>
              </w:rPr>
              <w:t>Evaluated 32 worldwide concept notes and full applications on women economic and political empowerment, of up to 1 million USD in areas of economic and political empowerment of women and girls. Provided policy analysis and advice. Used assessment methodologies;</w:t>
            </w:r>
          </w:p>
        </w:tc>
      </w:tr>
      <w:tr w:rsidR="0036523B" w:rsidRPr="0036523B" w14:paraId="6499380E" w14:textId="77777777" w:rsidTr="000D42B1">
        <w:tc>
          <w:tcPr>
            <w:tcW w:w="2141" w:type="dxa"/>
            <w:vMerge w:val="restart"/>
            <w:shd w:val="clear" w:color="auto" w:fill="EEECE1" w:themeFill="background2"/>
          </w:tcPr>
          <w:p w14:paraId="378EB212"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06/2015 - 09/2015</w:t>
            </w:r>
          </w:p>
          <w:p w14:paraId="01202567" w14:textId="77777777" w:rsidR="00AD174E" w:rsidRDefault="00AD174E" w:rsidP="0036523B">
            <w:pPr>
              <w:rPr>
                <w:rFonts w:ascii="Arial" w:eastAsia="Calibri" w:hAnsi="Arial" w:cs="Arial"/>
                <w:b/>
                <w:sz w:val="18"/>
                <w:szCs w:val="18"/>
                <w:lang w:val="en-GB"/>
              </w:rPr>
            </w:pPr>
          </w:p>
          <w:p w14:paraId="7E6090B6" w14:textId="02DCA86B" w:rsidR="00AD174E" w:rsidRPr="0036523B" w:rsidRDefault="00AD174E" w:rsidP="0036523B">
            <w:pPr>
              <w:rPr>
                <w:rFonts w:ascii="Arial" w:eastAsia="Calibri" w:hAnsi="Arial" w:cs="Arial"/>
                <w:sz w:val="18"/>
                <w:szCs w:val="18"/>
                <w:lang w:val="en-GB"/>
              </w:rPr>
            </w:pPr>
            <w:r>
              <w:rPr>
                <w:rFonts w:ascii="Arial" w:eastAsia="Calibri" w:hAnsi="Arial" w:cs="Arial"/>
                <w:b/>
                <w:sz w:val="18"/>
                <w:szCs w:val="18"/>
                <w:lang w:val="en-GB"/>
              </w:rPr>
              <w:t>1</w:t>
            </w:r>
            <w:r w:rsidR="00075E0E">
              <w:rPr>
                <w:rFonts w:ascii="Arial" w:eastAsia="Calibri" w:hAnsi="Arial" w:cs="Arial"/>
                <w:b/>
                <w:sz w:val="18"/>
                <w:szCs w:val="18"/>
                <w:lang w:val="en-GB"/>
              </w:rPr>
              <w:t>4</w:t>
            </w:r>
          </w:p>
        </w:tc>
        <w:tc>
          <w:tcPr>
            <w:tcW w:w="8678" w:type="dxa"/>
          </w:tcPr>
          <w:p w14:paraId="599C84A3" w14:textId="4976AE69" w:rsidR="0036523B" w:rsidRPr="0036523B" w:rsidRDefault="0036523B" w:rsidP="0036523B">
            <w:pPr>
              <w:rPr>
                <w:rFonts w:ascii="Arial" w:hAnsi="Arial" w:cs="Arial"/>
                <w:iCs/>
                <w:sz w:val="18"/>
                <w:szCs w:val="18"/>
                <w:lang w:val="en-GB"/>
              </w:rPr>
            </w:pPr>
            <w:r w:rsidRPr="0036523B">
              <w:rPr>
                <w:rFonts w:ascii="Arial" w:hAnsi="Arial" w:cs="Arial"/>
                <w:b/>
                <w:bCs/>
                <w:iCs/>
                <w:sz w:val="18"/>
                <w:szCs w:val="18"/>
                <w:lang w:val="en-GB"/>
              </w:rPr>
              <w:t xml:space="preserve">Team Leader/ </w:t>
            </w:r>
            <w:r w:rsidR="00AB79F2">
              <w:rPr>
                <w:rFonts w:ascii="Arial" w:hAnsi="Arial" w:cs="Arial"/>
                <w:b/>
                <w:bCs/>
                <w:iCs/>
                <w:sz w:val="18"/>
                <w:szCs w:val="18"/>
                <w:lang w:val="en-GB"/>
              </w:rPr>
              <w:t xml:space="preserve">International </w:t>
            </w:r>
            <w:r w:rsidR="003F2DF9">
              <w:rPr>
                <w:rFonts w:ascii="Arial" w:hAnsi="Arial" w:cs="Arial"/>
                <w:b/>
                <w:bCs/>
                <w:iCs/>
                <w:sz w:val="18"/>
                <w:szCs w:val="18"/>
                <w:lang w:val="en-GB"/>
              </w:rPr>
              <w:t>Gender Adviser</w:t>
            </w:r>
            <w:r w:rsidRPr="0036523B">
              <w:rPr>
                <w:rFonts w:ascii="Arial" w:hAnsi="Arial" w:cs="Arial"/>
                <w:iCs/>
                <w:sz w:val="18"/>
                <w:szCs w:val="18"/>
                <w:lang w:val="en-GB"/>
              </w:rPr>
              <w:t>, Lao PDR</w:t>
            </w:r>
          </w:p>
        </w:tc>
      </w:tr>
      <w:tr w:rsidR="0036523B" w:rsidRPr="0036523B" w14:paraId="17CE805F" w14:textId="77777777" w:rsidTr="000D42B1">
        <w:tc>
          <w:tcPr>
            <w:tcW w:w="2141" w:type="dxa"/>
            <w:vMerge/>
            <w:shd w:val="clear" w:color="auto" w:fill="EEECE1" w:themeFill="background2"/>
          </w:tcPr>
          <w:p w14:paraId="65085EEE" w14:textId="77777777" w:rsidR="0036523B" w:rsidRPr="0036523B" w:rsidRDefault="0036523B" w:rsidP="0036523B">
            <w:pPr>
              <w:rPr>
                <w:rFonts w:ascii="Arial" w:eastAsia="Calibri" w:hAnsi="Arial" w:cs="Arial"/>
                <w:sz w:val="18"/>
                <w:szCs w:val="18"/>
                <w:lang w:val="en-GB"/>
              </w:rPr>
            </w:pPr>
          </w:p>
        </w:tc>
        <w:tc>
          <w:tcPr>
            <w:tcW w:w="8678" w:type="dxa"/>
          </w:tcPr>
          <w:p w14:paraId="0D2EB53E"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 xml:space="preserve">Laos Australian Institute, Australian DFAT and Coffey International </w:t>
            </w:r>
          </w:p>
          <w:p w14:paraId="53EBCAC3" w14:textId="77777777" w:rsidR="0036523B" w:rsidRPr="0036523B" w:rsidRDefault="0036523B" w:rsidP="0036523B">
            <w:pPr>
              <w:rPr>
                <w:rFonts w:ascii="Arial" w:hAnsi="Arial" w:cs="Arial"/>
                <w:sz w:val="18"/>
                <w:szCs w:val="18"/>
              </w:rPr>
            </w:pPr>
            <w:r w:rsidRPr="0036523B">
              <w:rPr>
                <w:rFonts w:ascii="Arial" w:hAnsi="Arial" w:cs="Arial"/>
                <w:iCs/>
                <w:sz w:val="16"/>
                <w:szCs w:val="16"/>
              </w:rPr>
              <w:t>Mr. Bill Pennington, E:</w:t>
            </w:r>
            <w:r w:rsidRPr="00CE1297">
              <w:rPr>
                <w:rFonts w:ascii="Arial" w:hAnsi="Arial" w:cs="Arial"/>
                <w:iCs/>
                <w:sz w:val="16"/>
                <w:szCs w:val="16"/>
              </w:rPr>
              <w:t xml:space="preserve"> </w:t>
            </w:r>
            <w:hyperlink r:id="rId18" w:history="1">
              <w:r w:rsidRPr="00CE1297">
                <w:rPr>
                  <w:rFonts w:ascii="Arial" w:hAnsi="Arial" w:cs="Arial"/>
                  <w:iCs/>
                  <w:sz w:val="16"/>
                  <w:szCs w:val="16"/>
                  <w:u w:val="single"/>
                </w:rPr>
                <w:t>bpennington61@gmail.com</w:t>
              </w:r>
            </w:hyperlink>
          </w:p>
        </w:tc>
      </w:tr>
      <w:tr w:rsidR="0036523B" w:rsidRPr="0036523B" w14:paraId="04D7C535" w14:textId="77777777" w:rsidTr="000D42B1">
        <w:tc>
          <w:tcPr>
            <w:tcW w:w="2141" w:type="dxa"/>
            <w:vMerge/>
            <w:shd w:val="clear" w:color="auto" w:fill="EEECE1" w:themeFill="background2"/>
          </w:tcPr>
          <w:p w14:paraId="681F74B5" w14:textId="77777777" w:rsidR="0036523B" w:rsidRPr="0036523B" w:rsidRDefault="0036523B" w:rsidP="0036523B">
            <w:pPr>
              <w:rPr>
                <w:rFonts w:ascii="Arial" w:eastAsia="Calibri" w:hAnsi="Arial" w:cs="Arial"/>
                <w:sz w:val="18"/>
                <w:szCs w:val="18"/>
                <w:lang w:val="en-GB"/>
              </w:rPr>
            </w:pPr>
          </w:p>
        </w:tc>
        <w:tc>
          <w:tcPr>
            <w:tcW w:w="8678" w:type="dxa"/>
          </w:tcPr>
          <w:p w14:paraId="19CD2670" w14:textId="77777777" w:rsidR="0036523B" w:rsidRPr="0036523B" w:rsidRDefault="004021FD" w:rsidP="0036523B">
            <w:pPr>
              <w:jc w:val="both"/>
              <w:rPr>
                <w:rFonts w:ascii="Arial" w:hAnsi="Arial" w:cs="Arial"/>
                <w:iCs/>
                <w:sz w:val="18"/>
                <w:szCs w:val="18"/>
                <w:lang w:val="en-GB"/>
              </w:rPr>
            </w:pPr>
            <w:r>
              <w:rPr>
                <w:rFonts w:ascii="Arial" w:hAnsi="Arial" w:cs="Arial"/>
                <w:bCs/>
                <w:iCs/>
                <w:sz w:val="18"/>
                <w:szCs w:val="18"/>
                <w:lang w:val="en-GB"/>
              </w:rPr>
              <w:t xml:space="preserve">Worked on </w:t>
            </w:r>
            <w:r w:rsidR="0036523B" w:rsidRPr="0036523B">
              <w:rPr>
                <w:rFonts w:ascii="Arial" w:hAnsi="Arial" w:cs="Arial"/>
                <w:bCs/>
                <w:iCs/>
                <w:sz w:val="18"/>
                <w:szCs w:val="18"/>
                <w:lang w:val="en-GB"/>
              </w:rPr>
              <w:t>Project:</w:t>
            </w:r>
            <w:r w:rsidR="0036523B" w:rsidRPr="0036523B">
              <w:rPr>
                <w:rFonts w:ascii="Arial" w:hAnsi="Arial" w:cs="Arial"/>
                <w:b/>
                <w:iCs/>
                <w:sz w:val="18"/>
                <w:szCs w:val="18"/>
                <w:lang w:val="en-GB"/>
              </w:rPr>
              <w:t xml:space="preserve"> </w:t>
            </w:r>
            <w:r w:rsidR="0036523B" w:rsidRPr="0036523B">
              <w:rPr>
                <w:rFonts w:ascii="Arial" w:hAnsi="Arial" w:cs="Arial"/>
                <w:b/>
                <w:bCs/>
                <w:iCs/>
                <w:sz w:val="18"/>
                <w:szCs w:val="18"/>
                <w:lang w:val="en-GB"/>
              </w:rPr>
              <w:t>“</w:t>
            </w:r>
            <w:r w:rsidR="0036523B" w:rsidRPr="0036523B">
              <w:rPr>
                <w:rFonts w:ascii="Arial" w:hAnsi="Arial" w:cs="Arial"/>
                <w:b/>
                <w:iCs/>
                <w:sz w:val="18"/>
                <w:szCs w:val="18"/>
                <w:lang w:val="en-GB"/>
              </w:rPr>
              <w:t>Analytical Study on Women Leadership in Lao PDR”</w:t>
            </w:r>
            <w:r w:rsidR="0036523B" w:rsidRPr="0036523B">
              <w:rPr>
                <w:rFonts w:ascii="Arial" w:hAnsi="Arial" w:cs="Arial"/>
                <w:b/>
                <w:iCs/>
                <w:sz w:val="18"/>
                <w:szCs w:val="18"/>
                <w:lang w:val="en-GB" w:eastAsia="ja-JP"/>
              </w:rPr>
              <w:t xml:space="preserve">; </w:t>
            </w:r>
            <w:r w:rsidR="0036523B" w:rsidRPr="0036523B">
              <w:rPr>
                <w:rFonts w:ascii="Arial" w:hAnsi="Arial" w:cs="Arial"/>
                <w:iCs/>
                <w:sz w:val="18"/>
                <w:szCs w:val="18"/>
                <w:lang w:val="en-GB"/>
              </w:rPr>
              <w:t>Main duties:</w:t>
            </w:r>
          </w:p>
          <w:p w14:paraId="6E4852A1"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rPr>
              <w:t>Engaged</w:t>
            </w:r>
            <w:r w:rsidRPr="0036523B">
              <w:rPr>
                <w:rFonts w:ascii="Arial" w:eastAsia="Calibri" w:hAnsi="Arial" w:cs="Arial"/>
                <w:iCs/>
                <w:sz w:val="18"/>
                <w:szCs w:val="18"/>
                <w:lang w:val="en-GB"/>
              </w:rPr>
              <w:t xml:space="preserve"> with </w:t>
            </w:r>
            <w:r w:rsidRPr="0036523B">
              <w:rPr>
                <w:rFonts w:ascii="Arial" w:eastAsia="Calibri" w:hAnsi="Arial" w:cs="Arial"/>
                <w:iCs/>
                <w:sz w:val="18"/>
                <w:szCs w:val="18"/>
              </w:rPr>
              <w:t>preparation, writing and presentation of an analytical study, including</w:t>
            </w:r>
            <w:r w:rsidRPr="0036523B">
              <w:rPr>
                <w:rFonts w:ascii="Arial" w:eastAsia="Calibri" w:hAnsi="Arial" w:cs="Arial"/>
                <w:iCs/>
                <w:sz w:val="18"/>
                <w:szCs w:val="18"/>
                <w:lang w:val="en-GB"/>
              </w:rPr>
              <w:t xml:space="preserve"> </w:t>
            </w:r>
            <w:r w:rsidRPr="0036523B">
              <w:rPr>
                <w:rFonts w:ascii="Arial" w:eastAsia="Calibri" w:hAnsi="Arial" w:cs="Arial"/>
                <w:iCs/>
                <w:sz w:val="18"/>
                <w:szCs w:val="18"/>
              </w:rPr>
              <w:t xml:space="preserve">formulation of future recommendations for the Laos Australian Institute on Women’s Leadership in Lao PDR.  </w:t>
            </w:r>
          </w:p>
          <w:p w14:paraId="6796D050" w14:textId="11123AAC" w:rsid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rPr>
              <w:t xml:space="preserve">Provided institutional capacity building support and helped the institute to design a gender equality strategy for future work in Lao PDR and more generally in the SEA Region; The study was published in January </w:t>
            </w:r>
            <w:proofErr w:type="gramStart"/>
            <w:r w:rsidRPr="0036523B">
              <w:rPr>
                <w:rFonts w:ascii="Arial" w:eastAsia="Calibri" w:hAnsi="Arial" w:cs="Arial"/>
                <w:iCs/>
                <w:sz w:val="18"/>
                <w:szCs w:val="18"/>
              </w:rPr>
              <w:t>2016;</w:t>
            </w:r>
            <w:proofErr w:type="gramEnd"/>
          </w:p>
          <w:p w14:paraId="03619BB3" w14:textId="54D62EB5" w:rsidR="00E73116" w:rsidRPr="0036523B" w:rsidRDefault="00E73116" w:rsidP="0036523B">
            <w:pPr>
              <w:numPr>
                <w:ilvl w:val="0"/>
                <w:numId w:val="7"/>
              </w:numPr>
              <w:ind w:left="199" w:hanging="199"/>
              <w:contextualSpacing/>
              <w:jc w:val="both"/>
              <w:rPr>
                <w:rFonts w:ascii="Arial" w:eastAsia="Calibri" w:hAnsi="Arial" w:cs="Arial"/>
                <w:iCs/>
                <w:sz w:val="18"/>
                <w:szCs w:val="18"/>
              </w:rPr>
            </w:pPr>
            <w:r>
              <w:rPr>
                <w:rFonts w:ascii="Arial" w:eastAsia="Calibri" w:hAnsi="Arial" w:cs="Arial"/>
                <w:iCs/>
                <w:sz w:val="18"/>
                <w:szCs w:val="18"/>
              </w:rPr>
              <w:t xml:space="preserve">Researched and wrote all present gender stereotypes in the area of leadership with recommendations how to improve the situation in the </w:t>
            </w:r>
            <w:proofErr w:type="gramStart"/>
            <w:r>
              <w:rPr>
                <w:rFonts w:ascii="Arial" w:eastAsia="Calibri" w:hAnsi="Arial" w:cs="Arial"/>
                <w:iCs/>
                <w:sz w:val="18"/>
                <w:szCs w:val="18"/>
              </w:rPr>
              <w:t>country;</w:t>
            </w:r>
            <w:proofErr w:type="gramEnd"/>
          </w:p>
          <w:p w14:paraId="1FC28793" w14:textId="54783B99" w:rsidR="0036523B" w:rsidRPr="0036523B" w:rsidRDefault="009A775F" w:rsidP="00CD1D8D">
            <w:pPr>
              <w:numPr>
                <w:ilvl w:val="0"/>
                <w:numId w:val="7"/>
              </w:numPr>
              <w:ind w:left="199" w:hanging="199"/>
              <w:contextualSpacing/>
              <w:jc w:val="both"/>
              <w:rPr>
                <w:rFonts w:ascii="Arial" w:eastAsia="Calibri" w:hAnsi="Arial" w:cs="Arial"/>
                <w:b/>
                <w:bCs/>
                <w:iCs/>
                <w:sz w:val="18"/>
                <w:szCs w:val="18"/>
              </w:rPr>
            </w:pPr>
            <w:r>
              <w:rPr>
                <w:rFonts w:ascii="Arial" w:eastAsia="Calibri" w:hAnsi="Arial" w:cs="Arial"/>
                <w:b/>
                <w:bCs/>
                <w:iCs/>
                <w:sz w:val="18"/>
                <w:szCs w:val="18"/>
              </w:rPr>
              <w:t>R</w:t>
            </w:r>
            <w:r w:rsidR="00CD1D8D">
              <w:rPr>
                <w:rFonts w:ascii="Arial" w:eastAsia="Calibri" w:hAnsi="Arial" w:cs="Arial"/>
                <w:b/>
                <w:bCs/>
                <w:iCs/>
                <w:sz w:val="18"/>
                <w:szCs w:val="18"/>
              </w:rPr>
              <w:t>esearched and w</w:t>
            </w:r>
            <w:r w:rsidR="0036523B" w:rsidRPr="0036523B">
              <w:rPr>
                <w:rFonts w:ascii="Arial" w:eastAsia="Calibri" w:hAnsi="Arial" w:cs="Arial"/>
                <w:b/>
                <w:bCs/>
                <w:iCs/>
                <w:sz w:val="18"/>
                <w:szCs w:val="18"/>
              </w:rPr>
              <w:t xml:space="preserve">rote a Study on Women Leadership with recommendations for future actions, published by DFAT and LAI and distributed to all </w:t>
            </w:r>
            <w:r w:rsidR="00CD1D8D">
              <w:rPr>
                <w:rFonts w:ascii="Arial" w:eastAsia="Calibri" w:hAnsi="Arial" w:cs="Arial"/>
                <w:b/>
                <w:bCs/>
                <w:iCs/>
                <w:sz w:val="18"/>
                <w:szCs w:val="18"/>
              </w:rPr>
              <w:t xml:space="preserve">relevant </w:t>
            </w:r>
            <w:r w:rsidR="0036523B" w:rsidRPr="0036523B">
              <w:rPr>
                <w:rFonts w:ascii="Arial" w:eastAsia="Calibri" w:hAnsi="Arial" w:cs="Arial"/>
                <w:b/>
                <w:bCs/>
                <w:iCs/>
                <w:sz w:val="18"/>
                <w:szCs w:val="18"/>
              </w:rPr>
              <w:t xml:space="preserve">stakeholders; </w:t>
            </w:r>
          </w:p>
        </w:tc>
      </w:tr>
      <w:tr w:rsidR="0036523B" w:rsidRPr="0036523B" w14:paraId="07C00F2C" w14:textId="77777777" w:rsidTr="000D42B1">
        <w:tc>
          <w:tcPr>
            <w:tcW w:w="2141" w:type="dxa"/>
            <w:vMerge w:val="restart"/>
            <w:shd w:val="clear" w:color="auto" w:fill="EEECE1" w:themeFill="background2"/>
          </w:tcPr>
          <w:p w14:paraId="773C0D9B"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01-05/2015</w:t>
            </w:r>
          </w:p>
          <w:p w14:paraId="7D518998" w14:textId="77777777" w:rsidR="00AD174E" w:rsidRDefault="00AD174E" w:rsidP="0036523B">
            <w:pPr>
              <w:rPr>
                <w:rFonts w:ascii="Arial" w:eastAsia="Calibri" w:hAnsi="Arial" w:cs="Arial"/>
                <w:b/>
                <w:sz w:val="18"/>
                <w:szCs w:val="18"/>
                <w:lang w:val="en-GB"/>
              </w:rPr>
            </w:pPr>
          </w:p>
          <w:p w14:paraId="64B53B92" w14:textId="377DFEB9" w:rsidR="00AD174E" w:rsidRPr="0036523B" w:rsidRDefault="00AD174E" w:rsidP="0036523B">
            <w:pPr>
              <w:rPr>
                <w:rFonts w:ascii="Arial" w:eastAsia="Calibri" w:hAnsi="Arial" w:cs="Arial"/>
                <w:sz w:val="18"/>
                <w:szCs w:val="18"/>
                <w:lang w:val="en-GB"/>
              </w:rPr>
            </w:pPr>
            <w:r>
              <w:rPr>
                <w:rFonts w:ascii="Arial" w:eastAsia="Calibri" w:hAnsi="Arial" w:cs="Arial"/>
                <w:b/>
                <w:sz w:val="18"/>
                <w:szCs w:val="18"/>
                <w:lang w:val="en-GB"/>
              </w:rPr>
              <w:t>1</w:t>
            </w:r>
            <w:r w:rsidR="00075E0E">
              <w:rPr>
                <w:rFonts w:ascii="Arial" w:eastAsia="Calibri" w:hAnsi="Arial" w:cs="Arial"/>
                <w:b/>
                <w:sz w:val="18"/>
                <w:szCs w:val="18"/>
                <w:lang w:val="en-GB"/>
              </w:rPr>
              <w:t>5</w:t>
            </w:r>
          </w:p>
        </w:tc>
        <w:tc>
          <w:tcPr>
            <w:tcW w:w="8678" w:type="dxa"/>
          </w:tcPr>
          <w:p w14:paraId="17BB4E85" w14:textId="10231CDE" w:rsidR="0036523B" w:rsidRPr="0036523B" w:rsidRDefault="0036523B" w:rsidP="0036523B">
            <w:pPr>
              <w:jc w:val="both"/>
              <w:rPr>
                <w:rFonts w:ascii="Arial" w:eastAsia="Calibri" w:hAnsi="Arial" w:cs="Arial"/>
                <w:sz w:val="18"/>
                <w:szCs w:val="18"/>
                <w:lang w:val="en-GB"/>
              </w:rPr>
            </w:pPr>
            <w:r w:rsidRPr="0036523B">
              <w:rPr>
                <w:rFonts w:ascii="Arial" w:eastAsia="Calibri" w:hAnsi="Arial" w:cs="Arial"/>
                <w:b/>
                <w:bCs/>
                <w:sz w:val="18"/>
                <w:szCs w:val="18"/>
                <w:lang w:val="en-GB"/>
              </w:rPr>
              <w:t>International Legal Consultant</w:t>
            </w:r>
            <w:r w:rsidRPr="0036523B">
              <w:rPr>
                <w:rFonts w:ascii="Arial" w:eastAsia="Calibri" w:hAnsi="Arial" w:cs="Arial"/>
                <w:sz w:val="18"/>
                <w:szCs w:val="18"/>
                <w:lang w:val="en-GB"/>
              </w:rPr>
              <w:t xml:space="preserve">, Ha </w:t>
            </w:r>
            <w:proofErr w:type="spellStart"/>
            <w:r w:rsidRPr="0036523B">
              <w:rPr>
                <w:rFonts w:ascii="Arial" w:eastAsia="Calibri" w:hAnsi="Arial" w:cs="Arial"/>
                <w:sz w:val="18"/>
                <w:szCs w:val="18"/>
                <w:lang w:val="en-GB"/>
              </w:rPr>
              <w:t>Noi</w:t>
            </w:r>
            <w:proofErr w:type="spellEnd"/>
            <w:r w:rsidRPr="0036523B">
              <w:rPr>
                <w:rFonts w:ascii="Arial" w:eastAsia="Calibri" w:hAnsi="Arial" w:cs="Arial"/>
                <w:sz w:val="18"/>
                <w:szCs w:val="18"/>
                <w:lang w:val="en-GB"/>
              </w:rPr>
              <w:t>, Viet Nam</w:t>
            </w:r>
          </w:p>
        </w:tc>
      </w:tr>
      <w:tr w:rsidR="0036523B" w:rsidRPr="0036523B" w14:paraId="2BA9A36D" w14:textId="77777777" w:rsidTr="000D42B1">
        <w:tc>
          <w:tcPr>
            <w:tcW w:w="2141" w:type="dxa"/>
            <w:vMerge/>
            <w:shd w:val="clear" w:color="auto" w:fill="EEECE1" w:themeFill="background2"/>
          </w:tcPr>
          <w:p w14:paraId="6E12D011" w14:textId="77777777" w:rsidR="0036523B" w:rsidRPr="0036523B" w:rsidRDefault="0036523B" w:rsidP="0036523B">
            <w:pPr>
              <w:rPr>
                <w:rFonts w:ascii="Arial" w:eastAsia="Calibri" w:hAnsi="Arial" w:cs="Arial"/>
                <w:sz w:val="18"/>
                <w:szCs w:val="18"/>
                <w:lang w:val="en-GB"/>
              </w:rPr>
            </w:pPr>
          </w:p>
        </w:tc>
        <w:tc>
          <w:tcPr>
            <w:tcW w:w="8678" w:type="dxa"/>
          </w:tcPr>
          <w:p w14:paraId="62C50825"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UN Women</w:t>
            </w:r>
          </w:p>
          <w:p w14:paraId="3BD669E7" w14:textId="77777777" w:rsidR="0036523B" w:rsidRPr="0036523B" w:rsidRDefault="0036523B" w:rsidP="0036523B">
            <w:pPr>
              <w:rPr>
                <w:rFonts w:ascii="Arial" w:hAnsi="Arial" w:cs="Arial"/>
                <w:iCs/>
                <w:sz w:val="18"/>
                <w:szCs w:val="18"/>
              </w:rPr>
            </w:pPr>
            <w:proofErr w:type="spellStart"/>
            <w:proofErr w:type="gramStart"/>
            <w:r w:rsidRPr="0036523B">
              <w:rPr>
                <w:rFonts w:ascii="Arial" w:hAnsi="Arial" w:cs="Arial"/>
                <w:iCs/>
                <w:sz w:val="16"/>
                <w:szCs w:val="16"/>
              </w:rPr>
              <w:t>Ms.Thuy</w:t>
            </w:r>
            <w:proofErr w:type="spellEnd"/>
            <w:proofErr w:type="gramEnd"/>
            <w:r w:rsidRPr="0036523B">
              <w:rPr>
                <w:rFonts w:ascii="Arial" w:hAnsi="Arial" w:cs="Arial"/>
                <w:iCs/>
                <w:sz w:val="16"/>
                <w:szCs w:val="16"/>
              </w:rPr>
              <w:t xml:space="preserve"> </w:t>
            </w:r>
            <w:proofErr w:type="spellStart"/>
            <w:r w:rsidRPr="0036523B">
              <w:rPr>
                <w:rFonts w:ascii="Arial" w:hAnsi="Arial" w:cs="Arial"/>
                <w:iCs/>
                <w:sz w:val="16"/>
                <w:szCs w:val="16"/>
              </w:rPr>
              <w:t>Thi</w:t>
            </w:r>
            <w:proofErr w:type="spellEnd"/>
            <w:r w:rsidRPr="0036523B">
              <w:rPr>
                <w:rFonts w:ascii="Arial" w:hAnsi="Arial" w:cs="Arial"/>
                <w:iCs/>
                <w:sz w:val="16"/>
                <w:szCs w:val="16"/>
              </w:rPr>
              <w:t xml:space="preserve"> Nguyen, E: </w:t>
            </w:r>
            <w:hyperlink r:id="rId19" w:history="1">
              <w:r w:rsidRPr="00CE1297">
                <w:rPr>
                  <w:rFonts w:ascii="Arial" w:hAnsi="Arial" w:cs="Arial"/>
                  <w:iCs/>
                  <w:sz w:val="16"/>
                  <w:szCs w:val="16"/>
                  <w:u w:val="single"/>
                </w:rPr>
                <w:t>thuythi.nguyen@unwomen.org</w:t>
              </w:r>
            </w:hyperlink>
          </w:p>
        </w:tc>
      </w:tr>
      <w:tr w:rsidR="0036523B" w:rsidRPr="0036523B" w14:paraId="1C01AACA" w14:textId="77777777" w:rsidTr="000D42B1">
        <w:tc>
          <w:tcPr>
            <w:tcW w:w="2141" w:type="dxa"/>
            <w:vMerge/>
            <w:shd w:val="clear" w:color="auto" w:fill="EEECE1" w:themeFill="background2"/>
          </w:tcPr>
          <w:p w14:paraId="25EF64A4" w14:textId="77777777" w:rsidR="0036523B" w:rsidRPr="0036523B" w:rsidRDefault="0036523B" w:rsidP="0036523B">
            <w:pPr>
              <w:rPr>
                <w:rFonts w:ascii="Arial" w:eastAsia="Calibri" w:hAnsi="Arial" w:cs="Arial"/>
                <w:sz w:val="18"/>
                <w:szCs w:val="18"/>
                <w:lang w:val="en-GB"/>
              </w:rPr>
            </w:pPr>
          </w:p>
        </w:tc>
        <w:tc>
          <w:tcPr>
            <w:tcW w:w="8678" w:type="dxa"/>
          </w:tcPr>
          <w:p w14:paraId="6BF4AB76" w14:textId="77777777" w:rsidR="0036523B" w:rsidRPr="0036523B" w:rsidRDefault="0036523B" w:rsidP="0036523B">
            <w:pPr>
              <w:jc w:val="both"/>
              <w:rPr>
                <w:rFonts w:ascii="Arial" w:hAnsi="Arial" w:cs="Arial"/>
                <w:sz w:val="18"/>
                <w:szCs w:val="18"/>
                <w:lang w:val="en-GB"/>
              </w:rPr>
            </w:pPr>
            <w:r w:rsidRPr="0036523B">
              <w:rPr>
                <w:rFonts w:ascii="Arial" w:hAnsi="Arial" w:cs="Arial"/>
                <w:sz w:val="18"/>
                <w:szCs w:val="18"/>
                <w:lang w:val="en-GB"/>
              </w:rPr>
              <w:t>Under the UN Women-PCSA project on “</w:t>
            </w:r>
            <w:r w:rsidRPr="0036523B">
              <w:rPr>
                <w:rFonts w:ascii="Arial" w:hAnsi="Arial" w:cs="Arial"/>
                <w:b/>
                <w:bCs/>
                <w:sz w:val="18"/>
                <w:szCs w:val="18"/>
                <w:lang w:val="en-GB"/>
              </w:rPr>
              <w:t>Strengthening Gender Mainstreaming in Legislation Review</w:t>
            </w:r>
            <w:r w:rsidRPr="0036523B">
              <w:rPr>
                <w:rFonts w:ascii="Arial" w:hAnsi="Arial" w:cs="Arial"/>
                <w:sz w:val="18"/>
                <w:szCs w:val="18"/>
                <w:lang w:val="en-GB"/>
              </w:rPr>
              <w:t>”, provided technical assistance support to the Parliamentary Committee on Social Affairs (PCSA) - National Assembly of Viet Nam. Key responsibilities:</w:t>
            </w:r>
          </w:p>
          <w:p w14:paraId="2462BD70" w14:textId="2B83CB04" w:rsidR="0036523B" w:rsidRP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rPr>
              <w:t>Conducted Legal Drafting and Legal Review</w:t>
            </w:r>
            <w:r w:rsidRPr="0036523B">
              <w:rPr>
                <w:rFonts w:ascii="Arial" w:eastAsia="Calibri" w:hAnsi="Arial" w:cs="Arial"/>
                <w:iCs/>
                <w:sz w:val="18"/>
                <w:szCs w:val="18"/>
                <w:lang w:val="en-GB"/>
              </w:rPr>
              <w:t xml:space="preserve"> of </w:t>
            </w:r>
            <w:r w:rsidRPr="0036523B">
              <w:rPr>
                <w:rFonts w:ascii="Arial" w:eastAsia="Calibri" w:hAnsi="Arial" w:cs="Arial"/>
                <w:iCs/>
                <w:sz w:val="18"/>
                <w:szCs w:val="18"/>
              </w:rPr>
              <w:t>2 draft/ amendment laws using a gender equality perspective</w:t>
            </w:r>
            <w:r w:rsidR="00E73116">
              <w:rPr>
                <w:rFonts w:ascii="Arial" w:eastAsia="Calibri" w:hAnsi="Arial" w:cs="Arial"/>
                <w:iCs/>
                <w:sz w:val="18"/>
                <w:szCs w:val="18"/>
              </w:rPr>
              <w:t xml:space="preserve"> and avoiding gender stereotypes</w:t>
            </w:r>
            <w:r w:rsidRPr="0036523B">
              <w:rPr>
                <w:rFonts w:ascii="Arial" w:eastAsia="Calibri" w:hAnsi="Arial" w:cs="Arial"/>
                <w:iCs/>
                <w:sz w:val="18"/>
                <w:szCs w:val="18"/>
              </w:rPr>
              <w:t xml:space="preserve">, including </w:t>
            </w:r>
            <w:r w:rsidRPr="0036523B">
              <w:rPr>
                <w:rFonts w:ascii="Arial" w:eastAsia="Calibri" w:hAnsi="Arial" w:cs="Arial"/>
                <w:iCs/>
                <w:sz w:val="18"/>
                <w:szCs w:val="18"/>
                <w:lang w:val="en-GB"/>
              </w:rPr>
              <w:t xml:space="preserve">development of future </w:t>
            </w:r>
            <w:r w:rsidRPr="0036523B">
              <w:rPr>
                <w:rFonts w:ascii="Arial" w:eastAsia="Calibri" w:hAnsi="Arial" w:cs="Arial"/>
                <w:iCs/>
                <w:sz w:val="18"/>
                <w:szCs w:val="18"/>
              </w:rPr>
              <w:t>recommendations</w:t>
            </w:r>
            <w:r w:rsidRPr="0036523B">
              <w:rPr>
                <w:rFonts w:ascii="Arial" w:eastAsia="Calibri" w:hAnsi="Arial" w:cs="Arial"/>
                <w:iCs/>
                <w:sz w:val="18"/>
                <w:szCs w:val="18"/>
                <w:lang w:val="en-GB"/>
              </w:rPr>
              <w:t xml:space="preserve"> for the:</w:t>
            </w:r>
          </w:p>
          <w:p w14:paraId="7B0A36FE" w14:textId="77777777" w:rsidR="0036523B" w:rsidRPr="0036523B" w:rsidRDefault="0036523B" w:rsidP="0036523B">
            <w:pPr>
              <w:numPr>
                <w:ilvl w:val="0"/>
                <w:numId w:val="8"/>
              </w:numPr>
              <w:ind w:left="1110" w:hanging="360"/>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 Amended Law on Organization of the </w:t>
            </w:r>
            <w:proofErr w:type="gramStart"/>
            <w:r w:rsidRPr="0036523B">
              <w:rPr>
                <w:rFonts w:ascii="Arial" w:eastAsia="Calibri" w:hAnsi="Arial" w:cs="Arial"/>
                <w:iCs/>
                <w:sz w:val="18"/>
                <w:szCs w:val="18"/>
                <w:lang w:val="en-GB"/>
              </w:rPr>
              <w:t>Government;</w:t>
            </w:r>
            <w:proofErr w:type="gramEnd"/>
            <w:r w:rsidRPr="0036523B">
              <w:rPr>
                <w:rFonts w:ascii="Arial" w:eastAsia="Calibri" w:hAnsi="Arial" w:cs="Arial"/>
                <w:iCs/>
                <w:sz w:val="18"/>
                <w:szCs w:val="18"/>
                <w:lang w:val="en-GB"/>
              </w:rPr>
              <w:t xml:space="preserve"> </w:t>
            </w:r>
          </w:p>
          <w:p w14:paraId="51ECAF26" w14:textId="77777777" w:rsidR="0036523B" w:rsidRPr="0036523B" w:rsidRDefault="0036523B" w:rsidP="0036523B">
            <w:pPr>
              <w:numPr>
                <w:ilvl w:val="0"/>
                <w:numId w:val="8"/>
              </w:numPr>
              <w:ind w:left="1110" w:hanging="360"/>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Law on Election of Deputies to National Assembly and Deputies to People’s Councils (Election Law</w:t>
            </w:r>
            <w:proofErr w:type="gramStart"/>
            <w:r w:rsidRPr="0036523B">
              <w:rPr>
                <w:rFonts w:ascii="Arial" w:eastAsia="Calibri" w:hAnsi="Arial" w:cs="Arial"/>
                <w:iCs/>
                <w:sz w:val="18"/>
                <w:szCs w:val="18"/>
                <w:lang w:val="en-GB"/>
              </w:rPr>
              <w:t>);</w:t>
            </w:r>
            <w:proofErr w:type="gramEnd"/>
          </w:p>
          <w:p w14:paraId="00082ED5"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rPr>
              <w:t xml:space="preserve">Built institutional capacity of the NA of Viet Nam, conducted large research </w:t>
            </w:r>
            <w:proofErr w:type="gramStart"/>
            <w:r w:rsidRPr="0036523B">
              <w:rPr>
                <w:rFonts w:ascii="Arial" w:eastAsia="Calibri" w:hAnsi="Arial" w:cs="Arial"/>
                <w:iCs/>
                <w:sz w:val="18"/>
                <w:szCs w:val="18"/>
              </w:rPr>
              <w:t>activities</w:t>
            </w:r>
            <w:proofErr w:type="gramEnd"/>
            <w:r w:rsidRPr="0036523B">
              <w:rPr>
                <w:rFonts w:ascii="Arial" w:eastAsia="Calibri" w:hAnsi="Arial" w:cs="Arial"/>
                <w:iCs/>
                <w:sz w:val="18"/>
                <w:szCs w:val="18"/>
              </w:rPr>
              <w:t xml:space="preserve"> and facilitated one training on human rights protection and gender equality</w:t>
            </w:r>
            <w:r w:rsidRPr="0036523B">
              <w:rPr>
                <w:rFonts w:ascii="Arial" w:eastAsia="Calibri" w:hAnsi="Arial" w:cs="Arial"/>
                <w:iCs/>
                <w:sz w:val="18"/>
                <w:szCs w:val="18"/>
                <w:lang w:val="en-GB"/>
              </w:rPr>
              <w:t xml:space="preserve">, not before </w:t>
            </w:r>
            <w:proofErr w:type="spellStart"/>
            <w:r w:rsidRPr="0036523B">
              <w:rPr>
                <w:rFonts w:ascii="Arial" w:eastAsia="Calibri" w:hAnsi="Arial" w:cs="Arial"/>
                <w:iCs/>
                <w:sz w:val="18"/>
                <w:szCs w:val="18"/>
              </w:rPr>
              <w:t>complet</w:t>
            </w:r>
            <w:r w:rsidRPr="0036523B">
              <w:rPr>
                <w:rFonts w:ascii="Arial" w:eastAsia="Calibri" w:hAnsi="Arial" w:cs="Arial"/>
                <w:iCs/>
                <w:sz w:val="18"/>
                <w:szCs w:val="18"/>
                <w:lang w:val="en-GB"/>
              </w:rPr>
              <w:t>ing</w:t>
            </w:r>
            <w:proofErr w:type="spellEnd"/>
            <w:r w:rsidRPr="0036523B">
              <w:rPr>
                <w:rFonts w:ascii="Arial" w:eastAsia="Calibri" w:hAnsi="Arial" w:cs="Arial"/>
                <w:iCs/>
                <w:sz w:val="18"/>
                <w:szCs w:val="18"/>
              </w:rPr>
              <w:t xml:space="preserve"> the </w:t>
            </w:r>
            <w:r w:rsidRPr="0036523B">
              <w:rPr>
                <w:rFonts w:ascii="Arial" w:eastAsia="Calibri" w:hAnsi="Arial" w:cs="Arial"/>
                <w:iCs/>
                <w:sz w:val="18"/>
                <w:szCs w:val="18"/>
                <w:lang w:val="en-GB"/>
              </w:rPr>
              <w:t>below tasks</w:t>
            </w:r>
            <w:r w:rsidRPr="0036523B">
              <w:rPr>
                <w:rFonts w:ascii="Arial" w:eastAsia="Calibri" w:hAnsi="Arial" w:cs="Arial"/>
                <w:iCs/>
                <w:sz w:val="18"/>
                <w:szCs w:val="18"/>
              </w:rPr>
              <w:t xml:space="preserve">: </w:t>
            </w:r>
          </w:p>
          <w:p w14:paraId="54F955AE"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lang w:val="en-GB"/>
              </w:rPr>
              <w:t xml:space="preserve">Elaboration of a </w:t>
            </w:r>
            <w:r w:rsidRPr="0036523B">
              <w:rPr>
                <w:rFonts w:ascii="Arial" w:eastAsia="Calibri" w:hAnsi="Arial" w:cs="Arial"/>
                <w:iCs/>
                <w:sz w:val="18"/>
                <w:szCs w:val="18"/>
              </w:rPr>
              <w:t>capacity assessment report</w:t>
            </w:r>
            <w:r w:rsidRPr="0036523B">
              <w:rPr>
                <w:rFonts w:ascii="Arial" w:eastAsia="Calibri" w:hAnsi="Arial" w:cs="Arial"/>
                <w:iCs/>
                <w:sz w:val="18"/>
                <w:szCs w:val="18"/>
                <w:lang w:val="en-GB"/>
              </w:rPr>
              <w:t xml:space="preserve"> with the objective to include gender </w:t>
            </w:r>
            <w:r w:rsidRPr="0036523B">
              <w:rPr>
                <w:rFonts w:ascii="Arial" w:eastAsia="Calibri" w:hAnsi="Arial" w:cs="Arial"/>
                <w:iCs/>
                <w:sz w:val="18"/>
                <w:szCs w:val="18"/>
              </w:rPr>
              <w:t xml:space="preserve">mainstreaming </w:t>
            </w:r>
            <w:r w:rsidRPr="0036523B">
              <w:rPr>
                <w:rFonts w:ascii="Arial" w:eastAsia="Calibri" w:hAnsi="Arial" w:cs="Arial"/>
                <w:iCs/>
                <w:sz w:val="18"/>
                <w:szCs w:val="18"/>
                <w:lang w:val="en-GB"/>
              </w:rPr>
              <w:t xml:space="preserve">perspectives </w:t>
            </w:r>
            <w:r w:rsidRPr="0036523B">
              <w:rPr>
                <w:rFonts w:ascii="Arial" w:eastAsia="Calibri" w:hAnsi="Arial" w:cs="Arial"/>
                <w:iCs/>
                <w:sz w:val="18"/>
                <w:szCs w:val="18"/>
              </w:rPr>
              <w:t xml:space="preserve">into the two new draft </w:t>
            </w:r>
            <w:proofErr w:type="gramStart"/>
            <w:r w:rsidRPr="0036523B">
              <w:rPr>
                <w:rFonts w:ascii="Arial" w:eastAsia="Calibri" w:hAnsi="Arial" w:cs="Arial"/>
                <w:iCs/>
                <w:sz w:val="18"/>
                <w:szCs w:val="18"/>
              </w:rPr>
              <w:t>laws</w:t>
            </w:r>
            <w:r w:rsidRPr="0036523B">
              <w:rPr>
                <w:rFonts w:ascii="Arial" w:eastAsia="Calibri" w:hAnsi="Arial" w:cs="Arial"/>
                <w:iCs/>
                <w:sz w:val="18"/>
                <w:szCs w:val="18"/>
                <w:lang w:val="en-GB"/>
              </w:rPr>
              <w:t>;</w:t>
            </w:r>
            <w:proofErr w:type="gramEnd"/>
          </w:p>
          <w:p w14:paraId="7C58C5CE"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lang w:val="en-GB"/>
              </w:rPr>
              <w:t xml:space="preserve">Development of a </w:t>
            </w:r>
            <w:r w:rsidRPr="0036523B">
              <w:rPr>
                <w:rFonts w:ascii="Arial" w:eastAsia="Calibri" w:hAnsi="Arial" w:cs="Arial"/>
                <w:iCs/>
                <w:sz w:val="18"/>
                <w:szCs w:val="18"/>
              </w:rPr>
              <w:t>compliance gaps</w:t>
            </w:r>
            <w:r w:rsidRPr="0036523B">
              <w:rPr>
                <w:rFonts w:ascii="Arial" w:eastAsia="Calibri" w:hAnsi="Arial" w:cs="Arial"/>
                <w:iCs/>
                <w:sz w:val="18"/>
                <w:szCs w:val="18"/>
                <w:lang w:val="en-GB"/>
              </w:rPr>
              <w:t xml:space="preserve"> list</w:t>
            </w:r>
            <w:r w:rsidRPr="0036523B">
              <w:rPr>
                <w:rFonts w:ascii="Arial" w:eastAsia="Calibri" w:hAnsi="Arial" w:cs="Arial"/>
                <w:iCs/>
                <w:sz w:val="18"/>
                <w:szCs w:val="18"/>
              </w:rPr>
              <w:t xml:space="preserve"> and</w:t>
            </w:r>
            <w:r w:rsidRPr="0036523B">
              <w:rPr>
                <w:rFonts w:ascii="Arial" w:eastAsia="Calibri" w:hAnsi="Arial" w:cs="Arial"/>
                <w:iCs/>
                <w:sz w:val="18"/>
                <w:szCs w:val="18"/>
                <w:lang w:val="en-GB"/>
              </w:rPr>
              <w:t xml:space="preserve"> a</w:t>
            </w:r>
            <w:r w:rsidRPr="0036523B">
              <w:rPr>
                <w:rFonts w:ascii="Arial" w:eastAsia="Calibri" w:hAnsi="Arial" w:cs="Arial"/>
                <w:iCs/>
                <w:sz w:val="18"/>
                <w:szCs w:val="18"/>
              </w:rPr>
              <w:t xml:space="preserve"> list of indicators to </w:t>
            </w:r>
            <w:r w:rsidRPr="0036523B">
              <w:rPr>
                <w:rFonts w:ascii="Arial" w:eastAsia="Calibri" w:hAnsi="Arial" w:cs="Arial"/>
                <w:iCs/>
                <w:sz w:val="18"/>
                <w:szCs w:val="18"/>
                <w:lang w:val="en-GB"/>
              </w:rPr>
              <w:t xml:space="preserve">improve </w:t>
            </w:r>
            <w:r w:rsidRPr="0036523B">
              <w:rPr>
                <w:rFonts w:ascii="Arial" w:eastAsia="Calibri" w:hAnsi="Arial" w:cs="Arial"/>
                <w:iCs/>
                <w:sz w:val="18"/>
                <w:szCs w:val="18"/>
              </w:rPr>
              <w:t xml:space="preserve">the </w:t>
            </w:r>
            <w:proofErr w:type="gramStart"/>
            <w:r w:rsidRPr="0036523B">
              <w:rPr>
                <w:rFonts w:ascii="Arial" w:eastAsia="Calibri" w:hAnsi="Arial" w:cs="Arial"/>
                <w:iCs/>
                <w:sz w:val="18"/>
                <w:szCs w:val="18"/>
              </w:rPr>
              <w:t>situation;</w:t>
            </w:r>
            <w:proofErr w:type="gramEnd"/>
          </w:p>
          <w:p w14:paraId="74A97641"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rPr>
              <w:t xml:space="preserve">Provided policy advice </w:t>
            </w:r>
            <w:r w:rsidRPr="0036523B">
              <w:rPr>
                <w:rFonts w:ascii="Arial" w:eastAsia="Calibri" w:hAnsi="Arial" w:cs="Arial"/>
                <w:iCs/>
                <w:sz w:val="18"/>
                <w:szCs w:val="18"/>
                <w:lang w:val="en-GB"/>
              </w:rPr>
              <w:t xml:space="preserve">to the </w:t>
            </w:r>
            <w:r w:rsidRPr="0036523B">
              <w:rPr>
                <w:rFonts w:ascii="Arial" w:eastAsia="Calibri" w:hAnsi="Arial" w:cs="Arial"/>
                <w:iCs/>
                <w:sz w:val="18"/>
                <w:szCs w:val="18"/>
              </w:rPr>
              <w:t>National Assembly</w:t>
            </w:r>
            <w:r w:rsidRPr="0036523B">
              <w:rPr>
                <w:rFonts w:ascii="Arial" w:eastAsia="Calibri" w:hAnsi="Arial" w:cs="Arial"/>
                <w:iCs/>
                <w:sz w:val="18"/>
                <w:szCs w:val="18"/>
                <w:lang w:val="en-GB"/>
              </w:rPr>
              <w:t xml:space="preserve"> </w:t>
            </w:r>
            <w:r w:rsidRPr="0036523B">
              <w:rPr>
                <w:rFonts w:ascii="Arial" w:eastAsia="Calibri" w:hAnsi="Arial" w:cs="Arial"/>
                <w:iCs/>
                <w:sz w:val="18"/>
                <w:szCs w:val="18"/>
              </w:rPr>
              <w:t xml:space="preserve">for future improvements and </w:t>
            </w:r>
            <w:proofErr w:type="gramStart"/>
            <w:r w:rsidRPr="0036523B">
              <w:rPr>
                <w:rFonts w:ascii="Arial" w:eastAsia="Calibri" w:hAnsi="Arial" w:cs="Arial"/>
                <w:iCs/>
                <w:sz w:val="18"/>
                <w:szCs w:val="18"/>
              </w:rPr>
              <w:t>implementation;</w:t>
            </w:r>
            <w:proofErr w:type="gramEnd"/>
          </w:p>
          <w:p w14:paraId="242A96B9"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rPr>
            </w:pPr>
            <w:r w:rsidRPr="0036523B">
              <w:rPr>
                <w:rFonts w:ascii="Arial" w:eastAsia="Calibri" w:hAnsi="Arial" w:cs="Arial"/>
                <w:iCs/>
                <w:sz w:val="18"/>
                <w:szCs w:val="18"/>
                <w:lang w:val="en-GB"/>
              </w:rPr>
              <w:t xml:space="preserve">Held a </w:t>
            </w:r>
            <w:r w:rsidRPr="0036523B">
              <w:rPr>
                <w:rFonts w:ascii="Arial" w:eastAsia="Calibri" w:hAnsi="Arial" w:cs="Arial"/>
                <w:iCs/>
                <w:sz w:val="18"/>
                <w:szCs w:val="18"/>
              </w:rPr>
              <w:t xml:space="preserve">consultative workshop in March 2015 in Ho Chi Minh City, Viet </w:t>
            </w:r>
            <w:proofErr w:type="gramStart"/>
            <w:r w:rsidRPr="0036523B">
              <w:rPr>
                <w:rFonts w:ascii="Arial" w:eastAsia="Calibri" w:hAnsi="Arial" w:cs="Arial"/>
                <w:iCs/>
                <w:sz w:val="18"/>
                <w:szCs w:val="18"/>
              </w:rPr>
              <w:t>Nam;</w:t>
            </w:r>
            <w:proofErr w:type="gramEnd"/>
          </w:p>
          <w:p w14:paraId="10E4FB78"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Drafted the </w:t>
            </w:r>
            <w:r w:rsidRPr="0036523B">
              <w:rPr>
                <w:rFonts w:ascii="Arial" w:eastAsia="Calibri" w:hAnsi="Arial" w:cs="Arial"/>
                <w:iCs/>
                <w:sz w:val="18"/>
                <w:szCs w:val="18"/>
              </w:rPr>
              <w:t xml:space="preserve">Final Legal Review Report </w:t>
            </w:r>
            <w:r w:rsidRPr="0036523B">
              <w:rPr>
                <w:rFonts w:ascii="Arial" w:eastAsia="Calibri" w:hAnsi="Arial" w:cs="Arial"/>
                <w:iCs/>
                <w:sz w:val="18"/>
                <w:szCs w:val="18"/>
                <w:lang w:val="en-GB"/>
              </w:rPr>
              <w:t xml:space="preserve">inclusive of </w:t>
            </w:r>
            <w:r w:rsidRPr="0036523B">
              <w:rPr>
                <w:rFonts w:ascii="Arial" w:eastAsia="Calibri" w:hAnsi="Arial" w:cs="Arial"/>
                <w:iCs/>
                <w:sz w:val="18"/>
                <w:szCs w:val="18"/>
              </w:rPr>
              <w:t>gender considerations</w:t>
            </w:r>
            <w:r w:rsidRPr="0036523B">
              <w:rPr>
                <w:rFonts w:ascii="Arial" w:eastAsia="Calibri" w:hAnsi="Arial" w:cs="Arial"/>
                <w:iCs/>
                <w:sz w:val="18"/>
                <w:szCs w:val="18"/>
                <w:lang w:val="en-GB"/>
              </w:rPr>
              <w:t xml:space="preserve"> and </w:t>
            </w:r>
            <w:r w:rsidRPr="0036523B">
              <w:rPr>
                <w:rFonts w:ascii="Arial" w:eastAsia="Calibri" w:hAnsi="Arial" w:cs="Arial"/>
                <w:iCs/>
                <w:sz w:val="18"/>
                <w:szCs w:val="18"/>
              </w:rPr>
              <w:t>submitted</w:t>
            </w:r>
            <w:r w:rsidRPr="0036523B">
              <w:rPr>
                <w:rFonts w:ascii="Arial" w:eastAsia="Calibri" w:hAnsi="Arial" w:cs="Arial"/>
                <w:iCs/>
                <w:sz w:val="18"/>
                <w:szCs w:val="18"/>
                <w:lang w:val="en-GB"/>
              </w:rPr>
              <w:t xml:space="preserve"> it </w:t>
            </w:r>
            <w:r w:rsidRPr="0036523B">
              <w:rPr>
                <w:rFonts w:ascii="Arial" w:eastAsia="Calibri" w:hAnsi="Arial" w:cs="Arial"/>
                <w:iCs/>
                <w:sz w:val="18"/>
                <w:szCs w:val="18"/>
              </w:rPr>
              <w:t xml:space="preserve">to </w:t>
            </w:r>
            <w:proofErr w:type="spellStart"/>
            <w:r w:rsidRPr="0036523B">
              <w:rPr>
                <w:rFonts w:ascii="Arial" w:eastAsia="Calibri" w:hAnsi="Arial" w:cs="Arial"/>
                <w:iCs/>
                <w:sz w:val="18"/>
                <w:szCs w:val="18"/>
              </w:rPr>
              <w:t>th</w:t>
            </w:r>
            <w:proofErr w:type="spellEnd"/>
            <w:r w:rsidRPr="0036523B">
              <w:rPr>
                <w:rFonts w:ascii="Arial" w:eastAsia="Calibri" w:hAnsi="Arial" w:cs="Arial"/>
                <w:iCs/>
                <w:sz w:val="18"/>
                <w:szCs w:val="18"/>
                <w:lang w:val="en-GB"/>
              </w:rPr>
              <w:t>e NA.</w:t>
            </w:r>
          </w:p>
          <w:p w14:paraId="3B8FF047" w14:textId="77777777" w:rsidR="0036523B" w:rsidRPr="0036523B" w:rsidRDefault="0036523B" w:rsidP="0036523B">
            <w:pPr>
              <w:numPr>
                <w:ilvl w:val="0"/>
                <w:numId w:val="7"/>
              </w:numPr>
              <w:ind w:left="199" w:hanging="199"/>
              <w:contextualSpacing/>
              <w:jc w:val="both"/>
              <w:rPr>
                <w:rFonts w:ascii="Arial" w:eastAsia="Calibri" w:hAnsi="Arial" w:cs="Arial"/>
                <w:sz w:val="18"/>
                <w:szCs w:val="18"/>
              </w:rPr>
            </w:pPr>
            <w:r w:rsidRPr="0036523B">
              <w:rPr>
                <w:rFonts w:ascii="Arial" w:eastAsia="Calibri" w:hAnsi="Arial" w:cs="Arial"/>
                <w:iCs/>
                <w:sz w:val="18"/>
                <w:szCs w:val="18"/>
                <w:lang w:val="en-GB"/>
              </w:rPr>
              <w:t>Working experience with communist political party system.</w:t>
            </w:r>
          </w:p>
        </w:tc>
      </w:tr>
      <w:tr w:rsidR="0036523B" w:rsidRPr="0036523B" w14:paraId="63EF45EF" w14:textId="77777777" w:rsidTr="000D42B1">
        <w:tc>
          <w:tcPr>
            <w:tcW w:w="2141" w:type="dxa"/>
            <w:vMerge w:val="restart"/>
            <w:shd w:val="clear" w:color="auto" w:fill="EEECE1" w:themeFill="background2"/>
          </w:tcPr>
          <w:p w14:paraId="0701B671" w14:textId="7D9FDC4E"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 xml:space="preserve">01-07/2014 and 11/2014 – </w:t>
            </w:r>
            <w:proofErr w:type="gramStart"/>
            <w:r w:rsidRPr="0036523B">
              <w:rPr>
                <w:rFonts w:ascii="Arial" w:eastAsia="Calibri" w:hAnsi="Arial" w:cs="Arial"/>
                <w:b/>
                <w:sz w:val="18"/>
                <w:szCs w:val="18"/>
                <w:lang w:val="en-GB"/>
              </w:rPr>
              <w:t>01/2015;</w:t>
            </w:r>
            <w:proofErr w:type="gramEnd"/>
          </w:p>
          <w:p w14:paraId="78D399B0" w14:textId="68BBF0CB" w:rsidR="00AD174E" w:rsidRDefault="00AD174E" w:rsidP="0036523B">
            <w:pPr>
              <w:rPr>
                <w:rFonts w:ascii="Arial" w:eastAsia="Calibri" w:hAnsi="Arial" w:cs="Arial"/>
                <w:b/>
                <w:sz w:val="18"/>
                <w:szCs w:val="18"/>
                <w:lang w:val="en-GB"/>
              </w:rPr>
            </w:pPr>
          </w:p>
          <w:p w14:paraId="0D117F54" w14:textId="162A7D61"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lastRenderedPageBreak/>
              <w:t>1</w:t>
            </w:r>
            <w:r w:rsidR="00075E0E">
              <w:rPr>
                <w:rFonts w:ascii="Arial" w:eastAsia="Calibri" w:hAnsi="Arial" w:cs="Arial"/>
                <w:b/>
                <w:sz w:val="18"/>
                <w:szCs w:val="18"/>
                <w:lang w:val="en-GB"/>
              </w:rPr>
              <w:t>6</w:t>
            </w:r>
          </w:p>
          <w:p w14:paraId="67C0C339" w14:textId="77777777" w:rsidR="0036523B" w:rsidRPr="0036523B" w:rsidRDefault="0036523B" w:rsidP="0036523B">
            <w:pPr>
              <w:rPr>
                <w:rFonts w:ascii="Arial" w:eastAsia="Calibri" w:hAnsi="Arial" w:cs="Arial"/>
                <w:sz w:val="18"/>
                <w:szCs w:val="18"/>
                <w:lang w:val="en-GB"/>
              </w:rPr>
            </w:pPr>
          </w:p>
        </w:tc>
        <w:tc>
          <w:tcPr>
            <w:tcW w:w="8678" w:type="dxa"/>
          </w:tcPr>
          <w:p w14:paraId="690E480F" w14:textId="77777777" w:rsidR="0036523B" w:rsidRPr="0036523B" w:rsidRDefault="0036523B" w:rsidP="0036523B">
            <w:pPr>
              <w:rPr>
                <w:rFonts w:ascii="Arial" w:eastAsia="Calibri" w:hAnsi="Arial" w:cs="Arial"/>
                <w:b/>
                <w:i/>
                <w:iCs/>
                <w:sz w:val="18"/>
                <w:szCs w:val="18"/>
                <w:lang w:val="en-GB"/>
              </w:rPr>
            </w:pPr>
            <w:r w:rsidRPr="0036523B">
              <w:rPr>
                <w:rFonts w:ascii="Arial" w:hAnsi="Arial" w:cs="Arial"/>
                <w:b/>
                <w:iCs/>
                <w:sz w:val="18"/>
                <w:szCs w:val="18"/>
              </w:rPr>
              <w:lastRenderedPageBreak/>
              <w:t>Team Leader for Lao PDR, Senior Legal Consultant for Gender Sensitive Legal Frameworks</w:t>
            </w:r>
            <w:r w:rsidRPr="0036523B">
              <w:rPr>
                <w:rFonts w:ascii="Arial" w:hAnsi="Arial" w:cs="Arial"/>
                <w:b/>
                <w:iCs/>
                <w:sz w:val="18"/>
                <w:szCs w:val="18"/>
                <w:lang w:val="en-GB"/>
              </w:rPr>
              <w:t xml:space="preserve">, </w:t>
            </w:r>
            <w:r w:rsidRPr="0036523B">
              <w:rPr>
                <w:rFonts w:ascii="Arial" w:hAnsi="Arial" w:cs="Arial"/>
                <w:iCs/>
                <w:sz w:val="18"/>
                <w:szCs w:val="18"/>
              </w:rPr>
              <w:t xml:space="preserve">Vientiane, Lao </w:t>
            </w:r>
            <w:proofErr w:type="gramStart"/>
            <w:r w:rsidRPr="0036523B">
              <w:rPr>
                <w:rFonts w:ascii="Arial" w:hAnsi="Arial" w:cs="Arial"/>
                <w:iCs/>
                <w:sz w:val="18"/>
                <w:szCs w:val="18"/>
              </w:rPr>
              <w:t>PDR</w:t>
            </w:r>
            <w:proofErr w:type="gramEnd"/>
            <w:r w:rsidRPr="0036523B">
              <w:rPr>
                <w:rFonts w:ascii="Arial" w:hAnsi="Arial" w:cs="Arial"/>
                <w:iCs/>
                <w:sz w:val="18"/>
                <w:szCs w:val="18"/>
              </w:rPr>
              <w:t xml:space="preserve"> and Thailand</w:t>
            </w:r>
          </w:p>
        </w:tc>
      </w:tr>
      <w:tr w:rsidR="0036523B" w:rsidRPr="0036523B" w14:paraId="53246ADC" w14:textId="77777777" w:rsidTr="000D42B1">
        <w:tc>
          <w:tcPr>
            <w:tcW w:w="2141" w:type="dxa"/>
            <w:vMerge/>
            <w:shd w:val="clear" w:color="auto" w:fill="EEECE1" w:themeFill="background2"/>
          </w:tcPr>
          <w:p w14:paraId="6D5ABD89" w14:textId="77777777" w:rsidR="0036523B" w:rsidRPr="0036523B" w:rsidRDefault="0036523B" w:rsidP="0036523B">
            <w:pPr>
              <w:rPr>
                <w:rFonts w:ascii="Arial" w:eastAsia="Calibri" w:hAnsi="Arial" w:cs="Arial"/>
                <w:sz w:val="18"/>
                <w:szCs w:val="18"/>
                <w:lang w:val="en-GB"/>
              </w:rPr>
            </w:pPr>
          </w:p>
        </w:tc>
        <w:tc>
          <w:tcPr>
            <w:tcW w:w="8678" w:type="dxa"/>
          </w:tcPr>
          <w:p w14:paraId="4D261732"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UN Women/UNDP</w:t>
            </w:r>
          </w:p>
          <w:p w14:paraId="4954BEB1" w14:textId="77777777" w:rsidR="0036523B" w:rsidRPr="0036523B" w:rsidRDefault="0036523B" w:rsidP="0036523B">
            <w:pPr>
              <w:rPr>
                <w:rFonts w:ascii="Arial" w:hAnsi="Arial" w:cs="Arial"/>
                <w:iCs/>
                <w:sz w:val="18"/>
                <w:szCs w:val="18"/>
              </w:rPr>
            </w:pPr>
            <w:r w:rsidRPr="0036523B">
              <w:rPr>
                <w:rFonts w:ascii="Arial" w:hAnsi="Arial" w:cs="Arial"/>
                <w:iCs/>
                <w:sz w:val="16"/>
                <w:szCs w:val="16"/>
              </w:rPr>
              <w:t xml:space="preserve">Mr. </w:t>
            </w:r>
            <w:proofErr w:type="spellStart"/>
            <w:r w:rsidRPr="0036523B">
              <w:rPr>
                <w:rFonts w:ascii="Arial" w:hAnsi="Arial" w:cs="Arial"/>
                <w:iCs/>
                <w:sz w:val="16"/>
                <w:szCs w:val="16"/>
              </w:rPr>
              <w:t>Thingtong</w:t>
            </w:r>
            <w:proofErr w:type="spellEnd"/>
            <w:r w:rsidRPr="0036523B">
              <w:rPr>
                <w:rFonts w:ascii="Arial" w:hAnsi="Arial" w:cs="Arial"/>
                <w:iCs/>
                <w:sz w:val="16"/>
                <w:szCs w:val="16"/>
              </w:rPr>
              <w:t xml:space="preserve"> </w:t>
            </w:r>
            <w:proofErr w:type="spellStart"/>
            <w:r w:rsidRPr="0036523B">
              <w:rPr>
                <w:rFonts w:ascii="Arial" w:hAnsi="Arial" w:cs="Arial"/>
                <w:iCs/>
                <w:sz w:val="16"/>
                <w:szCs w:val="16"/>
              </w:rPr>
              <w:t>Phetsavong</w:t>
            </w:r>
            <w:proofErr w:type="spellEnd"/>
            <w:r w:rsidRPr="0036523B">
              <w:rPr>
                <w:rFonts w:ascii="Arial" w:hAnsi="Arial" w:cs="Arial"/>
                <w:iCs/>
                <w:sz w:val="16"/>
                <w:szCs w:val="16"/>
              </w:rPr>
              <w:t xml:space="preserve">, E: </w:t>
            </w:r>
            <w:hyperlink r:id="rId20" w:history="1">
              <w:r w:rsidRPr="00CE1297">
                <w:rPr>
                  <w:rFonts w:ascii="Arial" w:hAnsi="Arial" w:cs="Arial"/>
                  <w:iCs/>
                  <w:sz w:val="16"/>
                  <w:szCs w:val="16"/>
                  <w:u w:val="single"/>
                </w:rPr>
                <w:t>thingtong.phetsavong@unwomen.org</w:t>
              </w:r>
            </w:hyperlink>
          </w:p>
        </w:tc>
      </w:tr>
      <w:tr w:rsidR="0036523B" w:rsidRPr="0036523B" w14:paraId="44921829" w14:textId="77777777" w:rsidTr="000D42B1">
        <w:trPr>
          <w:trHeight w:val="3918"/>
        </w:trPr>
        <w:tc>
          <w:tcPr>
            <w:tcW w:w="2141" w:type="dxa"/>
            <w:vMerge/>
            <w:shd w:val="clear" w:color="auto" w:fill="EEECE1" w:themeFill="background2"/>
          </w:tcPr>
          <w:p w14:paraId="37245C9A" w14:textId="77777777" w:rsidR="0036523B" w:rsidRPr="0036523B" w:rsidRDefault="0036523B" w:rsidP="0036523B">
            <w:pPr>
              <w:rPr>
                <w:rFonts w:ascii="Arial" w:eastAsia="Calibri" w:hAnsi="Arial" w:cs="Arial"/>
                <w:sz w:val="18"/>
                <w:szCs w:val="18"/>
                <w:lang w:val="en-GB"/>
              </w:rPr>
            </w:pPr>
          </w:p>
        </w:tc>
        <w:tc>
          <w:tcPr>
            <w:tcW w:w="8678" w:type="dxa"/>
          </w:tcPr>
          <w:p w14:paraId="09016241" w14:textId="75F31AA3" w:rsidR="0036523B" w:rsidRPr="0036523B" w:rsidRDefault="00AB79F2" w:rsidP="0036523B">
            <w:pPr>
              <w:spacing w:after="160" w:line="259" w:lineRule="auto"/>
              <w:ind w:left="199"/>
              <w:contextualSpacing/>
              <w:jc w:val="both"/>
              <w:rPr>
                <w:rFonts w:ascii="Arial" w:eastAsia="Calibri" w:hAnsi="Arial" w:cs="Arial"/>
                <w:bCs/>
                <w:sz w:val="18"/>
                <w:szCs w:val="18"/>
              </w:rPr>
            </w:pPr>
            <w:r>
              <w:rPr>
                <w:rFonts w:ascii="Arial" w:eastAsia="Calibri" w:hAnsi="Arial" w:cs="Arial"/>
                <w:bCs/>
                <w:sz w:val="18"/>
                <w:szCs w:val="18"/>
              </w:rPr>
              <w:t>Lead the</w:t>
            </w:r>
            <w:r w:rsidR="00D56ED5">
              <w:rPr>
                <w:rFonts w:ascii="Arial" w:eastAsia="Calibri" w:hAnsi="Arial" w:cs="Arial"/>
                <w:bCs/>
                <w:sz w:val="18"/>
                <w:szCs w:val="18"/>
              </w:rPr>
              <w:t xml:space="preserve"> </w:t>
            </w:r>
            <w:r w:rsidR="0036523B" w:rsidRPr="0036523B">
              <w:rPr>
                <w:rFonts w:ascii="Arial" w:eastAsia="Calibri" w:hAnsi="Arial" w:cs="Arial"/>
                <w:bCs/>
                <w:sz w:val="18"/>
                <w:szCs w:val="18"/>
              </w:rPr>
              <w:t>Project</w:t>
            </w:r>
            <w:r w:rsidR="00442549">
              <w:rPr>
                <w:rFonts w:ascii="Arial" w:eastAsia="Calibri" w:hAnsi="Arial" w:cs="Arial"/>
                <w:bCs/>
                <w:sz w:val="18"/>
                <w:szCs w:val="18"/>
              </w:rPr>
              <w:t xml:space="preserve"> for Lao PDR part, of the Regional </w:t>
            </w:r>
            <w:proofErr w:type="spellStart"/>
            <w:r w:rsidR="00442549">
              <w:rPr>
                <w:rFonts w:ascii="Arial" w:eastAsia="Calibri" w:hAnsi="Arial" w:cs="Arial"/>
                <w:bCs/>
                <w:sz w:val="18"/>
                <w:szCs w:val="18"/>
              </w:rPr>
              <w:t>Programme</w:t>
            </w:r>
            <w:proofErr w:type="spellEnd"/>
            <w:r w:rsidR="0036523B" w:rsidRPr="0036523B">
              <w:rPr>
                <w:rFonts w:ascii="Arial" w:eastAsia="Calibri" w:hAnsi="Arial" w:cs="Arial"/>
                <w:bCs/>
                <w:sz w:val="18"/>
                <w:szCs w:val="18"/>
              </w:rPr>
              <w:t>:</w:t>
            </w:r>
            <w:r w:rsidR="0036523B" w:rsidRPr="0036523B">
              <w:rPr>
                <w:rFonts w:ascii="Arial" w:eastAsia="Calibri" w:hAnsi="Arial" w:cs="Arial"/>
                <w:b/>
                <w:sz w:val="18"/>
                <w:szCs w:val="18"/>
              </w:rPr>
              <w:t xml:space="preserve"> “Improving Access to Justice for Women in Lao PDR, under a Regional Program on Improving Women’s Human Rights in Southeast Asia – CEDAW SEAP Phase II (2011-2016)</w:t>
            </w:r>
            <w:r w:rsidR="0036523B" w:rsidRPr="0036523B">
              <w:rPr>
                <w:rFonts w:ascii="Arial" w:eastAsia="Calibri" w:hAnsi="Arial" w:cs="Arial"/>
                <w:b/>
                <w:sz w:val="18"/>
                <w:szCs w:val="18"/>
                <w:lang w:val="en-GB"/>
              </w:rPr>
              <w:t xml:space="preserve">”. </w:t>
            </w:r>
          </w:p>
          <w:p w14:paraId="15231715" w14:textId="77777777" w:rsidR="0036523B" w:rsidRPr="0036523B" w:rsidRDefault="0036523B" w:rsidP="0036523B">
            <w:pPr>
              <w:spacing w:after="160" w:line="259" w:lineRule="auto"/>
              <w:ind w:firstLineChars="100" w:firstLine="180"/>
              <w:contextualSpacing/>
              <w:jc w:val="both"/>
              <w:rPr>
                <w:rFonts w:ascii="Arial" w:eastAsia="Calibri" w:hAnsi="Arial" w:cs="Arial"/>
                <w:bCs/>
                <w:sz w:val="18"/>
                <w:szCs w:val="18"/>
              </w:rPr>
            </w:pPr>
            <w:r w:rsidRPr="0036523B">
              <w:rPr>
                <w:rFonts w:ascii="Arial" w:eastAsia="Calibri" w:hAnsi="Arial" w:cs="Arial"/>
                <w:bCs/>
                <w:sz w:val="18"/>
                <w:szCs w:val="18"/>
              </w:rPr>
              <w:t>Key responsibilities:</w:t>
            </w:r>
          </w:p>
          <w:p w14:paraId="7E392E55"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Provided institutional strengthening support and capacity building activities, facilitated numerous </w:t>
            </w:r>
            <w:r w:rsidRPr="0036523B">
              <w:rPr>
                <w:rFonts w:ascii="Arial" w:eastAsia="Calibri" w:hAnsi="Arial" w:cs="Arial"/>
                <w:snapToGrid w:val="0"/>
                <w:sz w:val="18"/>
                <w:szCs w:val="18"/>
              </w:rPr>
              <w:t>gender mainstreaming training</w:t>
            </w:r>
            <w:r w:rsidRPr="0036523B">
              <w:rPr>
                <w:rFonts w:ascii="Arial" w:eastAsia="Calibri" w:hAnsi="Arial" w:cs="Arial"/>
                <w:snapToGrid w:val="0"/>
                <w:sz w:val="18"/>
                <w:szCs w:val="18"/>
                <w:lang w:val="en-GB"/>
              </w:rPr>
              <w:t xml:space="preserve">s </w:t>
            </w:r>
            <w:r w:rsidRPr="0036523B">
              <w:rPr>
                <w:rFonts w:ascii="Arial" w:eastAsia="Calibri" w:hAnsi="Arial" w:cs="Arial"/>
                <w:iCs/>
                <w:sz w:val="18"/>
                <w:szCs w:val="18"/>
                <w:lang w:val="en-GB"/>
              </w:rPr>
              <w:t>during the entire life of project’s implementation.</w:t>
            </w:r>
          </w:p>
          <w:p w14:paraId="72B36B70"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From gender perspective: revised, provided comments and gave recommendations to the UNDP Legal Sector Master Plan (LSMP) Project Results and Resource Framework </w:t>
            </w:r>
            <w:proofErr w:type="gramStart"/>
            <w:r w:rsidRPr="0036523B">
              <w:rPr>
                <w:rFonts w:ascii="Arial" w:eastAsia="Calibri" w:hAnsi="Arial" w:cs="Arial"/>
                <w:iCs/>
                <w:sz w:val="18"/>
                <w:szCs w:val="18"/>
                <w:lang w:val="en-GB"/>
              </w:rPr>
              <w:t>2014-2016;</w:t>
            </w:r>
            <w:proofErr w:type="gramEnd"/>
          </w:p>
          <w:p w14:paraId="682D8B91" w14:textId="494ED178"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For internal usage, wrote a summary on definitions concerning violence against women and children in order to support National Action Plan’s drafting; Supported Lao PDR </w:t>
            </w:r>
            <w:r w:rsidR="00CE1297">
              <w:rPr>
                <w:rFonts w:ascii="Arial" w:eastAsia="Calibri" w:hAnsi="Arial" w:cs="Arial"/>
                <w:iCs/>
                <w:sz w:val="18"/>
                <w:szCs w:val="18"/>
                <w:lang w:val="en-GB"/>
              </w:rPr>
              <w:t xml:space="preserve">Government in the area of </w:t>
            </w:r>
            <w:r w:rsidRPr="0036523B">
              <w:rPr>
                <w:rFonts w:ascii="Arial" w:eastAsia="Calibri" w:hAnsi="Arial" w:cs="Arial"/>
                <w:iCs/>
                <w:sz w:val="18"/>
                <w:szCs w:val="18"/>
                <w:lang w:val="en-GB"/>
              </w:rPr>
              <w:t xml:space="preserve">Gender Inclusion </w:t>
            </w:r>
            <w:proofErr w:type="gramStart"/>
            <w:r w:rsidRPr="0036523B">
              <w:rPr>
                <w:rFonts w:ascii="Arial" w:eastAsia="Calibri" w:hAnsi="Arial" w:cs="Arial"/>
                <w:iCs/>
                <w:sz w:val="18"/>
                <w:szCs w:val="18"/>
                <w:lang w:val="en-GB"/>
              </w:rPr>
              <w:t>Strategy;</w:t>
            </w:r>
            <w:proofErr w:type="gramEnd"/>
          </w:p>
          <w:p w14:paraId="36501876"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Provided UN Women office with further work actions and recommendations on areas as CEDAW, VAW, A2J and overall situation improvement of women and girls in Lao </w:t>
            </w:r>
            <w:proofErr w:type="gramStart"/>
            <w:r w:rsidRPr="0036523B">
              <w:rPr>
                <w:rFonts w:ascii="Arial" w:eastAsia="Calibri" w:hAnsi="Arial" w:cs="Arial"/>
                <w:iCs/>
                <w:sz w:val="18"/>
                <w:szCs w:val="18"/>
                <w:lang w:val="en-GB"/>
              </w:rPr>
              <w:t>PDR;</w:t>
            </w:r>
            <w:proofErr w:type="gramEnd"/>
          </w:p>
          <w:p w14:paraId="39C73817"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Revised the newest version of the NAP of Lao PDR on VAWC for the period </w:t>
            </w:r>
            <w:proofErr w:type="gramStart"/>
            <w:r w:rsidRPr="0036523B">
              <w:rPr>
                <w:rFonts w:ascii="Arial" w:eastAsia="Calibri" w:hAnsi="Arial" w:cs="Arial"/>
                <w:iCs/>
                <w:sz w:val="18"/>
                <w:szCs w:val="18"/>
                <w:lang w:val="en-GB"/>
              </w:rPr>
              <w:t>2015-2020;</w:t>
            </w:r>
            <w:proofErr w:type="gramEnd"/>
          </w:p>
          <w:p w14:paraId="2ABFA04D" w14:textId="6FC6BAA3"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Chaired four discussion panels at the National Women’s Machinery consultation workshops to support implementation of the CEDAW Indicators and state obligations under CEDAW in Vientiane, April </w:t>
            </w:r>
            <w:proofErr w:type="gramStart"/>
            <w:r w:rsidRPr="0036523B">
              <w:rPr>
                <w:rFonts w:ascii="Arial" w:eastAsia="Calibri" w:hAnsi="Arial" w:cs="Arial"/>
                <w:iCs/>
                <w:sz w:val="18"/>
                <w:szCs w:val="18"/>
                <w:lang w:val="en-GB"/>
              </w:rPr>
              <w:t>2014;</w:t>
            </w:r>
            <w:proofErr w:type="gramEnd"/>
          </w:p>
          <w:p w14:paraId="14756A90" w14:textId="7A102E78" w:rsidR="0036523B" w:rsidRDefault="0036523B" w:rsidP="0036523B">
            <w:pPr>
              <w:numPr>
                <w:ilvl w:val="0"/>
                <w:numId w:val="7"/>
              </w:numPr>
              <w:ind w:left="199" w:hanging="199"/>
              <w:contextualSpacing/>
              <w:jc w:val="both"/>
              <w:rPr>
                <w:rFonts w:ascii="Arial" w:eastAsia="Calibri" w:hAnsi="Arial" w:cs="Arial"/>
                <w:iCs/>
                <w:sz w:val="18"/>
                <w:szCs w:val="18"/>
                <w:lang w:val="en-GB"/>
              </w:rPr>
            </w:pPr>
            <w:r w:rsidRPr="009A775F">
              <w:rPr>
                <w:rFonts w:ascii="Arial" w:eastAsia="Calibri" w:hAnsi="Arial" w:cs="Arial"/>
                <w:iCs/>
                <w:sz w:val="18"/>
                <w:szCs w:val="18"/>
                <w:lang w:val="en-GB"/>
              </w:rPr>
              <w:t xml:space="preserve">Formulated gender- sensitive results </w:t>
            </w:r>
            <w:proofErr w:type="gramStart"/>
            <w:r w:rsidRPr="009A775F">
              <w:rPr>
                <w:rFonts w:ascii="Arial" w:eastAsia="Calibri" w:hAnsi="Arial" w:cs="Arial"/>
                <w:iCs/>
                <w:sz w:val="18"/>
                <w:szCs w:val="18"/>
                <w:lang w:val="en-GB"/>
              </w:rPr>
              <w:t>indicators;</w:t>
            </w:r>
            <w:proofErr w:type="gramEnd"/>
          </w:p>
          <w:p w14:paraId="59D39F83" w14:textId="5DFA74A6" w:rsidR="00E73116" w:rsidRPr="009A775F" w:rsidRDefault="00E73116" w:rsidP="0036523B">
            <w:pPr>
              <w:numPr>
                <w:ilvl w:val="0"/>
                <w:numId w:val="7"/>
              </w:numPr>
              <w:ind w:left="199" w:hanging="199"/>
              <w:contextualSpacing/>
              <w:jc w:val="both"/>
              <w:rPr>
                <w:rFonts w:ascii="Arial" w:eastAsia="Calibri" w:hAnsi="Arial" w:cs="Arial"/>
                <w:iCs/>
                <w:sz w:val="18"/>
                <w:szCs w:val="18"/>
                <w:lang w:val="en-GB"/>
              </w:rPr>
            </w:pPr>
            <w:r>
              <w:rPr>
                <w:rFonts w:ascii="Arial" w:hAnsi="Arial" w:cs="Arial"/>
                <w:color w:val="222222"/>
                <w:sz w:val="18"/>
                <w:szCs w:val="18"/>
                <w:shd w:val="clear" w:color="auto" w:fill="FFFFFF"/>
              </w:rPr>
              <w:t>Designed a</w:t>
            </w:r>
            <w:r w:rsidRPr="00E73116">
              <w:rPr>
                <w:rFonts w:ascii="Arial" w:hAnsi="Arial" w:cs="Arial"/>
                <w:color w:val="222222"/>
                <w:sz w:val="18"/>
                <w:szCs w:val="18"/>
                <w:shd w:val="clear" w:color="auto" w:fill="FFFFFF"/>
              </w:rPr>
              <w:t>nd deliver</w:t>
            </w:r>
            <w:r>
              <w:rPr>
                <w:rFonts w:ascii="Arial" w:hAnsi="Arial" w:cs="Arial"/>
                <w:color w:val="222222"/>
                <w:sz w:val="18"/>
                <w:szCs w:val="18"/>
                <w:shd w:val="clear" w:color="auto" w:fill="FFFFFF"/>
              </w:rPr>
              <w:t>ed</w:t>
            </w:r>
            <w:r w:rsidRPr="00E73116">
              <w:rPr>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 xml:space="preserve">one </w:t>
            </w:r>
            <w:r w:rsidRPr="00E73116">
              <w:rPr>
                <w:rFonts w:ascii="Arial" w:hAnsi="Arial" w:cs="Arial"/>
                <w:color w:val="222222"/>
                <w:sz w:val="18"/>
                <w:szCs w:val="18"/>
                <w:shd w:val="clear" w:color="auto" w:fill="FFFFFF"/>
              </w:rPr>
              <w:t>awareness raising and promotion campaign aiming to tackle gender stereotypes</w:t>
            </w:r>
            <w:r>
              <w:rPr>
                <w:rFonts w:ascii="Arial" w:hAnsi="Arial" w:cs="Arial"/>
                <w:color w:val="222222"/>
                <w:sz w:val="18"/>
                <w:szCs w:val="18"/>
                <w:shd w:val="clear" w:color="auto" w:fill="FFFFFF"/>
              </w:rPr>
              <w:t xml:space="preserve"> </w:t>
            </w:r>
            <w:proofErr w:type="gramStart"/>
            <w:r w:rsidR="007423ED">
              <w:rPr>
                <w:rFonts w:ascii="Arial" w:hAnsi="Arial" w:cs="Arial"/>
                <w:color w:val="222222"/>
                <w:sz w:val="18"/>
                <w:szCs w:val="18"/>
                <w:shd w:val="clear" w:color="auto" w:fill="FFFFFF"/>
              </w:rPr>
              <w:t>in the area of</w:t>
            </w:r>
            <w:proofErr w:type="gramEnd"/>
            <w:r w:rsidR="007423ED">
              <w:rPr>
                <w:rFonts w:ascii="Arial" w:hAnsi="Arial" w:cs="Arial"/>
                <w:color w:val="222222"/>
                <w:sz w:val="18"/>
                <w:szCs w:val="18"/>
                <w:shd w:val="clear" w:color="auto" w:fill="FFFFFF"/>
              </w:rPr>
              <w:t xml:space="preserve"> violence against women and girls.</w:t>
            </w:r>
          </w:p>
          <w:p w14:paraId="7785DFD0" w14:textId="36E3D8A1"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Prepared the training materials and delivered one-day c</w:t>
            </w:r>
            <w:r w:rsidR="007423ED">
              <w:rPr>
                <w:rFonts w:ascii="Arial" w:eastAsia="Calibri" w:hAnsi="Arial" w:cs="Arial"/>
                <w:iCs/>
                <w:sz w:val="18"/>
                <w:szCs w:val="18"/>
                <w:lang w:val="en-GB"/>
              </w:rPr>
              <w:t>o</w:t>
            </w:r>
            <w:r w:rsidRPr="0036523B">
              <w:rPr>
                <w:rFonts w:ascii="Arial" w:eastAsia="Calibri" w:hAnsi="Arial" w:cs="Arial"/>
                <w:iCs/>
                <w:sz w:val="18"/>
                <w:szCs w:val="18"/>
                <w:lang w:val="en-GB"/>
              </w:rPr>
              <w:t xml:space="preserve">nsultative workshop to mid-level Ministry of Justice officials on “Access to Justice for All” comprising of six areas on women’s rights and rights-based approach in June </w:t>
            </w:r>
            <w:proofErr w:type="gramStart"/>
            <w:r w:rsidRPr="0036523B">
              <w:rPr>
                <w:rFonts w:ascii="Arial" w:eastAsia="Calibri" w:hAnsi="Arial" w:cs="Arial"/>
                <w:iCs/>
                <w:sz w:val="18"/>
                <w:szCs w:val="18"/>
                <w:lang w:val="en-GB"/>
              </w:rPr>
              <w:t>2014;</w:t>
            </w:r>
            <w:proofErr w:type="gramEnd"/>
          </w:p>
          <w:p w14:paraId="65E83608"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On behalf of UN Women wrote and contributed to the UNCT Report, for Lao PDR in </w:t>
            </w:r>
            <w:proofErr w:type="gramStart"/>
            <w:r w:rsidRPr="0036523B">
              <w:rPr>
                <w:rFonts w:ascii="Arial" w:eastAsia="Calibri" w:hAnsi="Arial" w:cs="Arial"/>
                <w:iCs/>
                <w:sz w:val="18"/>
                <w:szCs w:val="18"/>
                <w:lang w:val="en-GB"/>
              </w:rPr>
              <w:t>2015;</w:t>
            </w:r>
            <w:proofErr w:type="gramEnd"/>
          </w:p>
          <w:p w14:paraId="186DBA55" w14:textId="77777777" w:rsidR="0036523B" w:rsidRPr="0036523B" w:rsidRDefault="0036523B" w:rsidP="0036523B">
            <w:pPr>
              <w:numPr>
                <w:ilvl w:val="0"/>
                <w:numId w:val="7"/>
              </w:numPr>
              <w:ind w:left="199" w:right="5" w:hanging="199"/>
              <w:contextualSpacing/>
              <w:jc w:val="both"/>
              <w:rPr>
                <w:rFonts w:ascii="Arial" w:eastAsia="Calibri" w:hAnsi="Arial" w:cs="Arial"/>
                <w:sz w:val="18"/>
                <w:szCs w:val="18"/>
              </w:rPr>
            </w:pPr>
            <w:r w:rsidRPr="0036523B">
              <w:rPr>
                <w:rFonts w:ascii="Arial" w:eastAsia="Calibri" w:hAnsi="Arial" w:cs="Arial"/>
                <w:iCs/>
                <w:sz w:val="18"/>
                <w:szCs w:val="18"/>
                <w:lang w:val="en-GB"/>
              </w:rPr>
              <w:t>Supported the team that helped with codification of the Penal Code and that finalized the Law on Prevention and Combat of VAWC</w:t>
            </w:r>
            <w:r w:rsidRPr="0036523B">
              <w:rPr>
                <w:rFonts w:ascii="Arial" w:eastAsia="Calibri" w:hAnsi="Arial" w:cs="Arial"/>
                <w:snapToGrid w:val="0"/>
                <w:sz w:val="18"/>
                <w:szCs w:val="18"/>
              </w:rPr>
              <w:t>;</w:t>
            </w:r>
          </w:p>
        </w:tc>
      </w:tr>
      <w:tr w:rsidR="0036523B" w:rsidRPr="0036523B" w14:paraId="339E8A62" w14:textId="77777777" w:rsidTr="000D42B1">
        <w:trPr>
          <w:trHeight w:val="187"/>
        </w:trPr>
        <w:tc>
          <w:tcPr>
            <w:tcW w:w="2141" w:type="dxa"/>
            <w:vMerge w:val="restart"/>
            <w:shd w:val="clear" w:color="auto" w:fill="EEECE1" w:themeFill="background2"/>
          </w:tcPr>
          <w:p w14:paraId="3D54E600"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09/2012 – 12/2014</w:t>
            </w:r>
          </w:p>
          <w:p w14:paraId="44D5482D" w14:textId="77777777" w:rsidR="00AD174E" w:rsidRDefault="00AD174E" w:rsidP="0036523B">
            <w:pPr>
              <w:rPr>
                <w:rFonts w:ascii="Arial" w:eastAsia="Calibri" w:hAnsi="Arial" w:cs="Arial"/>
                <w:b/>
                <w:sz w:val="18"/>
                <w:szCs w:val="18"/>
                <w:lang w:val="en-GB"/>
              </w:rPr>
            </w:pPr>
          </w:p>
          <w:p w14:paraId="33B5A919" w14:textId="0AF8885C" w:rsidR="00AD174E" w:rsidRPr="0036523B" w:rsidRDefault="00AD174E" w:rsidP="0036523B">
            <w:pPr>
              <w:rPr>
                <w:rFonts w:ascii="Arial" w:eastAsia="Calibri" w:hAnsi="Arial" w:cs="Arial"/>
                <w:sz w:val="18"/>
                <w:szCs w:val="18"/>
                <w:lang w:val="en-GB"/>
              </w:rPr>
            </w:pPr>
            <w:r>
              <w:rPr>
                <w:rFonts w:ascii="Arial" w:eastAsia="Calibri" w:hAnsi="Arial" w:cs="Arial"/>
                <w:b/>
                <w:sz w:val="18"/>
                <w:szCs w:val="18"/>
                <w:lang w:val="en-GB"/>
              </w:rPr>
              <w:t>1</w:t>
            </w:r>
            <w:r w:rsidR="00075E0E">
              <w:rPr>
                <w:rFonts w:ascii="Arial" w:eastAsia="Calibri" w:hAnsi="Arial" w:cs="Arial"/>
                <w:b/>
                <w:sz w:val="18"/>
                <w:szCs w:val="18"/>
                <w:lang w:val="en-GB"/>
              </w:rPr>
              <w:t>7</w:t>
            </w:r>
          </w:p>
        </w:tc>
        <w:tc>
          <w:tcPr>
            <w:tcW w:w="8678" w:type="dxa"/>
          </w:tcPr>
          <w:p w14:paraId="5B24F381"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rPr>
              <w:t xml:space="preserve">Visiting Scholar and Lecturer, </w:t>
            </w:r>
            <w:r w:rsidRPr="0036523B">
              <w:rPr>
                <w:rFonts w:ascii="Arial" w:hAnsi="Arial" w:cs="Arial"/>
                <w:sz w:val="18"/>
                <w:szCs w:val="18"/>
                <w:lang w:val="en-GB"/>
              </w:rPr>
              <w:t>New York, N.Y., USA</w:t>
            </w:r>
          </w:p>
        </w:tc>
      </w:tr>
      <w:tr w:rsidR="0036523B" w:rsidRPr="0036523B" w14:paraId="1BF6047F" w14:textId="77777777" w:rsidTr="000D42B1">
        <w:tc>
          <w:tcPr>
            <w:tcW w:w="2141" w:type="dxa"/>
            <w:vMerge/>
            <w:shd w:val="clear" w:color="auto" w:fill="EEECE1" w:themeFill="background2"/>
          </w:tcPr>
          <w:p w14:paraId="642FA85E" w14:textId="77777777" w:rsidR="0036523B" w:rsidRPr="0036523B" w:rsidRDefault="0036523B" w:rsidP="0036523B">
            <w:pPr>
              <w:rPr>
                <w:rFonts w:ascii="Arial" w:eastAsia="Calibri" w:hAnsi="Arial" w:cs="Arial"/>
                <w:sz w:val="18"/>
                <w:szCs w:val="18"/>
                <w:lang w:val="en-GB"/>
              </w:rPr>
            </w:pPr>
          </w:p>
        </w:tc>
        <w:tc>
          <w:tcPr>
            <w:tcW w:w="8678" w:type="dxa"/>
          </w:tcPr>
          <w:p w14:paraId="135B0507" w14:textId="77777777" w:rsidR="0036523B" w:rsidRPr="0036523B" w:rsidRDefault="0036523B" w:rsidP="0036523B">
            <w:pPr>
              <w:rPr>
                <w:rFonts w:ascii="Arial" w:hAnsi="Arial" w:cs="Arial"/>
                <w:iCs/>
                <w:sz w:val="16"/>
                <w:szCs w:val="16"/>
              </w:rPr>
            </w:pPr>
            <w:r w:rsidRPr="0036523B">
              <w:rPr>
                <w:rFonts w:ascii="Arial" w:hAnsi="Arial" w:cs="Arial"/>
                <w:iCs/>
                <w:sz w:val="16"/>
                <w:szCs w:val="16"/>
              </w:rPr>
              <w:t>Columbia University – Institute for the Study of Human Rights</w:t>
            </w:r>
          </w:p>
          <w:p w14:paraId="25DCA015" w14:textId="77777777" w:rsidR="0036523B" w:rsidRPr="0036523B" w:rsidRDefault="0036523B" w:rsidP="0036523B">
            <w:pPr>
              <w:rPr>
                <w:rFonts w:ascii="Arial" w:hAnsi="Arial" w:cs="Arial"/>
                <w:iCs/>
                <w:sz w:val="18"/>
                <w:szCs w:val="18"/>
              </w:rPr>
            </w:pPr>
            <w:r w:rsidRPr="0036523B">
              <w:rPr>
                <w:rFonts w:ascii="Arial" w:hAnsi="Arial" w:cs="Arial"/>
                <w:iCs/>
                <w:sz w:val="16"/>
                <w:szCs w:val="16"/>
              </w:rPr>
              <w:t xml:space="preserve">Prof. Yasmine </w:t>
            </w:r>
            <w:proofErr w:type="spellStart"/>
            <w:r w:rsidRPr="0036523B">
              <w:rPr>
                <w:rFonts w:ascii="Arial" w:hAnsi="Arial" w:cs="Arial"/>
                <w:iCs/>
                <w:sz w:val="16"/>
                <w:szCs w:val="16"/>
              </w:rPr>
              <w:t>Ergas</w:t>
            </w:r>
            <w:proofErr w:type="spellEnd"/>
            <w:r w:rsidRPr="0036523B">
              <w:rPr>
                <w:rFonts w:ascii="Arial" w:hAnsi="Arial" w:cs="Arial"/>
                <w:iCs/>
                <w:sz w:val="16"/>
                <w:szCs w:val="16"/>
              </w:rPr>
              <w:t xml:space="preserve">, E: </w:t>
            </w:r>
            <w:hyperlink r:id="rId21" w:history="1">
              <w:r w:rsidRPr="00CE1297">
                <w:rPr>
                  <w:rFonts w:ascii="Arial" w:hAnsi="Arial" w:cs="Arial"/>
                  <w:iCs/>
                  <w:sz w:val="16"/>
                  <w:szCs w:val="16"/>
                  <w:u w:val="single"/>
                </w:rPr>
                <w:t>ye36@columbia.edu</w:t>
              </w:r>
            </w:hyperlink>
          </w:p>
        </w:tc>
      </w:tr>
      <w:tr w:rsidR="0036523B" w:rsidRPr="0036523B" w14:paraId="0B1520C9" w14:textId="77777777" w:rsidTr="000D42B1">
        <w:tc>
          <w:tcPr>
            <w:tcW w:w="2141" w:type="dxa"/>
            <w:vMerge/>
            <w:shd w:val="clear" w:color="auto" w:fill="EEECE1" w:themeFill="background2"/>
          </w:tcPr>
          <w:p w14:paraId="48173ED3" w14:textId="77777777" w:rsidR="0036523B" w:rsidRPr="0036523B" w:rsidRDefault="0036523B" w:rsidP="0036523B">
            <w:pPr>
              <w:rPr>
                <w:rFonts w:ascii="Arial" w:eastAsia="Calibri" w:hAnsi="Arial" w:cs="Arial"/>
                <w:sz w:val="18"/>
                <w:szCs w:val="18"/>
                <w:lang w:val="en-GB"/>
              </w:rPr>
            </w:pPr>
          </w:p>
        </w:tc>
        <w:tc>
          <w:tcPr>
            <w:tcW w:w="8678" w:type="dxa"/>
          </w:tcPr>
          <w:p w14:paraId="3ED1F174" w14:textId="77777777" w:rsidR="00D56ED5" w:rsidRDefault="00D56ED5"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 xml:space="preserve">Lectured at Columbia University - Institute of Human Rights and </w:t>
            </w:r>
            <w:proofErr w:type="gramStart"/>
            <w:r>
              <w:rPr>
                <w:rFonts w:ascii="Arial" w:eastAsia="Calibri" w:hAnsi="Arial" w:cs="Arial"/>
                <w:iCs/>
                <w:sz w:val="18"/>
                <w:szCs w:val="18"/>
                <w:lang w:val="en-GB"/>
              </w:rPr>
              <w:t>SIPA;</w:t>
            </w:r>
            <w:proofErr w:type="gramEnd"/>
          </w:p>
          <w:p w14:paraId="1728CFF3"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Invited by various institutions as NYU, Barnard College of Columbia University, UN </w:t>
            </w:r>
            <w:proofErr w:type="gramStart"/>
            <w:r w:rsidRPr="0036523B">
              <w:rPr>
                <w:rFonts w:ascii="Arial" w:eastAsia="Calibri" w:hAnsi="Arial" w:cs="Arial"/>
                <w:iCs/>
                <w:sz w:val="18"/>
                <w:szCs w:val="18"/>
                <w:lang w:val="en-GB"/>
              </w:rPr>
              <w:t>CSW</w:t>
            </w:r>
            <w:proofErr w:type="gramEnd"/>
            <w:r w:rsidRPr="0036523B">
              <w:rPr>
                <w:rFonts w:ascii="Arial" w:eastAsia="Calibri" w:hAnsi="Arial" w:cs="Arial"/>
                <w:iCs/>
                <w:sz w:val="18"/>
                <w:szCs w:val="18"/>
                <w:lang w:val="en-GB"/>
              </w:rPr>
              <w:t xml:space="preserve"> and others to lecture on various topic related to human rights, women’s rights, safer cities and public spaces for women and girls around the world, peace and security and implementation of the UNSCR 1325 pillars in South Eastern Europe, </w:t>
            </w:r>
          </w:p>
          <w:p w14:paraId="13BE6AD5" w14:textId="77777777" w:rsidR="0036523B" w:rsidRPr="0036523B" w:rsidRDefault="0036523B" w:rsidP="0036523B">
            <w:pPr>
              <w:numPr>
                <w:ilvl w:val="0"/>
                <w:numId w:val="7"/>
              </w:numPr>
              <w:ind w:left="199" w:hanging="199"/>
              <w:contextualSpacing/>
              <w:jc w:val="both"/>
              <w:rPr>
                <w:rFonts w:ascii="Arial" w:eastAsia="Calibri" w:hAnsi="Arial" w:cs="Arial"/>
                <w:sz w:val="18"/>
                <w:szCs w:val="18"/>
              </w:rPr>
            </w:pPr>
            <w:r w:rsidRPr="0036523B">
              <w:rPr>
                <w:rFonts w:ascii="Arial" w:eastAsia="Calibri" w:hAnsi="Arial" w:cs="Arial"/>
                <w:iCs/>
                <w:sz w:val="18"/>
                <w:szCs w:val="18"/>
                <w:lang w:val="en-GB"/>
              </w:rPr>
              <w:t xml:space="preserve">Supported the institute with policy analysis in the areas of human rights and women’s rights, facilitated training sessions, participated at </w:t>
            </w:r>
            <w:proofErr w:type="gramStart"/>
            <w:r w:rsidRPr="0036523B">
              <w:rPr>
                <w:rFonts w:ascii="Arial" w:eastAsia="Calibri" w:hAnsi="Arial" w:cs="Arial"/>
                <w:iCs/>
                <w:sz w:val="18"/>
                <w:szCs w:val="18"/>
                <w:lang w:val="en-GB"/>
              </w:rPr>
              <w:t>conferences</w:t>
            </w:r>
            <w:proofErr w:type="gramEnd"/>
            <w:r w:rsidRPr="0036523B">
              <w:rPr>
                <w:rFonts w:ascii="Arial" w:eastAsia="Calibri" w:hAnsi="Arial" w:cs="Arial"/>
                <w:iCs/>
                <w:sz w:val="18"/>
                <w:szCs w:val="18"/>
                <w:lang w:val="en-GB"/>
              </w:rPr>
              <w:t xml:space="preserve"> and assisted with research and writings on </w:t>
            </w:r>
            <w:r w:rsidRPr="0036523B">
              <w:rPr>
                <w:rFonts w:ascii="Arial" w:eastAsia="Calibri" w:hAnsi="Arial" w:cs="Arial"/>
                <w:sz w:val="18"/>
                <w:szCs w:val="18"/>
              </w:rPr>
              <w:t>area</w:t>
            </w:r>
            <w:r w:rsidRPr="0036523B">
              <w:rPr>
                <w:rFonts w:ascii="Arial" w:eastAsia="Calibri" w:hAnsi="Arial" w:cs="Arial"/>
                <w:sz w:val="18"/>
                <w:szCs w:val="18"/>
                <w:lang w:val="en-GB"/>
              </w:rPr>
              <w:t>s</w:t>
            </w:r>
            <w:r w:rsidRPr="0036523B">
              <w:rPr>
                <w:rFonts w:ascii="Arial" w:eastAsia="Calibri" w:hAnsi="Arial" w:cs="Arial"/>
                <w:sz w:val="18"/>
                <w:szCs w:val="18"/>
              </w:rPr>
              <w:t xml:space="preserve"> </w:t>
            </w:r>
            <w:r w:rsidRPr="0036523B">
              <w:rPr>
                <w:rFonts w:ascii="Arial" w:eastAsia="Calibri" w:hAnsi="Arial" w:cs="Arial"/>
                <w:sz w:val="18"/>
                <w:szCs w:val="18"/>
                <w:lang w:val="en-GB"/>
              </w:rPr>
              <w:t xml:space="preserve">related to </w:t>
            </w:r>
            <w:r w:rsidRPr="0036523B">
              <w:rPr>
                <w:rFonts w:ascii="Arial" w:eastAsia="Calibri" w:hAnsi="Arial" w:cs="Arial"/>
                <w:sz w:val="18"/>
                <w:szCs w:val="18"/>
              </w:rPr>
              <w:t>international protection of human rights,</w:t>
            </w:r>
            <w:r w:rsidRPr="0036523B">
              <w:rPr>
                <w:rFonts w:ascii="Arial" w:eastAsia="Calibri" w:hAnsi="Arial" w:cs="Arial"/>
                <w:sz w:val="18"/>
                <w:szCs w:val="18"/>
                <w:lang w:val="en-GB"/>
              </w:rPr>
              <w:t xml:space="preserve"> </w:t>
            </w:r>
            <w:r w:rsidRPr="0036523B">
              <w:rPr>
                <w:rFonts w:ascii="Arial" w:eastAsia="Calibri" w:hAnsi="Arial" w:cs="Arial"/>
                <w:sz w:val="18"/>
                <w:szCs w:val="18"/>
              </w:rPr>
              <w:t>diplomacy, gender equality, women and girls, peace and security</w:t>
            </w:r>
            <w:r w:rsidRPr="0036523B">
              <w:rPr>
                <w:rFonts w:ascii="Arial" w:eastAsia="Calibri" w:hAnsi="Arial" w:cs="Arial"/>
                <w:sz w:val="18"/>
                <w:szCs w:val="18"/>
                <w:lang w:val="en-GB"/>
              </w:rPr>
              <w:t>.</w:t>
            </w:r>
          </w:p>
        </w:tc>
      </w:tr>
      <w:tr w:rsidR="0036523B" w:rsidRPr="0036523B" w14:paraId="6476A7AC" w14:textId="77777777" w:rsidTr="000D42B1">
        <w:tc>
          <w:tcPr>
            <w:tcW w:w="2141" w:type="dxa"/>
            <w:vMerge w:val="restart"/>
            <w:shd w:val="clear" w:color="auto" w:fill="EEECE1" w:themeFill="background2"/>
          </w:tcPr>
          <w:p w14:paraId="099CC716"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10/2013</w:t>
            </w:r>
          </w:p>
          <w:p w14:paraId="12FCB895" w14:textId="77777777" w:rsidR="00AD174E" w:rsidRDefault="00AD174E" w:rsidP="0036523B">
            <w:pPr>
              <w:rPr>
                <w:rFonts w:ascii="Arial" w:eastAsia="Calibri" w:hAnsi="Arial" w:cs="Arial"/>
                <w:b/>
                <w:sz w:val="18"/>
                <w:szCs w:val="18"/>
                <w:lang w:val="en-GB"/>
              </w:rPr>
            </w:pPr>
          </w:p>
          <w:p w14:paraId="4497635C" w14:textId="72682CBE"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1</w:t>
            </w:r>
            <w:r w:rsidR="00075E0E">
              <w:rPr>
                <w:rFonts w:ascii="Arial" w:eastAsia="Calibri" w:hAnsi="Arial" w:cs="Arial"/>
                <w:b/>
                <w:sz w:val="18"/>
                <w:szCs w:val="18"/>
                <w:lang w:val="en-GB"/>
              </w:rPr>
              <w:t>8</w:t>
            </w:r>
          </w:p>
        </w:tc>
        <w:tc>
          <w:tcPr>
            <w:tcW w:w="8678" w:type="dxa"/>
          </w:tcPr>
          <w:p w14:paraId="7ECB9DEE"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rPr>
              <w:t xml:space="preserve">Lecturer on Women in Diplomacy, </w:t>
            </w:r>
            <w:r w:rsidRPr="0036523B">
              <w:rPr>
                <w:rFonts w:ascii="Arial" w:hAnsi="Arial" w:cs="Arial"/>
                <w:sz w:val="18"/>
                <w:szCs w:val="18"/>
                <w:lang w:val="en-GB"/>
              </w:rPr>
              <w:t>London, UK</w:t>
            </w:r>
          </w:p>
        </w:tc>
      </w:tr>
      <w:tr w:rsidR="0036523B" w:rsidRPr="0036523B" w14:paraId="748DD75E" w14:textId="77777777" w:rsidTr="000D42B1">
        <w:tc>
          <w:tcPr>
            <w:tcW w:w="2141" w:type="dxa"/>
            <w:vMerge/>
            <w:shd w:val="clear" w:color="auto" w:fill="EEECE1" w:themeFill="background2"/>
          </w:tcPr>
          <w:p w14:paraId="370B6733" w14:textId="77777777" w:rsidR="0036523B" w:rsidRPr="0036523B" w:rsidRDefault="0036523B" w:rsidP="0036523B">
            <w:pPr>
              <w:rPr>
                <w:rFonts w:ascii="Arial" w:eastAsia="Calibri" w:hAnsi="Arial" w:cs="Arial"/>
                <w:b/>
                <w:sz w:val="18"/>
                <w:szCs w:val="18"/>
                <w:lang w:val="en-GB"/>
              </w:rPr>
            </w:pPr>
          </w:p>
        </w:tc>
        <w:tc>
          <w:tcPr>
            <w:tcW w:w="8678" w:type="dxa"/>
          </w:tcPr>
          <w:p w14:paraId="4B82D0B7"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London Academy of Diplomacy, University of East Anglia</w:t>
            </w:r>
            <w:r w:rsidR="007D6AFA">
              <w:rPr>
                <w:rFonts w:ascii="Arial" w:eastAsia="Calibri" w:hAnsi="Arial" w:cs="Arial"/>
                <w:sz w:val="16"/>
                <w:szCs w:val="16"/>
                <w:lang w:val="en-GB"/>
              </w:rPr>
              <w:t>, Contact: Prof. Nabil Ayad;</w:t>
            </w:r>
          </w:p>
        </w:tc>
      </w:tr>
      <w:tr w:rsidR="0036523B" w:rsidRPr="0036523B" w14:paraId="1824DE0B" w14:textId="77777777" w:rsidTr="000D42B1">
        <w:tc>
          <w:tcPr>
            <w:tcW w:w="2141" w:type="dxa"/>
            <w:vMerge/>
            <w:shd w:val="clear" w:color="auto" w:fill="EEECE1" w:themeFill="background2"/>
          </w:tcPr>
          <w:p w14:paraId="008C17A8" w14:textId="77777777" w:rsidR="0036523B" w:rsidRPr="0036523B" w:rsidRDefault="0036523B" w:rsidP="0036523B">
            <w:pPr>
              <w:rPr>
                <w:rFonts w:ascii="Arial" w:eastAsia="Calibri" w:hAnsi="Arial" w:cs="Arial"/>
                <w:b/>
                <w:sz w:val="18"/>
                <w:szCs w:val="18"/>
                <w:lang w:val="en-GB"/>
              </w:rPr>
            </w:pPr>
          </w:p>
        </w:tc>
        <w:tc>
          <w:tcPr>
            <w:tcW w:w="8678" w:type="dxa"/>
          </w:tcPr>
          <w:p w14:paraId="197427BB" w14:textId="77777777" w:rsidR="0036523B" w:rsidRPr="0036523B" w:rsidRDefault="0036523B" w:rsidP="0036523B">
            <w:pPr>
              <w:widowControl w:val="0"/>
              <w:rPr>
                <w:rFonts w:ascii="Arial" w:eastAsia="Calibri" w:hAnsi="Arial" w:cs="Arial"/>
                <w:sz w:val="18"/>
                <w:szCs w:val="18"/>
                <w:lang w:val="en-GB"/>
              </w:rPr>
            </w:pPr>
            <w:r w:rsidRPr="0036523B">
              <w:rPr>
                <w:rFonts w:ascii="Arial" w:hAnsi="Arial" w:cs="Arial"/>
                <w:sz w:val="18"/>
                <w:szCs w:val="18"/>
                <w:lang w:val="en-GB"/>
              </w:rPr>
              <w:t>Provided lectures and delivered trainings on role and position of female diplomats;</w:t>
            </w:r>
          </w:p>
        </w:tc>
      </w:tr>
      <w:tr w:rsidR="0036523B" w:rsidRPr="0036523B" w14:paraId="56C49698" w14:textId="77777777" w:rsidTr="000D42B1">
        <w:trPr>
          <w:trHeight w:val="90"/>
        </w:trPr>
        <w:tc>
          <w:tcPr>
            <w:tcW w:w="2141" w:type="dxa"/>
            <w:vMerge w:val="restart"/>
            <w:shd w:val="clear" w:color="auto" w:fill="EEECE1" w:themeFill="background2"/>
          </w:tcPr>
          <w:p w14:paraId="1E9434E9"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03/2013 – 11/2013</w:t>
            </w:r>
          </w:p>
          <w:p w14:paraId="4A752710" w14:textId="77777777" w:rsidR="00AD174E" w:rsidRDefault="00AD174E" w:rsidP="0036523B">
            <w:pPr>
              <w:rPr>
                <w:rFonts w:ascii="Arial" w:eastAsia="Calibri" w:hAnsi="Arial" w:cs="Arial"/>
                <w:b/>
                <w:sz w:val="18"/>
                <w:szCs w:val="18"/>
                <w:lang w:val="en-GB"/>
              </w:rPr>
            </w:pPr>
          </w:p>
          <w:p w14:paraId="5967184F" w14:textId="30B68B94"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1</w:t>
            </w:r>
            <w:r w:rsidR="00075E0E">
              <w:rPr>
                <w:rFonts w:ascii="Arial" w:eastAsia="Calibri" w:hAnsi="Arial" w:cs="Arial"/>
                <w:b/>
                <w:sz w:val="18"/>
                <w:szCs w:val="18"/>
                <w:lang w:val="en-GB"/>
              </w:rPr>
              <w:t>9</w:t>
            </w:r>
          </w:p>
        </w:tc>
        <w:tc>
          <w:tcPr>
            <w:tcW w:w="8678" w:type="dxa"/>
          </w:tcPr>
          <w:p w14:paraId="631C7BC1" w14:textId="77777777" w:rsidR="0036523B" w:rsidRPr="0036523B" w:rsidRDefault="0036523B" w:rsidP="0036523B">
            <w:pPr>
              <w:widowControl w:val="0"/>
              <w:rPr>
                <w:rFonts w:ascii="Arial" w:hAnsi="Arial" w:cs="Arial"/>
                <w:sz w:val="18"/>
                <w:szCs w:val="18"/>
                <w:lang w:val="en-GB"/>
              </w:rPr>
            </w:pPr>
            <w:r w:rsidRPr="0036523B">
              <w:rPr>
                <w:rFonts w:ascii="Arial" w:hAnsi="Arial" w:cs="Arial"/>
                <w:b/>
                <w:bCs/>
                <w:sz w:val="18"/>
                <w:szCs w:val="18"/>
                <w:lang w:val="en-GB"/>
              </w:rPr>
              <w:t>Team Leader and Mentor</w:t>
            </w:r>
          </w:p>
        </w:tc>
      </w:tr>
      <w:tr w:rsidR="0036523B" w:rsidRPr="0036523B" w14:paraId="2156CF69" w14:textId="77777777" w:rsidTr="000D42B1">
        <w:tc>
          <w:tcPr>
            <w:tcW w:w="2141" w:type="dxa"/>
            <w:vMerge/>
            <w:shd w:val="clear" w:color="auto" w:fill="EEECE1" w:themeFill="background2"/>
          </w:tcPr>
          <w:p w14:paraId="4ED22C3F" w14:textId="77777777" w:rsidR="0036523B" w:rsidRPr="0036523B" w:rsidRDefault="0036523B" w:rsidP="0036523B">
            <w:pPr>
              <w:rPr>
                <w:rFonts w:ascii="Arial" w:eastAsia="Calibri" w:hAnsi="Arial" w:cs="Arial"/>
                <w:b/>
                <w:sz w:val="18"/>
                <w:szCs w:val="18"/>
                <w:lang w:val="en-GB"/>
              </w:rPr>
            </w:pPr>
          </w:p>
        </w:tc>
        <w:tc>
          <w:tcPr>
            <w:tcW w:w="8678" w:type="dxa"/>
          </w:tcPr>
          <w:p w14:paraId="6FF83D5B" w14:textId="77777777" w:rsidR="0036523B" w:rsidRPr="0036523B" w:rsidRDefault="0036523B" w:rsidP="0036523B">
            <w:pPr>
              <w:widowControl w:val="0"/>
              <w:rPr>
                <w:rFonts w:ascii="Arial" w:hAnsi="Arial" w:cs="Arial"/>
                <w:sz w:val="18"/>
                <w:szCs w:val="18"/>
                <w:lang w:val="en-GB"/>
              </w:rPr>
            </w:pPr>
            <w:r w:rsidRPr="0036523B">
              <w:rPr>
                <w:rFonts w:ascii="Arial" w:hAnsi="Arial" w:cs="Arial"/>
                <w:sz w:val="18"/>
                <w:szCs w:val="18"/>
                <w:lang w:val="en-GB"/>
              </w:rPr>
              <w:t xml:space="preserve">Macedonian Women’s Lobby, UN Women Office in </w:t>
            </w:r>
            <w:proofErr w:type="gramStart"/>
            <w:r w:rsidRPr="0036523B">
              <w:rPr>
                <w:rFonts w:ascii="Arial" w:hAnsi="Arial" w:cs="Arial"/>
                <w:sz w:val="18"/>
                <w:szCs w:val="18"/>
                <w:lang w:val="en-GB"/>
              </w:rPr>
              <w:t>Skopje</w:t>
            </w:r>
            <w:proofErr w:type="gramEnd"/>
            <w:r w:rsidRPr="0036523B">
              <w:rPr>
                <w:rFonts w:ascii="Arial" w:hAnsi="Arial" w:cs="Arial"/>
                <w:sz w:val="18"/>
                <w:szCs w:val="18"/>
                <w:lang w:val="en-GB"/>
              </w:rPr>
              <w:t xml:space="preserve"> and Euro-Balkan Institute</w:t>
            </w:r>
          </w:p>
        </w:tc>
      </w:tr>
      <w:tr w:rsidR="0036523B" w:rsidRPr="0036523B" w14:paraId="44782351" w14:textId="77777777" w:rsidTr="000D42B1">
        <w:tc>
          <w:tcPr>
            <w:tcW w:w="2141" w:type="dxa"/>
            <w:vMerge/>
            <w:shd w:val="clear" w:color="auto" w:fill="EEECE1" w:themeFill="background2"/>
          </w:tcPr>
          <w:p w14:paraId="1A5FB2A8" w14:textId="77777777" w:rsidR="0036523B" w:rsidRPr="0036523B" w:rsidRDefault="0036523B" w:rsidP="0036523B">
            <w:pPr>
              <w:rPr>
                <w:rFonts w:ascii="Arial" w:eastAsia="Calibri" w:hAnsi="Arial" w:cs="Arial"/>
                <w:b/>
                <w:sz w:val="18"/>
                <w:szCs w:val="18"/>
                <w:lang w:val="en-GB"/>
              </w:rPr>
            </w:pPr>
          </w:p>
        </w:tc>
        <w:tc>
          <w:tcPr>
            <w:tcW w:w="8678" w:type="dxa"/>
          </w:tcPr>
          <w:p w14:paraId="6455A3C2" w14:textId="77777777" w:rsidR="0036523B" w:rsidRPr="0036523B" w:rsidRDefault="0036523B" w:rsidP="0036523B">
            <w:pPr>
              <w:jc w:val="both"/>
              <w:rPr>
                <w:rFonts w:ascii="Arial" w:hAnsi="Arial" w:cs="Arial"/>
                <w:sz w:val="18"/>
                <w:szCs w:val="18"/>
                <w:lang w:val="en-GB"/>
              </w:rPr>
            </w:pPr>
            <w:r w:rsidRPr="0036523B">
              <w:rPr>
                <w:rFonts w:ascii="Arial" w:hAnsi="Arial" w:cs="Arial"/>
                <w:bCs/>
                <w:sz w:val="18"/>
                <w:szCs w:val="18"/>
                <w:lang w:val="en-GB"/>
              </w:rPr>
              <w:t>National Project:</w:t>
            </w:r>
            <w:r w:rsidRPr="0036523B">
              <w:rPr>
                <w:rFonts w:ascii="Arial" w:hAnsi="Arial" w:cs="Arial"/>
                <w:b/>
                <w:sz w:val="18"/>
                <w:szCs w:val="18"/>
                <w:lang w:val="en-GB"/>
              </w:rPr>
              <w:t xml:space="preserve"> “Inspire! We are the Leaders, and Agents of Change in Our Communities”</w:t>
            </w:r>
            <w:r w:rsidRPr="0036523B">
              <w:rPr>
                <w:rFonts w:ascii="Arial" w:hAnsi="Arial" w:cs="Arial"/>
                <w:bCs/>
                <w:sz w:val="18"/>
                <w:szCs w:val="18"/>
                <w:lang w:val="en-GB"/>
              </w:rPr>
              <w:t>,</w:t>
            </w:r>
            <w:r w:rsidRPr="0036523B">
              <w:rPr>
                <w:rFonts w:ascii="Arial" w:hAnsi="Arial" w:cs="Arial"/>
                <w:b/>
                <w:sz w:val="18"/>
                <w:szCs w:val="18"/>
                <w:lang w:val="en-GB"/>
              </w:rPr>
              <w:t xml:space="preserve"> </w:t>
            </w:r>
            <w:r w:rsidRPr="0036523B">
              <w:rPr>
                <w:rFonts w:ascii="Arial" w:hAnsi="Arial" w:cs="Arial"/>
                <w:bCs/>
                <w:sz w:val="18"/>
                <w:szCs w:val="18"/>
                <w:lang w:val="en-GB"/>
              </w:rPr>
              <w:t xml:space="preserve">Mentored </w:t>
            </w:r>
            <w:r w:rsidRPr="0036523B">
              <w:rPr>
                <w:rFonts w:ascii="Arial" w:hAnsi="Arial" w:cs="Arial"/>
                <w:sz w:val="18"/>
                <w:szCs w:val="18"/>
                <w:lang w:val="en-GB"/>
              </w:rPr>
              <w:t>women from four municipalities on how to; become leaders and get engaged in the community politically or otherwise;</w:t>
            </w:r>
          </w:p>
        </w:tc>
      </w:tr>
      <w:tr w:rsidR="0036523B" w:rsidRPr="0036523B" w14:paraId="6FE0342E" w14:textId="77777777" w:rsidTr="000D42B1">
        <w:tc>
          <w:tcPr>
            <w:tcW w:w="2141" w:type="dxa"/>
            <w:vMerge w:val="restart"/>
            <w:shd w:val="clear" w:color="auto" w:fill="EEECE1" w:themeFill="background2"/>
          </w:tcPr>
          <w:p w14:paraId="41C066DA"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01-06/2012</w:t>
            </w:r>
          </w:p>
          <w:p w14:paraId="036E3E07" w14:textId="77777777" w:rsidR="00AD174E" w:rsidRDefault="00AD174E" w:rsidP="0036523B">
            <w:pPr>
              <w:rPr>
                <w:rFonts w:ascii="Arial" w:eastAsia="Calibri" w:hAnsi="Arial" w:cs="Arial"/>
                <w:b/>
                <w:sz w:val="18"/>
                <w:szCs w:val="18"/>
                <w:lang w:val="en-GB"/>
              </w:rPr>
            </w:pPr>
          </w:p>
          <w:p w14:paraId="4FEFAC19" w14:textId="4FCEC9CD" w:rsidR="00AD174E" w:rsidRPr="0036523B" w:rsidRDefault="00075E0E" w:rsidP="0036523B">
            <w:pPr>
              <w:rPr>
                <w:rFonts w:ascii="Arial" w:eastAsia="Calibri" w:hAnsi="Arial" w:cs="Arial"/>
                <w:b/>
                <w:sz w:val="18"/>
                <w:szCs w:val="18"/>
                <w:lang w:val="en-GB"/>
              </w:rPr>
            </w:pPr>
            <w:r>
              <w:rPr>
                <w:rFonts w:ascii="Arial" w:eastAsia="Calibri" w:hAnsi="Arial" w:cs="Arial"/>
                <w:b/>
                <w:sz w:val="18"/>
                <w:szCs w:val="18"/>
                <w:lang w:val="en-GB"/>
              </w:rPr>
              <w:t>20</w:t>
            </w:r>
          </w:p>
        </w:tc>
        <w:tc>
          <w:tcPr>
            <w:tcW w:w="8678" w:type="dxa"/>
          </w:tcPr>
          <w:p w14:paraId="38AA1479" w14:textId="77777777" w:rsidR="0036523B" w:rsidRPr="0036523B" w:rsidRDefault="0036523B" w:rsidP="0036523B">
            <w:pPr>
              <w:widowControl w:val="0"/>
              <w:rPr>
                <w:rFonts w:ascii="Arial" w:hAnsi="Arial" w:cs="Arial"/>
                <w:sz w:val="18"/>
                <w:szCs w:val="18"/>
                <w:lang w:val="en-GB"/>
              </w:rPr>
            </w:pPr>
            <w:r w:rsidRPr="0036523B">
              <w:rPr>
                <w:rFonts w:ascii="Arial" w:hAnsi="Arial" w:cs="Arial"/>
                <w:b/>
                <w:sz w:val="18"/>
                <w:szCs w:val="18"/>
                <w:lang w:val="en-GB"/>
              </w:rPr>
              <w:t xml:space="preserve">Advisor for Gender, Trafficking of Human Beings and Law-Making Process in Macedonian Parliament, </w:t>
            </w:r>
            <w:r w:rsidRPr="0036523B">
              <w:rPr>
                <w:rFonts w:ascii="Arial" w:hAnsi="Arial" w:cs="Arial"/>
                <w:sz w:val="18"/>
                <w:szCs w:val="18"/>
                <w:lang w:val="en-GB"/>
              </w:rPr>
              <w:t>Warsaw, Poland</w:t>
            </w:r>
          </w:p>
        </w:tc>
      </w:tr>
      <w:tr w:rsidR="0036523B" w:rsidRPr="0036523B" w14:paraId="1A777BF2" w14:textId="77777777" w:rsidTr="000D42B1">
        <w:tc>
          <w:tcPr>
            <w:tcW w:w="2141" w:type="dxa"/>
            <w:vMerge/>
            <w:shd w:val="clear" w:color="auto" w:fill="EEECE1" w:themeFill="background2"/>
          </w:tcPr>
          <w:p w14:paraId="073EBAD5" w14:textId="77777777" w:rsidR="0036523B" w:rsidRPr="0036523B" w:rsidRDefault="0036523B" w:rsidP="0036523B">
            <w:pPr>
              <w:rPr>
                <w:rFonts w:ascii="Arial" w:eastAsia="Calibri" w:hAnsi="Arial" w:cs="Arial"/>
                <w:b/>
                <w:sz w:val="18"/>
                <w:szCs w:val="18"/>
                <w:lang w:val="en-GB"/>
              </w:rPr>
            </w:pPr>
          </w:p>
        </w:tc>
        <w:tc>
          <w:tcPr>
            <w:tcW w:w="8678" w:type="dxa"/>
          </w:tcPr>
          <w:p w14:paraId="0C922312" w14:textId="77777777" w:rsidR="0036523B" w:rsidRPr="00CE1297" w:rsidRDefault="0036523B" w:rsidP="0036523B">
            <w:pPr>
              <w:jc w:val="both"/>
              <w:rPr>
                <w:rFonts w:ascii="Arial" w:eastAsia="Calibri" w:hAnsi="Arial" w:cs="Arial"/>
                <w:sz w:val="16"/>
                <w:szCs w:val="16"/>
                <w:lang w:val="en-GB"/>
              </w:rPr>
            </w:pPr>
            <w:r w:rsidRPr="00CE1297">
              <w:rPr>
                <w:rFonts w:ascii="Arial" w:eastAsia="Calibri" w:hAnsi="Arial" w:cs="Arial"/>
                <w:sz w:val="16"/>
                <w:szCs w:val="16"/>
                <w:lang w:val="en-GB"/>
              </w:rPr>
              <w:t>OSCE – ODIHR</w:t>
            </w:r>
          </w:p>
          <w:p w14:paraId="5D582B06" w14:textId="77777777" w:rsidR="0036523B" w:rsidRPr="00CE1297" w:rsidRDefault="0036523B" w:rsidP="0036523B">
            <w:pPr>
              <w:widowControl w:val="0"/>
              <w:rPr>
                <w:rFonts w:ascii="Arial" w:hAnsi="Arial" w:cs="Arial"/>
                <w:sz w:val="18"/>
                <w:szCs w:val="18"/>
                <w:lang w:val="en-GB"/>
              </w:rPr>
            </w:pPr>
            <w:r w:rsidRPr="00CE1297">
              <w:rPr>
                <w:rFonts w:ascii="Arial" w:eastAsia="Calibri" w:hAnsi="Arial" w:cs="Arial"/>
                <w:sz w:val="16"/>
                <w:szCs w:val="16"/>
                <w:lang w:val="en-GB"/>
              </w:rPr>
              <w:t xml:space="preserve">Ms. Marta </w:t>
            </w:r>
            <w:proofErr w:type="spellStart"/>
            <w:r w:rsidRPr="00CE1297">
              <w:rPr>
                <w:rFonts w:ascii="Arial" w:eastAsia="Calibri" w:hAnsi="Arial" w:cs="Arial"/>
                <w:sz w:val="16"/>
                <w:szCs w:val="16"/>
                <w:lang w:val="en-GB"/>
              </w:rPr>
              <w:t>Achler</w:t>
            </w:r>
            <w:proofErr w:type="spellEnd"/>
            <w:r w:rsidRPr="00CE1297">
              <w:rPr>
                <w:rFonts w:ascii="Arial" w:eastAsia="Calibri" w:hAnsi="Arial" w:cs="Arial"/>
                <w:sz w:val="16"/>
                <w:szCs w:val="16"/>
                <w:lang w:val="en-GB"/>
              </w:rPr>
              <w:t xml:space="preserve">, E: </w:t>
            </w:r>
            <w:hyperlink r:id="rId22" w:history="1">
              <w:r w:rsidRPr="00CE1297">
                <w:rPr>
                  <w:rFonts w:ascii="Arial" w:eastAsia="Calibri" w:hAnsi="Arial" w:cs="Arial"/>
                  <w:sz w:val="16"/>
                  <w:szCs w:val="16"/>
                  <w:u w:val="single"/>
                  <w:lang w:val="en-GB"/>
                </w:rPr>
                <w:t>marta.achler@odihr.pl</w:t>
              </w:r>
            </w:hyperlink>
          </w:p>
        </w:tc>
      </w:tr>
      <w:tr w:rsidR="0036523B" w:rsidRPr="0036523B" w14:paraId="22EDED0B" w14:textId="77777777" w:rsidTr="000D42B1">
        <w:tc>
          <w:tcPr>
            <w:tcW w:w="2141" w:type="dxa"/>
            <w:vMerge/>
            <w:shd w:val="clear" w:color="auto" w:fill="EEECE1" w:themeFill="background2"/>
          </w:tcPr>
          <w:p w14:paraId="74DAA291" w14:textId="77777777" w:rsidR="0036523B" w:rsidRPr="0036523B" w:rsidRDefault="0036523B" w:rsidP="0036523B">
            <w:pPr>
              <w:rPr>
                <w:rFonts w:ascii="Arial" w:eastAsia="Calibri" w:hAnsi="Arial" w:cs="Arial"/>
                <w:b/>
                <w:sz w:val="18"/>
                <w:szCs w:val="18"/>
                <w:lang w:val="en-GB"/>
              </w:rPr>
            </w:pPr>
          </w:p>
        </w:tc>
        <w:tc>
          <w:tcPr>
            <w:tcW w:w="8678" w:type="dxa"/>
          </w:tcPr>
          <w:p w14:paraId="029B829A" w14:textId="77777777" w:rsidR="0036523B" w:rsidRPr="00CE1297" w:rsidRDefault="0036523B" w:rsidP="0036523B">
            <w:pPr>
              <w:widowControl w:val="0"/>
              <w:rPr>
                <w:rFonts w:ascii="Arial" w:hAnsi="Arial" w:cs="Arial"/>
                <w:sz w:val="18"/>
                <w:szCs w:val="18"/>
                <w:lang w:val="en-GB"/>
              </w:rPr>
            </w:pPr>
            <w:r w:rsidRPr="00CE1297">
              <w:rPr>
                <w:rFonts w:ascii="Arial" w:hAnsi="Arial" w:cs="Arial"/>
                <w:sz w:val="18"/>
                <w:szCs w:val="18"/>
                <w:lang w:val="en-GB"/>
              </w:rPr>
              <w:t xml:space="preserve">Researched, provided policy </w:t>
            </w:r>
            <w:proofErr w:type="gramStart"/>
            <w:r w:rsidRPr="00CE1297">
              <w:rPr>
                <w:rFonts w:ascii="Arial" w:hAnsi="Arial" w:cs="Arial"/>
                <w:sz w:val="18"/>
                <w:szCs w:val="18"/>
                <w:lang w:val="en-GB"/>
              </w:rPr>
              <w:t>analysis</w:t>
            </w:r>
            <w:proofErr w:type="gramEnd"/>
            <w:r w:rsidRPr="00CE1297">
              <w:rPr>
                <w:rFonts w:ascii="Arial" w:hAnsi="Arial" w:cs="Arial"/>
                <w:sz w:val="18"/>
                <w:szCs w:val="18"/>
                <w:lang w:val="en-GB"/>
              </w:rPr>
              <w:t xml:space="preserve"> and wrote 3 reports on gender, trafficking of human beings and the law-making process in Macedonia for OSCE – ODIHR.</w:t>
            </w:r>
          </w:p>
        </w:tc>
      </w:tr>
      <w:tr w:rsidR="0036523B" w:rsidRPr="0036523B" w14:paraId="3450E3DB" w14:textId="77777777" w:rsidTr="000D42B1">
        <w:tc>
          <w:tcPr>
            <w:tcW w:w="2141" w:type="dxa"/>
            <w:vMerge w:val="restart"/>
            <w:shd w:val="clear" w:color="auto" w:fill="EEECE1" w:themeFill="background2"/>
          </w:tcPr>
          <w:p w14:paraId="737EEFED"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 xml:space="preserve">September 2011 – March </w:t>
            </w:r>
            <w:proofErr w:type="gramStart"/>
            <w:r w:rsidRPr="0036523B">
              <w:rPr>
                <w:rFonts w:ascii="Arial" w:eastAsia="Calibri" w:hAnsi="Arial" w:cs="Arial"/>
                <w:b/>
                <w:sz w:val="18"/>
                <w:szCs w:val="18"/>
                <w:lang w:val="en-GB"/>
              </w:rPr>
              <w:t>2012;</w:t>
            </w:r>
            <w:proofErr w:type="gramEnd"/>
          </w:p>
          <w:p w14:paraId="63B80A60" w14:textId="77777777" w:rsidR="00AD174E" w:rsidRDefault="00AD174E" w:rsidP="0036523B">
            <w:pPr>
              <w:rPr>
                <w:rFonts w:ascii="Arial" w:eastAsia="Calibri" w:hAnsi="Arial" w:cs="Arial"/>
                <w:b/>
                <w:sz w:val="18"/>
                <w:szCs w:val="18"/>
                <w:lang w:val="en-GB"/>
              </w:rPr>
            </w:pPr>
          </w:p>
          <w:p w14:paraId="1CAB8116" w14:textId="3EFA4B79"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2</w:t>
            </w:r>
            <w:r w:rsidR="00075E0E">
              <w:rPr>
                <w:rFonts w:ascii="Arial" w:eastAsia="Calibri" w:hAnsi="Arial" w:cs="Arial"/>
                <w:b/>
                <w:sz w:val="18"/>
                <w:szCs w:val="18"/>
                <w:lang w:val="en-GB"/>
              </w:rPr>
              <w:t>1</w:t>
            </w:r>
          </w:p>
        </w:tc>
        <w:tc>
          <w:tcPr>
            <w:tcW w:w="8678" w:type="dxa"/>
          </w:tcPr>
          <w:p w14:paraId="7A83FB69" w14:textId="77777777" w:rsidR="0036523B" w:rsidRPr="0036523B" w:rsidRDefault="0036523B" w:rsidP="0036523B">
            <w:pPr>
              <w:widowControl w:val="0"/>
              <w:rPr>
                <w:rFonts w:ascii="Arial" w:hAnsi="Arial" w:cs="Arial"/>
                <w:sz w:val="18"/>
                <w:szCs w:val="18"/>
                <w:lang w:val="en-GB"/>
              </w:rPr>
            </w:pPr>
            <w:r w:rsidRPr="0036523B">
              <w:rPr>
                <w:rFonts w:ascii="Arial" w:hAnsi="Arial" w:cs="Arial"/>
                <w:b/>
                <w:bCs/>
                <w:sz w:val="18"/>
                <w:szCs w:val="18"/>
                <w:lang w:val="en-GB"/>
              </w:rPr>
              <w:t>Co-manager</w:t>
            </w:r>
          </w:p>
        </w:tc>
      </w:tr>
      <w:tr w:rsidR="0036523B" w:rsidRPr="0036523B" w14:paraId="412D70A9" w14:textId="77777777" w:rsidTr="000D42B1">
        <w:tc>
          <w:tcPr>
            <w:tcW w:w="2141" w:type="dxa"/>
            <w:vMerge/>
            <w:shd w:val="clear" w:color="auto" w:fill="EEECE1" w:themeFill="background2"/>
          </w:tcPr>
          <w:p w14:paraId="1E421404" w14:textId="77777777" w:rsidR="0036523B" w:rsidRPr="0036523B" w:rsidRDefault="0036523B" w:rsidP="0036523B">
            <w:pPr>
              <w:rPr>
                <w:rFonts w:ascii="Arial" w:eastAsia="Calibri" w:hAnsi="Arial" w:cs="Arial"/>
                <w:b/>
                <w:sz w:val="18"/>
                <w:szCs w:val="18"/>
                <w:lang w:val="en-GB"/>
              </w:rPr>
            </w:pPr>
          </w:p>
        </w:tc>
        <w:tc>
          <w:tcPr>
            <w:tcW w:w="8678" w:type="dxa"/>
          </w:tcPr>
          <w:p w14:paraId="68068D8E"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Macedonian Women’s Lobby and the European Commission</w:t>
            </w:r>
          </w:p>
          <w:p w14:paraId="5E7171F3" w14:textId="77777777" w:rsidR="0036523B" w:rsidRPr="0036523B" w:rsidRDefault="0036523B" w:rsidP="0036523B">
            <w:pPr>
              <w:widowControl w:val="0"/>
              <w:rPr>
                <w:rFonts w:ascii="Arial" w:hAnsi="Arial" w:cs="Arial"/>
                <w:sz w:val="18"/>
                <w:szCs w:val="18"/>
                <w:lang w:val="en-GB"/>
              </w:rPr>
            </w:pPr>
            <w:r w:rsidRPr="0036523B">
              <w:rPr>
                <w:rFonts w:ascii="Arial" w:eastAsia="Calibri" w:hAnsi="Arial" w:cs="Arial"/>
                <w:sz w:val="16"/>
                <w:szCs w:val="16"/>
                <w:lang w:val="en-GB"/>
              </w:rPr>
              <w:t>Ms. Penelopa Gjurchilova, E</w:t>
            </w:r>
            <w:r w:rsidRPr="00CE1297">
              <w:rPr>
                <w:rFonts w:ascii="Arial" w:eastAsia="Calibri" w:hAnsi="Arial" w:cs="Arial"/>
                <w:sz w:val="16"/>
                <w:szCs w:val="16"/>
                <w:lang w:val="en-GB"/>
              </w:rPr>
              <w:t xml:space="preserve">: </w:t>
            </w:r>
            <w:hyperlink r:id="rId23" w:history="1">
              <w:r w:rsidRPr="00CE1297">
                <w:rPr>
                  <w:rFonts w:ascii="Arial" w:eastAsia="Calibri" w:hAnsi="Arial" w:cs="Arial"/>
                  <w:sz w:val="16"/>
                  <w:szCs w:val="16"/>
                  <w:u w:val="single"/>
                  <w:lang w:val="en-GB"/>
                </w:rPr>
                <w:t>penelopa2100@gmail.com</w:t>
              </w:r>
            </w:hyperlink>
          </w:p>
        </w:tc>
      </w:tr>
      <w:tr w:rsidR="0036523B" w:rsidRPr="0036523B" w14:paraId="7B38C89C" w14:textId="77777777" w:rsidTr="000D42B1">
        <w:tc>
          <w:tcPr>
            <w:tcW w:w="2141" w:type="dxa"/>
            <w:vMerge/>
            <w:shd w:val="clear" w:color="auto" w:fill="EEECE1" w:themeFill="background2"/>
          </w:tcPr>
          <w:p w14:paraId="0747E721" w14:textId="77777777" w:rsidR="0036523B" w:rsidRPr="0036523B" w:rsidRDefault="0036523B" w:rsidP="0036523B">
            <w:pPr>
              <w:rPr>
                <w:rFonts w:ascii="Arial" w:eastAsia="Calibri" w:hAnsi="Arial" w:cs="Arial"/>
                <w:b/>
                <w:sz w:val="18"/>
                <w:szCs w:val="18"/>
                <w:lang w:val="en-GB"/>
              </w:rPr>
            </w:pPr>
          </w:p>
        </w:tc>
        <w:tc>
          <w:tcPr>
            <w:tcW w:w="8678" w:type="dxa"/>
          </w:tcPr>
          <w:p w14:paraId="6C7A8765" w14:textId="19D6955F" w:rsidR="0036523B" w:rsidRPr="0036523B" w:rsidRDefault="00AA0286" w:rsidP="0036523B">
            <w:pPr>
              <w:widowControl w:val="0"/>
              <w:jc w:val="both"/>
              <w:rPr>
                <w:rFonts w:ascii="Arial" w:hAnsi="Arial" w:cs="Arial"/>
                <w:sz w:val="18"/>
                <w:szCs w:val="18"/>
                <w:lang w:val="en-GB"/>
              </w:rPr>
            </w:pPr>
            <w:r>
              <w:rPr>
                <w:rFonts w:ascii="Arial" w:hAnsi="Arial" w:cs="Arial"/>
                <w:b/>
                <w:sz w:val="18"/>
                <w:szCs w:val="18"/>
                <w:lang w:val="en-GB"/>
              </w:rPr>
              <w:t>Co-managed the</w:t>
            </w:r>
            <w:r w:rsidR="007D6AFA">
              <w:rPr>
                <w:rFonts w:ascii="Arial" w:hAnsi="Arial" w:cs="Arial"/>
                <w:b/>
                <w:sz w:val="18"/>
                <w:szCs w:val="18"/>
                <w:lang w:val="en-GB"/>
              </w:rPr>
              <w:t xml:space="preserve"> p</w:t>
            </w:r>
            <w:r w:rsidR="0036523B" w:rsidRPr="0036523B">
              <w:rPr>
                <w:rFonts w:ascii="Arial" w:hAnsi="Arial" w:cs="Arial"/>
                <w:b/>
                <w:sz w:val="18"/>
                <w:szCs w:val="18"/>
                <w:lang w:val="en-GB"/>
              </w:rPr>
              <w:t>roject “Strengthening linkages for gender awareness and inclusive policy making processes”</w:t>
            </w:r>
            <w:r w:rsidR="0036523B" w:rsidRPr="0036523B">
              <w:rPr>
                <w:rFonts w:ascii="Arial" w:hAnsi="Arial" w:cs="Arial"/>
                <w:sz w:val="18"/>
                <w:szCs w:val="18"/>
                <w:lang w:val="en-GB"/>
              </w:rPr>
              <w:t xml:space="preserve">. </w:t>
            </w:r>
          </w:p>
          <w:p w14:paraId="33A9268D" w14:textId="497F38FE" w:rsidR="0036523B" w:rsidRPr="0036523B" w:rsidRDefault="0036523B" w:rsidP="0036523B">
            <w:pPr>
              <w:widowControl w:val="0"/>
              <w:jc w:val="both"/>
              <w:rPr>
                <w:rFonts w:ascii="Arial" w:hAnsi="Arial" w:cs="Arial"/>
                <w:color w:val="FF0000"/>
                <w:sz w:val="18"/>
                <w:szCs w:val="18"/>
                <w:highlight w:val="yellow"/>
                <w:lang w:val="en-GB"/>
              </w:rPr>
            </w:pPr>
            <w:r w:rsidRPr="0036523B">
              <w:rPr>
                <w:rFonts w:ascii="Arial" w:hAnsi="Arial" w:cs="Arial"/>
                <w:sz w:val="18"/>
                <w:szCs w:val="18"/>
                <w:lang w:val="en-GB"/>
              </w:rPr>
              <w:t xml:space="preserve">Key responsibilities: Networking on inclusive gender sensitive </w:t>
            </w:r>
            <w:proofErr w:type="gramStart"/>
            <w:r w:rsidRPr="0036523B">
              <w:rPr>
                <w:rFonts w:ascii="Arial" w:hAnsi="Arial" w:cs="Arial"/>
                <w:sz w:val="18"/>
                <w:szCs w:val="18"/>
                <w:lang w:val="en-GB"/>
              </w:rPr>
              <w:t>policy-making</w:t>
            </w:r>
            <w:proofErr w:type="gramEnd"/>
            <w:r w:rsidRPr="0036523B">
              <w:rPr>
                <w:rFonts w:ascii="Arial" w:hAnsi="Arial" w:cs="Arial"/>
                <w:sz w:val="18"/>
                <w:szCs w:val="18"/>
                <w:lang w:val="en-GB"/>
              </w:rPr>
              <w:t>; worked with young women on how to lobby their political parties and/or how to join a political party</w:t>
            </w:r>
            <w:r w:rsidR="007423ED">
              <w:rPr>
                <w:rFonts w:ascii="Arial" w:hAnsi="Arial" w:cs="Arial"/>
                <w:sz w:val="18"/>
                <w:szCs w:val="18"/>
                <w:lang w:val="en-GB"/>
              </w:rPr>
              <w:t xml:space="preserve"> as well as to overcome gender stereotypes in politics</w:t>
            </w:r>
            <w:r w:rsidRPr="0036523B">
              <w:rPr>
                <w:rFonts w:ascii="Arial" w:hAnsi="Arial" w:cs="Arial"/>
                <w:sz w:val="18"/>
                <w:szCs w:val="18"/>
                <w:lang w:val="en-GB"/>
              </w:rPr>
              <w:t>.</w:t>
            </w:r>
          </w:p>
        </w:tc>
      </w:tr>
      <w:tr w:rsidR="0036523B" w:rsidRPr="0036523B" w14:paraId="7FC3C7B1" w14:textId="77777777" w:rsidTr="000D42B1">
        <w:tc>
          <w:tcPr>
            <w:tcW w:w="2141" w:type="dxa"/>
            <w:vMerge w:val="restart"/>
            <w:shd w:val="clear" w:color="auto" w:fill="EEECE1" w:themeFill="background2"/>
          </w:tcPr>
          <w:p w14:paraId="424370E1"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12/2011 – 12/2012</w:t>
            </w:r>
          </w:p>
          <w:p w14:paraId="46812D91" w14:textId="77777777" w:rsidR="00AD174E" w:rsidRDefault="00AD174E" w:rsidP="0036523B">
            <w:pPr>
              <w:rPr>
                <w:rFonts w:ascii="Arial" w:eastAsia="Calibri" w:hAnsi="Arial" w:cs="Arial"/>
                <w:b/>
                <w:sz w:val="18"/>
                <w:szCs w:val="18"/>
                <w:lang w:val="en-GB"/>
              </w:rPr>
            </w:pPr>
          </w:p>
          <w:p w14:paraId="4C74FD43" w14:textId="3EB7FF9C"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lastRenderedPageBreak/>
              <w:t>2</w:t>
            </w:r>
            <w:r w:rsidR="00075E0E">
              <w:rPr>
                <w:rFonts w:ascii="Arial" w:eastAsia="Calibri" w:hAnsi="Arial" w:cs="Arial"/>
                <w:b/>
                <w:sz w:val="18"/>
                <w:szCs w:val="18"/>
                <w:lang w:val="en-GB"/>
              </w:rPr>
              <w:t>2</w:t>
            </w:r>
          </w:p>
        </w:tc>
        <w:tc>
          <w:tcPr>
            <w:tcW w:w="8678" w:type="dxa"/>
          </w:tcPr>
          <w:p w14:paraId="3F24BF18" w14:textId="77777777" w:rsidR="0036523B" w:rsidRPr="0036523B" w:rsidRDefault="0036523B" w:rsidP="0036523B">
            <w:pPr>
              <w:jc w:val="both"/>
              <w:rPr>
                <w:rFonts w:ascii="Arial" w:eastAsia="Calibri" w:hAnsi="Arial" w:cs="Arial"/>
                <w:sz w:val="18"/>
                <w:szCs w:val="18"/>
                <w:lang w:val="en-GB"/>
              </w:rPr>
            </w:pPr>
            <w:r w:rsidRPr="0036523B">
              <w:rPr>
                <w:rFonts w:ascii="Arial" w:eastAsia="Calibri" w:hAnsi="Arial" w:cs="Arial"/>
                <w:b/>
                <w:bCs/>
                <w:sz w:val="18"/>
                <w:szCs w:val="18"/>
                <w:lang w:val="en-GB"/>
              </w:rPr>
              <w:lastRenderedPageBreak/>
              <w:t>Team Leader / Lead Evaluator</w:t>
            </w:r>
            <w:r w:rsidRPr="0036523B">
              <w:rPr>
                <w:rFonts w:ascii="Arial" w:eastAsia="Calibri" w:hAnsi="Arial" w:cs="Arial"/>
                <w:sz w:val="18"/>
                <w:szCs w:val="18"/>
                <w:lang w:val="en-GB"/>
              </w:rPr>
              <w:t xml:space="preserve">, </w:t>
            </w:r>
            <w:r w:rsidRPr="0036523B">
              <w:rPr>
                <w:rFonts w:ascii="Arial" w:hAnsi="Arial" w:cs="Arial"/>
                <w:sz w:val="18"/>
                <w:szCs w:val="18"/>
                <w:lang w:val="en-GB"/>
              </w:rPr>
              <w:t>Zagreb, Croatia</w:t>
            </w:r>
          </w:p>
        </w:tc>
      </w:tr>
      <w:tr w:rsidR="0036523B" w:rsidRPr="0036523B" w14:paraId="3F8CF812" w14:textId="77777777" w:rsidTr="000D42B1">
        <w:tc>
          <w:tcPr>
            <w:tcW w:w="2141" w:type="dxa"/>
            <w:vMerge/>
            <w:shd w:val="clear" w:color="auto" w:fill="EEECE1" w:themeFill="background2"/>
          </w:tcPr>
          <w:p w14:paraId="14D0D88D" w14:textId="77777777" w:rsidR="0036523B" w:rsidRPr="0036523B" w:rsidRDefault="0036523B" w:rsidP="0036523B">
            <w:pPr>
              <w:rPr>
                <w:rFonts w:ascii="Arial" w:eastAsia="Calibri" w:hAnsi="Arial" w:cs="Arial"/>
                <w:b/>
                <w:sz w:val="18"/>
                <w:szCs w:val="18"/>
                <w:lang w:val="en-GB"/>
              </w:rPr>
            </w:pPr>
          </w:p>
        </w:tc>
        <w:tc>
          <w:tcPr>
            <w:tcW w:w="8678" w:type="dxa"/>
          </w:tcPr>
          <w:p w14:paraId="2B104774" w14:textId="77777777" w:rsidR="0036523B" w:rsidRPr="00CE1297" w:rsidRDefault="0036523B" w:rsidP="0036523B">
            <w:pPr>
              <w:jc w:val="both"/>
              <w:rPr>
                <w:rFonts w:ascii="Arial" w:eastAsia="Calibri" w:hAnsi="Arial" w:cs="Arial"/>
                <w:sz w:val="16"/>
                <w:szCs w:val="16"/>
                <w:lang w:val="en-GB"/>
              </w:rPr>
            </w:pPr>
            <w:proofErr w:type="gramStart"/>
            <w:r w:rsidRPr="00CE1297">
              <w:rPr>
                <w:rFonts w:ascii="Arial" w:eastAsia="Calibri" w:hAnsi="Arial" w:cs="Arial"/>
                <w:sz w:val="16"/>
                <w:szCs w:val="16"/>
                <w:lang w:val="en-GB"/>
              </w:rPr>
              <w:t>Gender Task Force (GTF) Regional Centre for Gender Equality,</w:t>
            </w:r>
            <w:proofErr w:type="gramEnd"/>
            <w:r w:rsidRPr="00CE1297">
              <w:rPr>
                <w:rFonts w:ascii="Arial" w:eastAsia="Calibri" w:hAnsi="Arial" w:cs="Arial"/>
                <w:sz w:val="16"/>
                <w:szCs w:val="16"/>
                <w:lang w:val="en-GB"/>
              </w:rPr>
              <w:t xml:space="preserve"> </w:t>
            </w:r>
            <w:r w:rsidRPr="00CE1297">
              <w:rPr>
                <w:rFonts w:ascii="Arial" w:hAnsi="Arial" w:cs="Arial"/>
                <w:sz w:val="16"/>
                <w:szCs w:val="16"/>
                <w:lang w:val="en-GB"/>
              </w:rPr>
              <w:t>financed by the European Commission.</w:t>
            </w:r>
          </w:p>
          <w:p w14:paraId="2A9209C1" w14:textId="77777777" w:rsidR="0036523B" w:rsidRPr="00CE1297" w:rsidRDefault="0036523B" w:rsidP="0036523B">
            <w:pPr>
              <w:jc w:val="both"/>
              <w:rPr>
                <w:rFonts w:ascii="Arial" w:eastAsia="Calibri" w:hAnsi="Arial" w:cs="Arial"/>
                <w:sz w:val="18"/>
                <w:szCs w:val="18"/>
                <w:lang w:val="en-GB"/>
              </w:rPr>
            </w:pPr>
            <w:r w:rsidRPr="00CE1297">
              <w:rPr>
                <w:rFonts w:ascii="Arial" w:eastAsia="Calibri" w:hAnsi="Arial" w:cs="Arial"/>
                <w:sz w:val="16"/>
                <w:szCs w:val="16"/>
                <w:lang w:val="en-GB"/>
              </w:rPr>
              <w:t xml:space="preserve">Ms. Mary Ann </w:t>
            </w:r>
            <w:proofErr w:type="spellStart"/>
            <w:r w:rsidRPr="00CE1297">
              <w:rPr>
                <w:rFonts w:ascii="Arial" w:eastAsia="Calibri" w:hAnsi="Arial" w:cs="Arial"/>
                <w:sz w:val="16"/>
                <w:szCs w:val="16"/>
                <w:lang w:val="en-GB"/>
              </w:rPr>
              <w:t>Rukavina</w:t>
            </w:r>
            <w:proofErr w:type="spellEnd"/>
            <w:r w:rsidRPr="00CE1297">
              <w:rPr>
                <w:rFonts w:ascii="Arial" w:eastAsia="Calibri" w:hAnsi="Arial" w:cs="Arial"/>
                <w:sz w:val="16"/>
                <w:szCs w:val="16"/>
                <w:lang w:val="en-GB"/>
              </w:rPr>
              <w:t xml:space="preserve">, E: </w:t>
            </w:r>
            <w:hyperlink r:id="rId24" w:history="1">
              <w:r w:rsidRPr="00CE1297">
                <w:rPr>
                  <w:rFonts w:ascii="Arial" w:eastAsia="Calibri" w:hAnsi="Arial" w:cs="Arial"/>
                  <w:sz w:val="16"/>
                  <w:szCs w:val="16"/>
                  <w:u w:val="single"/>
                  <w:lang w:val="en-GB"/>
                </w:rPr>
                <w:t>mary.ann.rukavina@zg.t-home.hr</w:t>
              </w:r>
            </w:hyperlink>
          </w:p>
        </w:tc>
      </w:tr>
      <w:tr w:rsidR="0036523B" w:rsidRPr="0036523B" w14:paraId="7C7A1F44" w14:textId="77777777" w:rsidTr="000D42B1">
        <w:tc>
          <w:tcPr>
            <w:tcW w:w="2141" w:type="dxa"/>
            <w:vMerge/>
            <w:shd w:val="clear" w:color="auto" w:fill="EEECE1" w:themeFill="background2"/>
          </w:tcPr>
          <w:p w14:paraId="1E15A4E8" w14:textId="77777777" w:rsidR="0036523B" w:rsidRPr="0036523B" w:rsidRDefault="0036523B" w:rsidP="0036523B">
            <w:pPr>
              <w:rPr>
                <w:rFonts w:ascii="Arial" w:eastAsia="Calibri" w:hAnsi="Arial" w:cs="Arial"/>
                <w:b/>
                <w:sz w:val="18"/>
                <w:szCs w:val="18"/>
                <w:lang w:val="en-GB"/>
              </w:rPr>
            </w:pPr>
          </w:p>
        </w:tc>
        <w:tc>
          <w:tcPr>
            <w:tcW w:w="8678" w:type="dxa"/>
          </w:tcPr>
          <w:p w14:paraId="3F640E01" w14:textId="726909B9" w:rsidR="0036523B" w:rsidRPr="00CE1297" w:rsidRDefault="00C6467F" w:rsidP="00C6467F">
            <w:pPr>
              <w:jc w:val="both"/>
              <w:rPr>
                <w:rFonts w:ascii="Arial" w:eastAsia="Calibri" w:hAnsi="Arial" w:cs="Arial"/>
                <w:sz w:val="18"/>
                <w:szCs w:val="18"/>
                <w:lang w:val="en-GB"/>
              </w:rPr>
            </w:pPr>
            <w:r w:rsidRPr="00CE1297">
              <w:rPr>
                <w:rFonts w:ascii="Arial" w:hAnsi="Arial" w:cs="Arial"/>
                <w:sz w:val="18"/>
                <w:szCs w:val="18"/>
                <w:lang w:val="en-GB" w:eastAsia="ja-JP"/>
              </w:rPr>
              <w:t>Worked on regional p</w:t>
            </w:r>
            <w:r w:rsidR="0036523B" w:rsidRPr="00CE1297">
              <w:rPr>
                <w:rFonts w:ascii="Arial" w:hAnsi="Arial" w:cs="Arial"/>
                <w:sz w:val="18"/>
                <w:szCs w:val="18"/>
                <w:lang w:val="en-GB" w:eastAsia="ja-JP"/>
              </w:rPr>
              <w:t>roject:</w:t>
            </w:r>
            <w:r w:rsidR="0036523B" w:rsidRPr="00CE1297">
              <w:rPr>
                <w:rFonts w:ascii="Arial" w:hAnsi="Arial" w:cs="Arial"/>
                <w:b/>
                <w:sz w:val="18"/>
                <w:szCs w:val="18"/>
                <w:lang w:val="en-GB" w:eastAsia="ja-JP"/>
              </w:rPr>
              <w:t xml:space="preserve"> “South Eastern European Women of Rural Development – SEE </w:t>
            </w:r>
            <w:proofErr w:type="spellStart"/>
            <w:r w:rsidR="0036523B" w:rsidRPr="00CE1297">
              <w:rPr>
                <w:rFonts w:ascii="Arial" w:hAnsi="Arial" w:cs="Arial"/>
                <w:b/>
                <w:sz w:val="18"/>
                <w:szCs w:val="18"/>
                <w:lang w:val="en-GB" w:eastAsia="ja-JP"/>
              </w:rPr>
              <w:t>WoRD</w:t>
            </w:r>
            <w:proofErr w:type="spellEnd"/>
            <w:r w:rsidR="0036523B" w:rsidRPr="00CE1297">
              <w:rPr>
                <w:rFonts w:ascii="Arial" w:hAnsi="Arial" w:cs="Arial"/>
                <w:b/>
                <w:sz w:val="18"/>
                <w:szCs w:val="18"/>
                <w:lang w:val="en-GB" w:eastAsia="ja-JP"/>
              </w:rPr>
              <w:t xml:space="preserve"> Network. </w:t>
            </w:r>
            <w:r w:rsidR="005753A9" w:rsidRPr="00CE1297">
              <w:rPr>
                <w:rFonts w:ascii="Arial" w:hAnsi="Arial" w:cs="Arial"/>
                <w:b/>
                <w:sz w:val="18"/>
                <w:szCs w:val="18"/>
                <w:lang w:val="en-GB" w:eastAsia="ja-JP"/>
              </w:rPr>
              <w:t>The main aim of</w:t>
            </w:r>
            <w:r w:rsidR="0036523B" w:rsidRPr="00CE1297">
              <w:rPr>
                <w:rFonts w:ascii="Arial" w:hAnsi="Arial" w:cs="Arial"/>
                <w:sz w:val="18"/>
                <w:szCs w:val="18"/>
                <w:lang w:val="en-GB" w:eastAsia="ja-JP"/>
              </w:rPr>
              <w:t xml:space="preserve"> the project was to</w:t>
            </w:r>
            <w:r w:rsidR="0036523B" w:rsidRPr="00CE1297">
              <w:rPr>
                <w:rFonts w:ascii="Arial" w:hAnsi="Arial" w:cs="Arial"/>
                <w:b/>
                <w:sz w:val="18"/>
                <w:szCs w:val="18"/>
                <w:lang w:val="en-GB" w:eastAsia="ja-JP"/>
              </w:rPr>
              <w:t xml:space="preserve"> </w:t>
            </w:r>
            <w:r w:rsidR="0036523B" w:rsidRPr="00CE1297">
              <w:rPr>
                <w:rFonts w:ascii="Arial" w:hAnsi="Arial" w:cs="Arial"/>
                <w:sz w:val="18"/>
                <w:szCs w:val="18"/>
                <w:lang w:val="en-GB"/>
              </w:rPr>
              <w:t xml:space="preserve">empower the seven SEE countries on rural development, social </w:t>
            </w:r>
            <w:proofErr w:type="gramStart"/>
            <w:r w:rsidR="0036523B" w:rsidRPr="00CE1297">
              <w:rPr>
                <w:rFonts w:ascii="Arial" w:hAnsi="Arial" w:cs="Arial"/>
                <w:sz w:val="18"/>
                <w:szCs w:val="18"/>
                <w:lang w:val="en-GB"/>
              </w:rPr>
              <w:t>inclusion</w:t>
            </w:r>
            <w:proofErr w:type="gramEnd"/>
            <w:r w:rsidR="0036523B" w:rsidRPr="00CE1297">
              <w:rPr>
                <w:rFonts w:ascii="Arial" w:hAnsi="Arial" w:cs="Arial"/>
                <w:sz w:val="18"/>
                <w:szCs w:val="18"/>
                <w:lang w:val="en-GB"/>
              </w:rPr>
              <w:t xml:space="preserve"> and capacity building. Monitored and evaluated the reports produced of all seven SEE countries</w:t>
            </w:r>
            <w:r w:rsidR="005753A9" w:rsidRPr="00CE1297">
              <w:rPr>
                <w:rFonts w:ascii="Arial" w:hAnsi="Arial" w:cs="Arial"/>
                <w:sz w:val="18"/>
                <w:szCs w:val="18"/>
                <w:lang w:val="en-GB"/>
              </w:rPr>
              <w:t>. Produced</w:t>
            </w:r>
            <w:r w:rsidR="0036523B" w:rsidRPr="00CE1297">
              <w:rPr>
                <w:rFonts w:ascii="Arial" w:hAnsi="Arial" w:cs="Arial"/>
                <w:sz w:val="18"/>
                <w:szCs w:val="18"/>
                <w:lang w:val="en-GB"/>
              </w:rPr>
              <w:t xml:space="preserve"> the final report</w:t>
            </w:r>
            <w:r w:rsidR="005753A9" w:rsidRPr="00CE1297">
              <w:rPr>
                <w:rFonts w:ascii="Arial" w:hAnsi="Arial" w:cs="Arial"/>
                <w:sz w:val="18"/>
                <w:szCs w:val="18"/>
                <w:lang w:val="en-GB"/>
              </w:rPr>
              <w:t xml:space="preserve"> of the evaluation</w:t>
            </w:r>
            <w:r w:rsidR="0036523B" w:rsidRPr="00CE1297">
              <w:rPr>
                <w:rFonts w:ascii="Arial" w:hAnsi="Arial" w:cs="Arial"/>
                <w:sz w:val="18"/>
                <w:szCs w:val="18"/>
                <w:lang w:val="en-GB"/>
              </w:rPr>
              <w:t>;</w:t>
            </w:r>
          </w:p>
        </w:tc>
      </w:tr>
      <w:tr w:rsidR="0036523B" w:rsidRPr="0036523B" w14:paraId="2FBE7090" w14:textId="77777777" w:rsidTr="000D42B1">
        <w:tc>
          <w:tcPr>
            <w:tcW w:w="2141" w:type="dxa"/>
            <w:vMerge w:val="restart"/>
            <w:shd w:val="clear" w:color="auto" w:fill="EEECE1" w:themeFill="background2"/>
          </w:tcPr>
          <w:p w14:paraId="740E6AE9" w14:textId="635B23F5"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05-06/2011</w:t>
            </w:r>
          </w:p>
          <w:p w14:paraId="3A7F6943" w14:textId="44F60176" w:rsidR="00AD174E" w:rsidRDefault="00AD174E" w:rsidP="0036523B">
            <w:pPr>
              <w:rPr>
                <w:rFonts w:ascii="Arial" w:eastAsia="Calibri" w:hAnsi="Arial" w:cs="Arial"/>
                <w:b/>
                <w:sz w:val="18"/>
                <w:szCs w:val="18"/>
                <w:lang w:val="en-GB"/>
              </w:rPr>
            </w:pPr>
          </w:p>
          <w:p w14:paraId="2CA2E8B4" w14:textId="2F7FF22D"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2</w:t>
            </w:r>
            <w:r w:rsidR="00075E0E">
              <w:rPr>
                <w:rFonts w:ascii="Arial" w:eastAsia="Calibri" w:hAnsi="Arial" w:cs="Arial"/>
                <w:b/>
                <w:sz w:val="18"/>
                <w:szCs w:val="18"/>
                <w:lang w:val="en-GB"/>
              </w:rPr>
              <w:t>3</w:t>
            </w:r>
          </w:p>
          <w:p w14:paraId="68286C8C" w14:textId="77777777" w:rsidR="0036523B" w:rsidRPr="0036523B" w:rsidRDefault="0036523B" w:rsidP="0036523B">
            <w:pPr>
              <w:rPr>
                <w:rFonts w:ascii="Arial" w:eastAsia="Calibri" w:hAnsi="Arial" w:cs="Arial"/>
                <w:b/>
                <w:sz w:val="18"/>
                <w:szCs w:val="18"/>
                <w:lang w:val="en-GB"/>
              </w:rPr>
            </w:pPr>
          </w:p>
        </w:tc>
        <w:tc>
          <w:tcPr>
            <w:tcW w:w="8678" w:type="dxa"/>
          </w:tcPr>
          <w:p w14:paraId="71D91318" w14:textId="77777777" w:rsidR="0036523B" w:rsidRPr="0036523B" w:rsidRDefault="0036523B" w:rsidP="0036523B">
            <w:pPr>
              <w:rPr>
                <w:rFonts w:ascii="Arial" w:hAnsi="Arial" w:cs="Arial"/>
                <w:b/>
                <w:iCs/>
                <w:sz w:val="18"/>
                <w:szCs w:val="18"/>
              </w:rPr>
            </w:pPr>
            <w:r w:rsidRPr="0036523B">
              <w:rPr>
                <w:rFonts w:ascii="Arial" w:hAnsi="Arial" w:cs="Arial"/>
                <w:b/>
                <w:iCs/>
                <w:sz w:val="18"/>
                <w:szCs w:val="18"/>
              </w:rPr>
              <w:t>Advisor and Lecturer</w:t>
            </w:r>
            <w:r w:rsidRPr="0036523B">
              <w:rPr>
                <w:rFonts w:ascii="Arial" w:hAnsi="Arial" w:cs="Arial"/>
                <w:b/>
                <w:iCs/>
                <w:sz w:val="18"/>
                <w:szCs w:val="18"/>
                <w:lang w:val="en-GB"/>
              </w:rPr>
              <w:t xml:space="preserve">, </w:t>
            </w:r>
            <w:r w:rsidRPr="0036523B">
              <w:rPr>
                <w:rFonts w:ascii="Arial" w:hAnsi="Arial" w:cs="Arial"/>
                <w:iCs/>
                <w:sz w:val="18"/>
                <w:szCs w:val="18"/>
              </w:rPr>
              <w:t>USA / Macedonia</w:t>
            </w:r>
          </w:p>
        </w:tc>
      </w:tr>
      <w:tr w:rsidR="0036523B" w:rsidRPr="0036523B" w14:paraId="0B9EDC22" w14:textId="77777777" w:rsidTr="000D42B1">
        <w:tc>
          <w:tcPr>
            <w:tcW w:w="2141" w:type="dxa"/>
            <w:vMerge/>
            <w:shd w:val="clear" w:color="auto" w:fill="EEECE1" w:themeFill="background2"/>
          </w:tcPr>
          <w:p w14:paraId="37F10D12" w14:textId="77777777" w:rsidR="0036523B" w:rsidRPr="0036523B" w:rsidRDefault="0036523B" w:rsidP="0036523B">
            <w:pPr>
              <w:rPr>
                <w:rFonts w:ascii="Arial" w:eastAsia="Calibri" w:hAnsi="Arial" w:cs="Arial"/>
                <w:b/>
                <w:sz w:val="18"/>
                <w:szCs w:val="18"/>
                <w:lang w:val="en-GB"/>
              </w:rPr>
            </w:pPr>
          </w:p>
        </w:tc>
        <w:tc>
          <w:tcPr>
            <w:tcW w:w="8678" w:type="dxa"/>
          </w:tcPr>
          <w:p w14:paraId="358F2D54"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Columbia University of New York / South Eastern European University of Tetovo and Cyril/Methodius University of Skopje</w:t>
            </w:r>
          </w:p>
          <w:p w14:paraId="50CAB56C" w14:textId="77777777" w:rsidR="0036523B" w:rsidRPr="0036523B" w:rsidRDefault="0036523B" w:rsidP="0036523B">
            <w:pPr>
              <w:jc w:val="both"/>
              <w:rPr>
                <w:rFonts w:ascii="Arial" w:eastAsia="Calibri" w:hAnsi="Arial" w:cs="Arial"/>
                <w:sz w:val="18"/>
                <w:szCs w:val="18"/>
                <w:lang w:val="en-GB"/>
              </w:rPr>
            </w:pPr>
            <w:r w:rsidRPr="0036523B">
              <w:rPr>
                <w:rFonts w:ascii="Arial" w:eastAsia="Calibri" w:hAnsi="Arial" w:cs="Arial"/>
                <w:sz w:val="16"/>
                <w:szCs w:val="16"/>
                <w:lang w:val="en-GB"/>
              </w:rPr>
              <w:t>Mr. David Phillips, E</w:t>
            </w:r>
            <w:r w:rsidRPr="00CE1297">
              <w:rPr>
                <w:rFonts w:ascii="Arial" w:eastAsia="Calibri" w:hAnsi="Arial" w:cs="Arial"/>
                <w:sz w:val="16"/>
                <w:szCs w:val="16"/>
                <w:lang w:val="en-GB"/>
              </w:rPr>
              <w:t xml:space="preserve">: </w:t>
            </w:r>
            <w:hyperlink r:id="rId25" w:history="1">
              <w:r w:rsidRPr="00CE1297">
                <w:rPr>
                  <w:rFonts w:ascii="Arial" w:eastAsia="Calibri" w:hAnsi="Arial" w:cs="Arial"/>
                  <w:sz w:val="16"/>
                  <w:szCs w:val="16"/>
                  <w:u w:val="single"/>
                  <w:lang w:val="en-GB"/>
                </w:rPr>
                <w:t>dp2366@columbia.edu</w:t>
              </w:r>
            </w:hyperlink>
          </w:p>
        </w:tc>
      </w:tr>
      <w:tr w:rsidR="0036523B" w:rsidRPr="0036523B" w14:paraId="2AA686D7" w14:textId="77777777" w:rsidTr="000D42B1">
        <w:tc>
          <w:tcPr>
            <w:tcW w:w="2141" w:type="dxa"/>
            <w:vMerge/>
            <w:shd w:val="clear" w:color="auto" w:fill="EEECE1" w:themeFill="background2"/>
          </w:tcPr>
          <w:p w14:paraId="686FCD68" w14:textId="77777777" w:rsidR="0036523B" w:rsidRPr="0036523B" w:rsidRDefault="0036523B" w:rsidP="0036523B">
            <w:pPr>
              <w:rPr>
                <w:rFonts w:ascii="Arial" w:eastAsia="Calibri" w:hAnsi="Arial" w:cs="Arial"/>
                <w:b/>
                <w:sz w:val="18"/>
                <w:szCs w:val="18"/>
                <w:lang w:val="en-GB"/>
              </w:rPr>
            </w:pPr>
          </w:p>
        </w:tc>
        <w:tc>
          <w:tcPr>
            <w:tcW w:w="8678" w:type="dxa"/>
          </w:tcPr>
          <w:p w14:paraId="2427EC72"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Advisor, Trainer and Lecturer for the project: “</w:t>
            </w:r>
            <w:r w:rsidRPr="0036523B">
              <w:rPr>
                <w:rFonts w:ascii="Arial" w:hAnsi="Arial" w:cs="Arial"/>
                <w:b/>
                <w:sz w:val="18"/>
                <w:szCs w:val="18"/>
                <w:lang w:val="en-GB"/>
              </w:rPr>
              <w:t xml:space="preserve">10 Years of the </w:t>
            </w:r>
            <w:proofErr w:type="spellStart"/>
            <w:r w:rsidRPr="0036523B">
              <w:rPr>
                <w:rFonts w:ascii="Arial" w:hAnsi="Arial" w:cs="Arial"/>
                <w:b/>
                <w:sz w:val="18"/>
                <w:szCs w:val="18"/>
                <w:lang w:val="en-GB"/>
              </w:rPr>
              <w:t>Ohrid</w:t>
            </w:r>
            <w:proofErr w:type="spellEnd"/>
            <w:r w:rsidRPr="0036523B">
              <w:rPr>
                <w:rFonts w:ascii="Arial" w:hAnsi="Arial" w:cs="Arial"/>
                <w:b/>
                <w:sz w:val="18"/>
                <w:szCs w:val="18"/>
                <w:lang w:val="en-GB"/>
              </w:rPr>
              <w:t xml:space="preserve"> Framework Agreement: Macedonian Towards NATO and EU”</w:t>
            </w:r>
            <w:r w:rsidRPr="0036523B">
              <w:rPr>
                <w:rFonts w:ascii="Arial" w:hAnsi="Arial" w:cs="Arial"/>
                <w:sz w:val="18"/>
                <w:szCs w:val="18"/>
                <w:lang w:val="en-GB"/>
              </w:rPr>
              <w:t xml:space="preserve"> and a Speaker on the paper: “The position of women in Macedonia 10 years after the </w:t>
            </w:r>
            <w:proofErr w:type="spellStart"/>
            <w:r w:rsidRPr="0036523B">
              <w:rPr>
                <w:rFonts w:ascii="Arial" w:hAnsi="Arial" w:cs="Arial"/>
                <w:sz w:val="18"/>
                <w:szCs w:val="18"/>
                <w:lang w:val="en-GB"/>
              </w:rPr>
              <w:t>Ohrid</w:t>
            </w:r>
            <w:proofErr w:type="spellEnd"/>
            <w:r w:rsidRPr="0036523B">
              <w:rPr>
                <w:rFonts w:ascii="Arial" w:hAnsi="Arial" w:cs="Arial"/>
                <w:sz w:val="18"/>
                <w:szCs w:val="18"/>
                <w:lang w:val="en-GB"/>
              </w:rPr>
              <w:t xml:space="preserve"> Framework agreement; Conference held in Tetovo and Skopje, Macedonia on 19 and 20 of June 2011;</w:t>
            </w:r>
          </w:p>
        </w:tc>
      </w:tr>
      <w:tr w:rsidR="0036523B" w:rsidRPr="0036523B" w14:paraId="50EC1953" w14:textId="77777777" w:rsidTr="000D42B1">
        <w:tc>
          <w:tcPr>
            <w:tcW w:w="2141" w:type="dxa"/>
            <w:vMerge w:val="restart"/>
            <w:shd w:val="clear" w:color="auto" w:fill="EEECE1" w:themeFill="background2"/>
          </w:tcPr>
          <w:p w14:paraId="2DFF5CB1"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03-04/2011</w:t>
            </w:r>
          </w:p>
          <w:p w14:paraId="18BAD660" w14:textId="77777777" w:rsidR="00AD174E" w:rsidRDefault="00AD174E" w:rsidP="0036523B">
            <w:pPr>
              <w:rPr>
                <w:rFonts w:ascii="Arial" w:eastAsia="Calibri" w:hAnsi="Arial" w:cs="Arial"/>
                <w:b/>
                <w:sz w:val="18"/>
                <w:szCs w:val="18"/>
                <w:lang w:val="en-GB"/>
              </w:rPr>
            </w:pPr>
          </w:p>
          <w:p w14:paraId="518FAD23" w14:textId="26A256FA"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2</w:t>
            </w:r>
            <w:r w:rsidR="00075E0E">
              <w:rPr>
                <w:rFonts w:ascii="Arial" w:eastAsia="Calibri" w:hAnsi="Arial" w:cs="Arial"/>
                <w:b/>
                <w:sz w:val="18"/>
                <w:szCs w:val="18"/>
                <w:lang w:val="en-GB"/>
              </w:rPr>
              <w:t>4</w:t>
            </w:r>
          </w:p>
        </w:tc>
        <w:tc>
          <w:tcPr>
            <w:tcW w:w="8678" w:type="dxa"/>
          </w:tcPr>
          <w:p w14:paraId="0FF1F90D" w14:textId="77777777" w:rsidR="0036523B" w:rsidRPr="0036523B" w:rsidRDefault="0036523B" w:rsidP="0036523B">
            <w:pPr>
              <w:rPr>
                <w:rFonts w:ascii="Arial" w:hAnsi="Arial" w:cs="Arial"/>
                <w:b/>
                <w:iCs/>
                <w:sz w:val="18"/>
                <w:szCs w:val="18"/>
              </w:rPr>
            </w:pPr>
            <w:r w:rsidRPr="0036523B">
              <w:rPr>
                <w:rFonts w:ascii="Arial" w:hAnsi="Arial" w:cs="Arial"/>
                <w:b/>
                <w:iCs/>
                <w:sz w:val="18"/>
                <w:szCs w:val="18"/>
              </w:rPr>
              <w:t>Advisor and Professor</w:t>
            </w:r>
            <w:r w:rsidRPr="0036523B">
              <w:rPr>
                <w:rFonts w:ascii="Arial" w:hAnsi="Arial" w:cs="Arial"/>
                <w:b/>
                <w:iCs/>
                <w:sz w:val="18"/>
                <w:szCs w:val="18"/>
                <w:lang w:val="en-GB"/>
              </w:rPr>
              <w:t xml:space="preserve">, </w:t>
            </w:r>
            <w:r w:rsidRPr="0036523B">
              <w:rPr>
                <w:rFonts w:ascii="Arial" w:hAnsi="Arial" w:cs="Arial"/>
                <w:iCs/>
                <w:sz w:val="18"/>
                <w:szCs w:val="18"/>
              </w:rPr>
              <w:t>New Delhi, India</w:t>
            </w:r>
          </w:p>
        </w:tc>
      </w:tr>
      <w:tr w:rsidR="0036523B" w:rsidRPr="0036523B" w14:paraId="5233001C" w14:textId="77777777" w:rsidTr="000D42B1">
        <w:tc>
          <w:tcPr>
            <w:tcW w:w="2141" w:type="dxa"/>
            <w:vMerge/>
            <w:shd w:val="clear" w:color="auto" w:fill="EEECE1" w:themeFill="background2"/>
          </w:tcPr>
          <w:p w14:paraId="0C946870" w14:textId="77777777" w:rsidR="0036523B" w:rsidRPr="0036523B" w:rsidRDefault="0036523B" w:rsidP="0036523B">
            <w:pPr>
              <w:rPr>
                <w:rFonts w:ascii="Arial" w:eastAsia="Calibri" w:hAnsi="Arial" w:cs="Arial"/>
                <w:b/>
                <w:sz w:val="18"/>
                <w:szCs w:val="18"/>
                <w:lang w:val="en-GB"/>
              </w:rPr>
            </w:pPr>
          </w:p>
        </w:tc>
        <w:tc>
          <w:tcPr>
            <w:tcW w:w="8678" w:type="dxa"/>
          </w:tcPr>
          <w:p w14:paraId="347737A7"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 xml:space="preserve">Jawaharlal Nehru University, Centre for European Studies, School of International Studies, financed by EU and The </w:t>
            </w:r>
            <w:r w:rsidRPr="0036523B">
              <w:rPr>
                <w:rFonts w:ascii="Arial" w:hAnsi="Arial" w:cs="Arial"/>
                <w:sz w:val="16"/>
                <w:szCs w:val="16"/>
                <w:lang w:val="en-GB"/>
              </w:rPr>
              <w:t>Government of India.</w:t>
            </w:r>
          </w:p>
          <w:p w14:paraId="5C9EC687" w14:textId="77777777" w:rsidR="0036523B" w:rsidRPr="0036523B" w:rsidRDefault="0036523B" w:rsidP="0036523B">
            <w:pPr>
              <w:jc w:val="both"/>
              <w:rPr>
                <w:rFonts w:ascii="Arial" w:eastAsia="Calibri" w:hAnsi="Arial" w:cs="Arial"/>
                <w:sz w:val="18"/>
                <w:szCs w:val="18"/>
                <w:lang w:val="en-GB"/>
              </w:rPr>
            </w:pPr>
            <w:r w:rsidRPr="0036523B">
              <w:rPr>
                <w:rFonts w:ascii="Arial" w:eastAsia="Calibri" w:hAnsi="Arial" w:cs="Arial"/>
                <w:sz w:val="16"/>
                <w:szCs w:val="16"/>
                <w:lang w:val="en-GB"/>
              </w:rPr>
              <w:t xml:space="preserve">Ms. Alessandra </w:t>
            </w:r>
            <w:proofErr w:type="spellStart"/>
            <w:r w:rsidRPr="0036523B">
              <w:rPr>
                <w:rFonts w:ascii="Arial" w:eastAsia="Calibri" w:hAnsi="Arial" w:cs="Arial"/>
                <w:sz w:val="16"/>
                <w:szCs w:val="16"/>
                <w:lang w:val="en-GB"/>
              </w:rPr>
              <w:t>Bortolameazzi</w:t>
            </w:r>
            <w:proofErr w:type="spellEnd"/>
            <w:r w:rsidRPr="0036523B">
              <w:rPr>
                <w:rFonts w:ascii="Arial" w:eastAsia="Calibri" w:hAnsi="Arial" w:cs="Arial"/>
                <w:sz w:val="16"/>
                <w:szCs w:val="16"/>
                <w:lang w:val="en-GB"/>
              </w:rPr>
              <w:t xml:space="preserve">, E: </w:t>
            </w:r>
            <w:hyperlink r:id="rId26" w:history="1">
              <w:r w:rsidRPr="00CE1297">
                <w:rPr>
                  <w:rFonts w:ascii="Arial" w:eastAsia="Calibri" w:hAnsi="Arial" w:cs="Arial"/>
                  <w:sz w:val="16"/>
                  <w:szCs w:val="16"/>
                  <w:u w:val="single"/>
                  <w:lang w:val="en-GB"/>
                </w:rPr>
                <w:t>Bortolameazzi@ibf.be</w:t>
              </w:r>
            </w:hyperlink>
          </w:p>
        </w:tc>
      </w:tr>
      <w:tr w:rsidR="0036523B" w:rsidRPr="0036523B" w14:paraId="49AB4283" w14:textId="77777777" w:rsidTr="000D42B1">
        <w:tc>
          <w:tcPr>
            <w:tcW w:w="2141" w:type="dxa"/>
            <w:vMerge/>
            <w:shd w:val="clear" w:color="auto" w:fill="EEECE1" w:themeFill="background2"/>
          </w:tcPr>
          <w:p w14:paraId="09980E90" w14:textId="77777777" w:rsidR="0036523B" w:rsidRPr="0036523B" w:rsidRDefault="0036523B" w:rsidP="0036523B">
            <w:pPr>
              <w:rPr>
                <w:rFonts w:ascii="Arial" w:eastAsia="Calibri" w:hAnsi="Arial" w:cs="Arial"/>
                <w:b/>
                <w:sz w:val="18"/>
                <w:szCs w:val="18"/>
                <w:lang w:val="en-GB"/>
              </w:rPr>
            </w:pPr>
          </w:p>
        </w:tc>
        <w:tc>
          <w:tcPr>
            <w:tcW w:w="8678" w:type="dxa"/>
          </w:tcPr>
          <w:p w14:paraId="29735C5E"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 xml:space="preserve">Advisor and Professor in the framework of India – EU Study </w:t>
            </w:r>
            <w:proofErr w:type="spellStart"/>
            <w:r w:rsidRPr="0036523B">
              <w:rPr>
                <w:rFonts w:ascii="Arial" w:hAnsi="Arial" w:cs="Arial"/>
                <w:sz w:val="18"/>
                <w:szCs w:val="18"/>
                <w:lang w:val="en-GB"/>
              </w:rPr>
              <w:t>Centers</w:t>
            </w:r>
            <w:proofErr w:type="spellEnd"/>
            <w:r w:rsidRPr="0036523B">
              <w:rPr>
                <w:rFonts w:ascii="Arial" w:hAnsi="Arial" w:cs="Arial"/>
                <w:sz w:val="18"/>
                <w:szCs w:val="18"/>
                <w:lang w:val="en-GB"/>
              </w:rPr>
              <w:t xml:space="preserve">. Delivered lectures on </w:t>
            </w:r>
            <w:r w:rsidRPr="0036523B">
              <w:rPr>
                <w:rFonts w:ascii="Arial" w:hAnsi="Arial" w:cs="Arial"/>
                <w:bCs/>
                <w:sz w:val="18"/>
                <w:szCs w:val="18"/>
                <w:lang w:val="en-GB"/>
              </w:rPr>
              <w:t>EU CFSP towards Western Balkan and EU Enlargement.</w:t>
            </w:r>
          </w:p>
        </w:tc>
      </w:tr>
      <w:tr w:rsidR="0036523B" w:rsidRPr="0036523B" w14:paraId="72902A99" w14:textId="77777777" w:rsidTr="000D42B1">
        <w:tc>
          <w:tcPr>
            <w:tcW w:w="2141" w:type="dxa"/>
            <w:vMerge w:val="restart"/>
            <w:shd w:val="clear" w:color="auto" w:fill="EEECE1" w:themeFill="background2"/>
          </w:tcPr>
          <w:p w14:paraId="41631107"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06-09/2010</w:t>
            </w:r>
          </w:p>
          <w:p w14:paraId="289E8868" w14:textId="77777777" w:rsidR="00AD174E" w:rsidRDefault="00AD174E" w:rsidP="0036523B">
            <w:pPr>
              <w:rPr>
                <w:rFonts w:ascii="Arial" w:eastAsia="Calibri" w:hAnsi="Arial" w:cs="Arial"/>
                <w:b/>
                <w:sz w:val="18"/>
                <w:szCs w:val="18"/>
                <w:lang w:val="en-GB"/>
              </w:rPr>
            </w:pPr>
          </w:p>
          <w:p w14:paraId="4A23768D" w14:textId="4A389DFC"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2</w:t>
            </w:r>
            <w:r w:rsidR="00075E0E">
              <w:rPr>
                <w:rFonts w:ascii="Arial" w:eastAsia="Calibri" w:hAnsi="Arial" w:cs="Arial"/>
                <w:b/>
                <w:sz w:val="18"/>
                <w:szCs w:val="18"/>
                <w:lang w:val="en-GB"/>
              </w:rPr>
              <w:t>5</w:t>
            </w:r>
          </w:p>
        </w:tc>
        <w:tc>
          <w:tcPr>
            <w:tcW w:w="8678" w:type="dxa"/>
          </w:tcPr>
          <w:p w14:paraId="4D87ECB1" w14:textId="77777777" w:rsidR="0036523B" w:rsidRPr="0036523B" w:rsidRDefault="0036523B" w:rsidP="0036523B">
            <w:pPr>
              <w:rPr>
                <w:rFonts w:ascii="Arial" w:hAnsi="Arial" w:cs="Arial"/>
                <w:b/>
                <w:iCs/>
                <w:sz w:val="18"/>
                <w:szCs w:val="18"/>
              </w:rPr>
            </w:pPr>
            <w:r w:rsidRPr="0036523B">
              <w:rPr>
                <w:rFonts w:ascii="Arial" w:hAnsi="Arial" w:cs="Arial"/>
                <w:b/>
                <w:iCs/>
                <w:sz w:val="18"/>
                <w:szCs w:val="18"/>
              </w:rPr>
              <w:t>Team Leader (Macedonia), Advisor and Lecturer</w:t>
            </w:r>
            <w:r w:rsidRPr="0036523B">
              <w:rPr>
                <w:rFonts w:ascii="Arial" w:hAnsi="Arial" w:cs="Arial"/>
                <w:b/>
                <w:iCs/>
                <w:sz w:val="18"/>
                <w:szCs w:val="18"/>
                <w:lang w:val="en-GB"/>
              </w:rPr>
              <w:t xml:space="preserve">, </w:t>
            </w:r>
            <w:proofErr w:type="gramStart"/>
            <w:r w:rsidRPr="0036523B">
              <w:rPr>
                <w:rFonts w:ascii="Arial" w:hAnsi="Arial" w:cs="Arial"/>
                <w:iCs/>
                <w:sz w:val="18"/>
                <w:szCs w:val="18"/>
              </w:rPr>
              <w:t>Austria</w:t>
            </w:r>
            <w:proofErr w:type="gramEnd"/>
            <w:r w:rsidRPr="0036523B">
              <w:rPr>
                <w:rFonts w:ascii="Arial" w:hAnsi="Arial" w:cs="Arial"/>
                <w:iCs/>
                <w:sz w:val="18"/>
                <w:szCs w:val="18"/>
              </w:rPr>
              <w:t xml:space="preserve"> and Macedonia</w:t>
            </w:r>
          </w:p>
        </w:tc>
      </w:tr>
      <w:tr w:rsidR="0036523B" w:rsidRPr="0036523B" w14:paraId="07568C33" w14:textId="77777777" w:rsidTr="000D42B1">
        <w:tc>
          <w:tcPr>
            <w:tcW w:w="2141" w:type="dxa"/>
            <w:vMerge/>
            <w:shd w:val="clear" w:color="auto" w:fill="EEECE1" w:themeFill="background2"/>
          </w:tcPr>
          <w:p w14:paraId="1FBF29CB" w14:textId="77777777" w:rsidR="0036523B" w:rsidRPr="0036523B" w:rsidRDefault="0036523B" w:rsidP="0036523B">
            <w:pPr>
              <w:rPr>
                <w:rFonts w:ascii="Arial" w:eastAsia="Calibri" w:hAnsi="Arial" w:cs="Arial"/>
                <w:b/>
                <w:sz w:val="18"/>
                <w:szCs w:val="18"/>
                <w:lang w:val="en-GB"/>
              </w:rPr>
            </w:pPr>
          </w:p>
        </w:tc>
        <w:tc>
          <w:tcPr>
            <w:tcW w:w="8678" w:type="dxa"/>
          </w:tcPr>
          <w:p w14:paraId="03B30E1E"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Institute for Advanced Studies</w:t>
            </w:r>
          </w:p>
          <w:p w14:paraId="07313F50" w14:textId="77777777" w:rsidR="0036523B" w:rsidRPr="0036523B" w:rsidRDefault="0036523B" w:rsidP="0036523B">
            <w:pPr>
              <w:jc w:val="both"/>
              <w:rPr>
                <w:rFonts w:ascii="Arial" w:eastAsia="Calibri" w:hAnsi="Arial" w:cs="Arial"/>
                <w:sz w:val="18"/>
                <w:szCs w:val="18"/>
                <w:lang w:val="en-GB"/>
              </w:rPr>
            </w:pPr>
            <w:r w:rsidRPr="0036523B">
              <w:rPr>
                <w:rFonts w:ascii="Arial" w:eastAsia="Calibri" w:hAnsi="Arial" w:cs="Arial"/>
                <w:sz w:val="16"/>
                <w:szCs w:val="16"/>
                <w:lang w:val="en-GB"/>
              </w:rPr>
              <w:t xml:space="preserve">Ms. Liliana </w:t>
            </w:r>
            <w:proofErr w:type="spellStart"/>
            <w:proofErr w:type="gramStart"/>
            <w:r w:rsidRPr="0036523B">
              <w:rPr>
                <w:rFonts w:ascii="Arial" w:eastAsia="Calibri" w:hAnsi="Arial" w:cs="Arial"/>
                <w:sz w:val="16"/>
                <w:szCs w:val="16"/>
                <w:lang w:val="en-GB"/>
              </w:rPr>
              <w:t>Mateeva,E</w:t>
            </w:r>
            <w:proofErr w:type="spellEnd"/>
            <w:proofErr w:type="gramEnd"/>
            <w:r w:rsidRPr="00CE1297">
              <w:rPr>
                <w:rFonts w:ascii="Arial" w:eastAsia="Calibri" w:hAnsi="Arial" w:cs="Arial"/>
                <w:sz w:val="16"/>
                <w:szCs w:val="16"/>
                <w:lang w:val="en-GB"/>
              </w:rPr>
              <w:t xml:space="preserve">: </w:t>
            </w:r>
            <w:hyperlink r:id="rId27" w:history="1">
              <w:r w:rsidRPr="00CE1297">
                <w:rPr>
                  <w:rFonts w:ascii="Arial" w:eastAsia="Calibri" w:hAnsi="Arial" w:cs="Arial"/>
                  <w:sz w:val="16"/>
                  <w:szCs w:val="16"/>
                  <w:u w:val="single"/>
                  <w:lang w:val="en-GB"/>
                </w:rPr>
                <w:t>mateeva@ihs.ac.at</w:t>
              </w:r>
            </w:hyperlink>
          </w:p>
        </w:tc>
      </w:tr>
      <w:tr w:rsidR="0036523B" w:rsidRPr="0036523B" w14:paraId="6DA9396C" w14:textId="77777777" w:rsidTr="000D42B1">
        <w:tc>
          <w:tcPr>
            <w:tcW w:w="2141" w:type="dxa"/>
            <w:vMerge/>
            <w:shd w:val="clear" w:color="auto" w:fill="EEECE1" w:themeFill="background2"/>
          </w:tcPr>
          <w:p w14:paraId="1E4D337B" w14:textId="77777777" w:rsidR="0036523B" w:rsidRPr="0036523B" w:rsidRDefault="0036523B" w:rsidP="0036523B">
            <w:pPr>
              <w:rPr>
                <w:rFonts w:ascii="Arial" w:eastAsia="Calibri" w:hAnsi="Arial" w:cs="Arial"/>
                <w:b/>
                <w:sz w:val="18"/>
                <w:szCs w:val="18"/>
                <w:lang w:val="en-GB"/>
              </w:rPr>
            </w:pPr>
          </w:p>
        </w:tc>
        <w:tc>
          <w:tcPr>
            <w:tcW w:w="8678" w:type="dxa"/>
          </w:tcPr>
          <w:p w14:paraId="12BCBCF2" w14:textId="18B7B3B5"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 xml:space="preserve">Lecturer and Advisor of the Report on the Quality of Life </w:t>
            </w:r>
            <w:r w:rsidR="00CE1297" w:rsidRPr="0036523B">
              <w:rPr>
                <w:rFonts w:ascii="Arial" w:hAnsi="Arial" w:cs="Arial"/>
                <w:sz w:val="18"/>
                <w:szCs w:val="18"/>
                <w:lang w:val="en-GB"/>
              </w:rPr>
              <w:t>including</w:t>
            </w:r>
            <w:r w:rsidRPr="0036523B">
              <w:rPr>
                <w:rFonts w:ascii="Arial" w:hAnsi="Arial" w:cs="Arial"/>
                <w:sz w:val="18"/>
                <w:szCs w:val="18"/>
                <w:lang w:val="en-GB"/>
              </w:rPr>
              <w:t xml:space="preserve"> human rights protection in the three EU Candidate Countries with special emphasis on the Republic of Macedonia.</w:t>
            </w:r>
          </w:p>
        </w:tc>
      </w:tr>
      <w:tr w:rsidR="0036523B" w:rsidRPr="0036523B" w14:paraId="3BEAE175" w14:textId="77777777" w:rsidTr="000D42B1">
        <w:tc>
          <w:tcPr>
            <w:tcW w:w="2141" w:type="dxa"/>
            <w:vMerge w:val="restart"/>
            <w:shd w:val="clear" w:color="auto" w:fill="EEECE1" w:themeFill="background2"/>
          </w:tcPr>
          <w:p w14:paraId="041C9BD4"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09/2008 – 03/2011</w:t>
            </w:r>
          </w:p>
          <w:p w14:paraId="12C25586" w14:textId="77777777" w:rsidR="00AD174E" w:rsidRDefault="00AD174E" w:rsidP="0036523B">
            <w:pPr>
              <w:rPr>
                <w:rFonts w:ascii="Arial" w:eastAsia="Calibri" w:hAnsi="Arial" w:cs="Arial"/>
                <w:b/>
                <w:sz w:val="18"/>
                <w:szCs w:val="18"/>
                <w:lang w:val="en-GB"/>
              </w:rPr>
            </w:pPr>
          </w:p>
          <w:p w14:paraId="100CD634" w14:textId="351D7628"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2</w:t>
            </w:r>
            <w:r w:rsidR="00075E0E">
              <w:rPr>
                <w:rFonts w:ascii="Arial" w:eastAsia="Calibri" w:hAnsi="Arial" w:cs="Arial"/>
                <w:b/>
                <w:sz w:val="18"/>
                <w:szCs w:val="18"/>
                <w:lang w:val="en-GB"/>
              </w:rPr>
              <w:t>6</w:t>
            </w:r>
          </w:p>
        </w:tc>
        <w:tc>
          <w:tcPr>
            <w:tcW w:w="8678" w:type="dxa"/>
          </w:tcPr>
          <w:p w14:paraId="57824701" w14:textId="77777777" w:rsidR="0036523B" w:rsidRPr="0036523B" w:rsidRDefault="0036523B" w:rsidP="0036523B">
            <w:pPr>
              <w:rPr>
                <w:rFonts w:ascii="Arial" w:hAnsi="Arial" w:cs="Arial"/>
                <w:b/>
                <w:sz w:val="18"/>
                <w:szCs w:val="18"/>
                <w:lang w:val="en-GB"/>
              </w:rPr>
            </w:pPr>
            <w:r w:rsidRPr="0036523B">
              <w:rPr>
                <w:rFonts w:ascii="Arial" w:hAnsi="Arial" w:cs="Arial"/>
                <w:b/>
                <w:sz w:val="18"/>
                <w:szCs w:val="18"/>
                <w:lang w:val="en-GB"/>
              </w:rPr>
              <w:t>National Legal Advisor, Macedonia</w:t>
            </w:r>
          </w:p>
        </w:tc>
      </w:tr>
      <w:tr w:rsidR="0036523B" w:rsidRPr="008D40FC" w14:paraId="13DFFCBF" w14:textId="77777777" w:rsidTr="000D42B1">
        <w:tc>
          <w:tcPr>
            <w:tcW w:w="2141" w:type="dxa"/>
            <w:vMerge/>
            <w:shd w:val="clear" w:color="auto" w:fill="EEECE1" w:themeFill="background2"/>
          </w:tcPr>
          <w:p w14:paraId="3CD81527" w14:textId="77777777" w:rsidR="0036523B" w:rsidRPr="0036523B" w:rsidRDefault="0036523B" w:rsidP="0036523B">
            <w:pPr>
              <w:rPr>
                <w:rFonts w:ascii="Arial" w:eastAsia="Calibri" w:hAnsi="Arial" w:cs="Arial"/>
                <w:sz w:val="18"/>
                <w:szCs w:val="18"/>
                <w:lang w:val="en-GB"/>
              </w:rPr>
            </w:pPr>
          </w:p>
        </w:tc>
        <w:tc>
          <w:tcPr>
            <w:tcW w:w="8678" w:type="dxa"/>
          </w:tcPr>
          <w:p w14:paraId="48B0563B" w14:textId="77777777" w:rsidR="0036523B" w:rsidRPr="00CE1297" w:rsidRDefault="0036523B" w:rsidP="0036523B">
            <w:pPr>
              <w:jc w:val="both"/>
              <w:rPr>
                <w:rFonts w:ascii="Arial" w:eastAsia="Calibri" w:hAnsi="Arial" w:cs="Arial"/>
                <w:sz w:val="16"/>
                <w:szCs w:val="16"/>
                <w:lang w:val="en-GB"/>
              </w:rPr>
            </w:pPr>
            <w:r w:rsidRPr="00CE1297">
              <w:rPr>
                <w:rFonts w:ascii="Arial" w:eastAsia="Calibri" w:hAnsi="Arial" w:cs="Arial"/>
                <w:sz w:val="16"/>
                <w:szCs w:val="16"/>
                <w:lang w:val="en-GB"/>
              </w:rPr>
              <w:t>OSCE- Rule of Law, Legislative Strengthening and Judicial Reform Departments</w:t>
            </w:r>
          </w:p>
          <w:p w14:paraId="2FE8DFD7" w14:textId="77777777" w:rsidR="0036523B" w:rsidRPr="00CE1297" w:rsidRDefault="0036523B" w:rsidP="0036523B">
            <w:pPr>
              <w:jc w:val="both"/>
              <w:rPr>
                <w:rFonts w:ascii="Arial" w:eastAsia="Calibri" w:hAnsi="Arial" w:cs="Arial"/>
                <w:sz w:val="18"/>
                <w:szCs w:val="18"/>
                <w:lang w:val="fr-FR"/>
              </w:rPr>
            </w:pPr>
            <w:r w:rsidRPr="00CE1297">
              <w:rPr>
                <w:rFonts w:ascii="Arial" w:eastAsia="Calibri" w:hAnsi="Arial" w:cs="Arial"/>
                <w:sz w:val="16"/>
                <w:szCs w:val="16"/>
                <w:lang w:val="fr-FR"/>
              </w:rPr>
              <w:t xml:space="preserve">Ms. </w:t>
            </w:r>
            <w:proofErr w:type="spellStart"/>
            <w:r w:rsidRPr="00CE1297">
              <w:rPr>
                <w:rFonts w:ascii="Arial" w:eastAsia="Calibri" w:hAnsi="Arial" w:cs="Arial"/>
                <w:sz w:val="16"/>
                <w:szCs w:val="16"/>
                <w:lang w:val="fr-FR"/>
              </w:rPr>
              <w:t>Rezarta</w:t>
            </w:r>
            <w:proofErr w:type="spellEnd"/>
            <w:r w:rsidRPr="00CE1297">
              <w:rPr>
                <w:rFonts w:ascii="Arial" w:eastAsia="Calibri" w:hAnsi="Arial" w:cs="Arial"/>
                <w:sz w:val="16"/>
                <w:szCs w:val="16"/>
                <w:lang w:val="fr-FR"/>
              </w:rPr>
              <w:t xml:space="preserve"> Schuetz, </w:t>
            </w:r>
            <w:proofErr w:type="gramStart"/>
            <w:r w:rsidRPr="00CE1297">
              <w:rPr>
                <w:rFonts w:ascii="Arial" w:eastAsia="Calibri" w:hAnsi="Arial" w:cs="Arial"/>
                <w:sz w:val="16"/>
                <w:szCs w:val="16"/>
                <w:lang w:val="fr-FR"/>
              </w:rPr>
              <w:t>E:</w:t>
            </w:r>
            <w:proofErr w:type="gramEnd"/>
            <w:r w:rsidRPr="00CE1297">
              <w:rPr>
                <w:rFonts w:ascii="Arial" w:eastAsia="Calibri" w:hAnsi="Arial" w:cs="Arial"/>
                <w:sz w:val="16"/>
                <w:szCs w:val="16"/>
                <w:lang w:val="fr-FR"/>
              </w:rPr>
              <w:t xml:space="preserve"> </w:t>
            </w:r>
            <w:hyperlink r:id="rId28" w:history="1">
              <w:r w:rsidRPr="00CE1297">
                <w:rPr>
                  <w:rFonts w:ascii="Arial" w:eastAsia="Calibri" w:hAnsi="Arial" w:cs="Arial"/>
                  <w:sz w:val="16"/>
                  <w:szCs w:val="16"/>
                  <w:u w:val="single"/>
                  <w:lang w:val="fr-FR"/>
                </w:rPr>
                <w:t>rezarta.schuetz@osce.org</w:t>
              </w:r>
            </w:hyperlink>
          </w:p>
        </w:tc>
      </w:tr>
      <w:tr w:rsidR="0036523B" w:rsidRPr="0036523B" w14:paraId="2414B0E1" w14:textId="77777777" w:rsidTr="000D42B1">
        <w:tc>
          <w:tcPr>
            <w:tcW w:w="2141" w:type="dxa"/>
            <w:vMerge/>
            <w:shd w:val="clear" w:color="auto" w:fill="EEECE1" w:themeFill="background2"/>
          </w:tcPr>
          <w:p w14:paraId="12EFE35C" w14:textId="77777777" w:rsidR="0036523B" w:rsidRPr="0036523B" w:rsidRDefault="0036523B" w:rsidP="0036523B">
            <w:pPr>
              <w:rPr>
                <w:rFonts w:ascii="Arial" w:eastAsia="Calibri" w:hAnsi="Arial" w:cs="Arial"/>
                <w:sz w:val="18"/>
                <w:szCs w:val="18"/>
                <w:lang w:val="fr-FR"/>
              </w:rPr>
            </w:pPr>
          </w:p>
        </w:tc>
        <w:tc>
          <w:tcPr>
            <w:tcW w:w="8678" w:type="dxa"/>
          </w:tcPr>
          <w:p w14:paraId="17F20E33" w14:textId="77777777" w:rsidR="0036523B" w:rsidRPr="00CE1297" w:rsidRDefault="0036523B" w:rsidP="0036523B">
            <w:pPr>
              <w:jc w:val="both"/>
              <w:rPr>
                <w:rFonts w:ascii="Arial" w:hAnsi="Arial" w:cs="Arial"/>
                <w:b/>
                <w:sz w:val="18"/>
                <w:szCs w:val="18"/>
                <w:lang w:val="en-GB"/>
              </w:rPr>
            </w:pPr>
            <w:r w:rsidRPr="00CE1297">
              <w:rPr>
                <w:rFonts w:ascii="Arial" w:hAnsi="Arial" w:cs="Arial"/>
                <w:sz w:val="18"/>
                <w:szCs w:val="18"/>
                <w:lang w:val="en-GB"/>
              </w:rPr>
              <w:t>Department</w:t>
            </w:r>
            <w:r w:rsidRPr="00CE1297">
              <w:rPr>
                <w:rFonts w:ascii="Arial" w:hAnsi="Arial" w:cs="Arial"/>
                <w:b/>
                <w:sz w:val="18"/>
                <w:szCs w:val="18"/>
                <w:lang w:val="en-GB"/>
              </w:rPr>
              <w:t xml:space="preserve"> “Rule of Law and Law-Making in Macedonia”. </w:t>
            </w:r>
            <w:r w:rsidRPr="00CE1297">
              <w:rPr>
                <w:rFonts w:ascii="Arial" w:hAnsi="Arial" w:cs="Arial"/>
                <w:bCs/>
                <w:sz w:val="18"/>
                <w:szCs w:val="18"/>
                <w:lang w:val="en-GB"/>
              </w:rPr>
              <w:t>Key responsibilities:</w:t>
            </w:r>
          </w:p>
          <w:p w14:paraId="3C1782D5" w14:textId="706B5831"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iCs/>
                <w:sz w:val="18"/>
                <w:szCs w:val="18"/>
                <w:lang w:val="en-GB"/>
              </w:rPr>
              <w:t xml:space="preserve">Supported </w:t>
            </w:r>
            <w:r w:rsidRPr="00CE1297">
              <w:rPr>
                <w:rFonts w:ascii="Arial" w:eastAsia="Calibri" w:hAnsi="Arial" w:cs="Arial"/>
                <w:bCs/>
                <w:iCs/>
                <w:sz w:val="18"/>
                <w:szCs w:val="18"/>
                <w:lang w:val="en-GB"/>
              </w:rPr>
              <w:t xml:space="preserve">institutional capacity building, policy advise and analysis </w:t>
            </w:r>
            <w:r w:rsidRPr="00CE1297">
              <w:rPr>
                <w:rFonts w:ascii="Arial" w:eastAsia="Calibri" w:hAnsi="Arial" w:cs="Arial"/>
                <w:iCs/>
                <w:sz w:val="18"/>
                <w:szCs w:val="18"/>
                <w:lang w:val="en-GB"/>
              </w:rPr>
              <w:t xml:space="preserve">of </w:t>
            </w:r>
            <w:r w:rsidRPr="00CE1297">
              <w:rPr>
                <w:rFonts w:ascii="Arial" w:eastAsia="Calibri" w:hAnsi="Arial" w:cs="Arial"/>
                <w:bCs/>
                <w:iCs/>
                <w:sz w:val="18"/>
                <w:szCs w:val="18"/>
                <w:lang w:val="en-GB"/>
              </w:rPr>
              <w:t>the legislative framework in Macedonia;</w:t>
            </w:r>
            <w:r w:rsidRPr="00CE1297">
              <w:rPr>
                <w:rFonts w:ascii="Arial" w:eastAsia="Calibri" w:hAnsi="Arial" w:cs="Arial"/>
                <w:iCs/>
                <w:sz w:val="18"/>
                <w:szCs w:val="18"/>
                <w:lang w:val="en-GB"/>
              </w:rPr>
              <w:t xml:space="preserve"> </w:t>
            </w:r>
            <w:r w:rsidRPr="00CE1297">
              <w:rPr>
                <w:rFonts w:ascii="Arial" w:eastAsia="Calibri" w:hAnsi="Arial" w:cs="Arial"/>
                <w:bCs/>
                <w:iCs/>
                <w:sz w:val="18"/>
                <w:szCs w:val="18"/>
                <w:lang w:val="en-GB"/>
              </w:rPr>
              <w:t>Worked on human rights protection</w:t>
            </w:r>
            <w:r w:rsidRPr="00CE1297">
              <w:rPr>
                <w:rFonts w:ascii="Arial" w:eastAsia="Calibri" w:hAnsi="Arial" w:cs="Arial"/>
                <w:iCs/>
                <w:sz w:val="18"/>
                <w:szCs w:val="18"/>
                <w:lang w:val="en-GB"/>
              </w:rPr>
              <w:t xml:space="preserve"> and minority rights, on improving the social integration of the disadvantaged women in </w:t>
            </w:r>
            <w:proofErr w:type="gramStart"/>
            <w:r w:rsidRPr="00CE1297">
              <w:rPr>
                <w:rFonts w:ascii="Arial" w:eastAsia="Calibri" w:hAnsi="Arial" w:cs="Arial"/>
                <w:iCs/>
                <w:sz w:val="18"/>
                <w:szCs w:val="18"/>
                <w:lang w:val="en-GB"/>
              </w:rPr>
              <w:t>Macedonia;</w:t>
            </w:r>
            <w:proofErr w:type="gramEnd"/>
          </w:p>
          <w:p w14:paraId="6D030A15" w14:textId="77777777"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iCs/>
                <w:sz w:val="18"/>
                <w:szCs w:val="18"/>
                <w:lang w:val="en-GB"/>
              </w:rPr>
              <w:t xml:space="preserve">In cooperation with the </w:t>
            </w:r>
            <w:r w:rsidRPr="00CE1297">
              <w:rPr>
                <w:rFonts w:ascii="Arial" w:eastAsia="Calibri" w:hAnsi="Arial" w:cs="Arial"/>
                <w:bCs/>
                <w:iCs/>
                <w:sz w:val="18"/>
                <w:szCs w:val="18"/>
                <w:lang w:val="en-GB"/>
              </w:rPr>
              <w:t>Board Enhancement Law – Making Process</w:t>
            </w:r>
            <w:r w:rsidRPr="00CE1297">
              <w:rPr>
                <w:rFonts w:ascii="Arial" w:eastAsia="Calibri" w:hAnsi="Arial" w:cs="Arial"/>
                <w:iCs/>
                <w:sz w:val="18"/>
                <w:szCs w:val="18"/>
                <w:lang w:val="en-GB"/>
              </w:rPr>
              <w:t xml:space="preserve">, </w:t>
            </w:r>
            <w:r w:rsidRPr="00CE1297">
              <w:rPr>
                <w:rFonts w:ascii="Arial" w:eastAsia="Calibri" w:hAnsi="Arial" w:cs="Arial"/>
                <w:bCs/>
                <w:iCs/>
                <w:sz w:val="18"/>
                <w:szCs w:val="18"/>
                <w:lang w:val="en-GB"/>
              </w:rPr>
              <w:t xml:space="preserve">proposed </w:t>
            </w:r>
            <w:r w:rsidRPr="00CE1297">
              <w:rPr>
                <w:rFonts w:ascii="Arial" w:eastAsia="Calibri" w:hAnsi="Arial" w:cs="Arial"/>
                <w:iCs/>
                <w:sz w:val="18"/>
                <w:szCs w:val="18"/>
                <w:lang w:val="en-GB"/>
              </w:rPr>
              <w:t xml:space="preserve">an </w:t>
            </w:r>
            <w:r w:rsidRPr="00CE1297">
              <w:rPr>
                <w:rFonts w:ascii="Arial" w:eastAsia="Calibri" w:hAnsi="Arial" w:cs="Arial"/>
                <w:bCs/>
                <w:iCs/>
                <w:sz w:val="18"/>
                <w:szCs w:val="18"/>
                <w:lang w:val="en-GB"/>
              </w:rPr>
              <w:t xml:space="preserve">Action Plan </w:t>
            </w:r>
            <w:r w:rsidRPr="00CE1297">
              <w:rPr>
                <w:rFonts w:ascii="Arial" w:eastAsia="Calibri" w:hAnsi="Arial" w:cs="Arial"/>
                <w:iCs/>
                <w:sz w:val="18"/>
                <w:szCs w:val="18"/>
                <w:lang w:val="en-GB"/>
              </w:rPr>
              <w:t>and provided r</w:t>
            </w:r>
            <w:r w:rsidRPr="00CE1297">
              <w:rPr>
                <w:rFonts w:ascii="Arial" w:eastAsia="Calibri" w:hAnsi="Arial" w:cs="Arial"/>
                <w:bCs/>
                <w:iCs/>
                <w:sz w:val="18"/>
                <w:szCs w:val="18"/>
                <w:lang w:val="en-GB"/>
              </w:rPr>
              <w:t xml:space="preserve">ecommendations to the Macedonian Government in advancing the law-making </w:t>
            </w:r>
            <w:proofErr w:type="gramStart"/>
            <w:r w:rsidRPr="00CE1297">
              <w:rPr>
                <w:rFonts w:ascii="Arial" w:eastAsia="Calibri" w:hAnsi="Arial" w:cs="Arial"/>
                <w:bCs/>
                <w:iCs/>
                <w:sz w:val="18"/>
                <w:szCs w:val="18"/>
                <w:lang w:val="en-GB"/>
              </w:rPr>
              <w:t>process;</w:t>
            </w:r>
            <w:proofErr w:type="gramEnd"/>
          </w:p>
          <w:p w14:paraId="28A6A644" w14:textId="77777777"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bCs/>
                <w:iCs/>
                <w:sz w:val="18"/>
                <w:szCs w:val="18"/>
                <w:lang w:val="en-GB"/>
              </w:rPr>
              <w:t>Organized and carried out 4 Round Tables with domestic and foreign experts throughout 2009</w:t>
            </w:r>
            <w:r w:rsidRPr="00CE1297">
              <w:rPr>
                <w:rFonts w:ascii="Arial" w:eastAsia="Calibri" w:hAnsi="Arial" w:cs="Arial"/>
                <w:iCs/>
                <w:sz w:val="18"/>
                <w:szCs w:val="18"/>
                <w:lang w:val="en-GB"/>
              </w:rPr>
              <w:t xml:space="preserve"> </w:t>
            </w:r>
            <w:proofErr w:type="gramStart"/>
            <w:r w:rsidRPr="00CE1297">
              <w:rPr>
                <w:rFonts w:ascii="Arial" w:eastAsia="Calibri" w:hAnsi="Arial" w:cs="Arial"/>
                <w:iCs/>
                <w:sz w:val="18"/>
                <w:szCs w:val="18"/>
                <w:lang w:val="en-GB"/>
              </w:rPr>
              <w:t>year;</w:t>
            </w:r>
            <w:proofErr w:type="gramEnd"/>
          </w:p>
          <w:p w14:paraId="1C454211" w14:textId="77777777"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iCs/>
                <w:sz w:val="18"/>
                <w:szCs w:val="18"/>
                <w:lang w:val="en-GB"/>
              </w:rPr>
              <w:t>Advised</w:t>
            </w:r>
            <w:r w:rsidRPr="00CE1297">
              <w:rPr>
                <w:rFonts w:ascii="Arial" w:eastAsia="Calibri" w:hAnsi="Arial" w:cs="Arial"/>
                <w:bCs/>
                <w:iCs/>
                <w:sz w:val="18"/>
                <w:szCs w:val="18"/>
                <w:lang w:val="en-GB"/>
              </w:rPr>
              <w:t xml:space="preserve"> and </w:t>
            </w:r>
            <w:r w:rsidRPr="00CE1297">
              <w:rPr>
                <w:rFonts w:ascii="Arial" w:eastAsia="Calibri" w:hAnsi="Arial" w:cs="Arial"/>
                <w:iCs/>
                <w:sz w:val="18"/>
                <w:szCs w:val="18"/>
                <w:lang w:val="en-GB"/>
              </w:rPr>
              <w:t xml:space="preserve">supported with </w:t>
            </w:r>
            <w:r w:rsidRPr="00CE1297">
              <w:rPr>
                <w:rFonts w:ascii="Arial" w:eastAsia="Calibri" w:hAnsi="Arial" w:cs="Arial"/>
                <w:bCs/>
                <w:iCs/>
                <w:sz w:val="18"/>
                <w:szCs w:val="18"/>
                <w:lang w:val="en-GB"/>
              </w:rPr>
              <w:t xml:space="preserve">legal opinion </w:t>
            </w:r>
            <w:r w:rsidRPr="00CE1297">
              <w:rPr>
                <w:rFonts w:ascii="Arial" w:eastAsia="Calibri" w:hAnsi="Arial" w:cs="Arial"/>
                <w:iCs/>
                <w:sz w:val="18"/>
                <w:szCs w:val="18"/>
                <w:lang w:val="en-GB"/>
              </w:rPr>
              <w:t xml:space="preserve">the </w:t>
            </w:r>
            <w:r w:rsidRPr="00CE1297">
              <w:rPr>
                <w:rFonts w:ascii="Arial" w:eastAsia="Calibri" w:hAnsi="Arial" w:cs="Arial"/>
                <w:bCs/>
                <w:iCs/>
                <w:sz w:val="18"/>
                <w:szCs w:val="18"/>
                <w:lang w:val="en-GB"/>
              </w:rPr>
              <w:t>Rule of Law Department</w:t>
            </w:r>
            <w:r w:rsidRPr="00CE1297">
              <w:rPr>
                <w:rFonts w:ascii="Arial" w:eastAsia="Calibri" w:hAnsi="Arial" w:cs="Arial"/>
                <w:iCs/>
                <w:sz w:val="18"/>
                <w:szCs w:val="18"/>
                <w:lang w:val="en-GB"/>
              </w:rPr>
              <w:t xml:space="preserve">; Researched and analysed laws including, </w:t>
            </w:r>
            <w:r w:rsidRPr="00CE1297">
              <w:rPr>
                <w:rFonts w:ascii="Arial" w:eastAsia="Calibri" w:hAnsi="Arial" w:cs="Arial"/>
                <w:bCs/>
                <w:iCs/>
                <w:sz w:val="18"/>
                <w:szCs w:val="18"/>
                <w:lang w:val="en-GB"/>
              </w:rPr>
              <w:t xml:space="preserve">pertinent legal issues. Prepared draft legal opinions for </w:t>
            </w:r>
            <w:proofErr w:type="gramStart"/>
            <w:r w:rsidRPr="00CE1297">
              <w:rPr>
                <w:rFonts w:ascii="Arial" w:eastAsia="Calibri" w:hAnsi="Arial" w:cs="Arial"/>
                <w:bCs/>
                <w:iCs/>
                <w:sz w:val="18"/>
                <w:szCs w:val="18"/>
                <w:lang w:val="en-GB"/>
              </w:rPr>
              <w:t>review;</w:t>
            </w:r>
            <w:proofErr w:type="gramEnd"/>
            <w:r w:rsidRPr="00CE1297">
              <w:rPr>
                <w:rFonts w:ascii="Arial" w:eastAsia="Calibri" w:hAnsi="Arial" w:cs="Arial"/>
                <w:bCs/>
                <w:iCs/>
                <w:sz w:val="18"/>
                <w:szCs w:val="18"/>
                <w:lang w:val="en-GB"/>
              </w:rPr>
              <w:t xml:space="preserve"> </w:t>
            </w:r>
          </w:p>
          <w:p w14:paraId="280444F8" w14:textId="77777777"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iCs/>
                <w:sz w:val="18"/>
                <w:szCs w:val="18"/>
                <w:lang w:val="en-GB"/>
              </w:rPr>
              <w:t xml:space="preserve">Provided </w:t>
            </w:r>
            <w:r w:rsidRPr="00CE1297">
              <w:rPr>
                <w:rFonts w:ascii="Arial" w:eastAsia="Calibri" w:hAnsi="Arial" w:cs="Arial"/>
                <w:bCs/>
                <w:iCs/>
                <w:sz w:val="18"/>
                <w:szCs w:val="18"/>
                <w:lang w:val="en-GB"/>
              </w:rPr>
              <w:t>comments on legislative proposals related to rule of law</w:t>
            </w:r>
            <w:r w:rsidRPr="00CE1297">
              <w:rPr>
                <w:rFonts w:ascii="Arial" w:eastAsia="Calibri" w:hAnsi="Arial" w:cs="Arial"/>
                <w:iCs/>
                <w:sz w:val="18"/>
                <w:szCs w:val="18"/>
                <w:lang w:val="en-GB"/>
              </w:rPr>
              <w:t xml:space="preserve"> </w:t>
            </w:r>
            <w:r w:rsidRPr="00CE1297">
              <w:rPr>
                <w:rFonts w:ascii="Arial" w:eastAsia="Calibri" w:hAnsi="Arial" w:cs="Arial"/>
                <w:bCs/>
                <w:iCs/>
                <w:sz w:val="18"/>
                <w:szCs w:val="18"/>
                <w:lang w:val="en-GB"/>
              </w:rPr>
              <w:t xml:space="preserve">issues, including elections, municipal government, and all aspects of criminal </w:t>
            </w:r>
            <w:proofErr w:type="gramStart"/>
            <w:r w:rsidRPr="00CE1297">
              <w:rPr>
                <w:rFonts w:ascii="Arial" w:eastAsia="Calibri" w:hAnsi="Arial" w:cs="Arial"/>
                <w:bCs/>
                <w:iCs/>
                <w:sz w:val="18"/>
                <w:szCs w:val="18"/>
                <w:lang w:val="en-GB"/>
              </w:rPr>
              <w:t>justice;</w:t>
            </w:r>
            <w:proofErr w:type="gramEnd"/>
          </w:p>
          <w:p w14:paraId="46D699D0" w14:textId="77777777"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bCs/>
                <w:iCs/>
                <w:sz w:val="18"/>
                <w:szCs w:val="18"/>
                <w:lang w:val="en-GB"/>
              </w:rPr>
              <w:t xml:space="preserve">Assisted in the development of departmental policy vis-à-vis legislative </w:t>
            </w:r>
            <w:proofErr w:type="gramStart"/>
            <w:r w:rsidRPr="00CE1297">
              <w:rPr>
                <w:rFonts w:ascii="Arial" w:eastAsia="Calibri" w:hAnsi="Arial" w:cs="Arial"/>
                <w:bCs/>
                <w:iCs/>
                <w:sz w:val="18"/>
                <w:szCs w:val="18"/>
                <w:lang w:val="en-GB"/>
              </w:rPr>
              <w:t>reform;</w:t>
            </w:r>
            <w:proofErr w:type="gramEnd"/>
          </w:p>
          <w:p w14:paraId="31D7917C" w14:textId="77777777"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bCs/>
                <w:iCs/>
                <w:sz w:val="18"/>
                <w:szCs w:val="18"/>
                <w:lang w:val="en-GB"/>
              </w:rPr>
              <w:t xml:space="preserve">Facilitated cooperation and represented the Rule of Law Legislation Reform Program at meetings with representatives of local authorities, international organizations and </w:t>
            </w:r>
            <w:proofErr w:type="gramStart"/>
            <w:r w:rsidRPr="00CE1297">
              <w:rPr>
                <w:rFonts w:ascii="Arial" w:eastAsia="Calibri" w:hAnsi="Arial" w:cs="Arial"/>
                <w:bCs/>
                <w:iCs/>
                <w:sz w:val="18"/>
                <w:szCs w:val="18"/>
                <w:lang w:val="en-GB"/>
              </w:rPr>
              <w:t>NGOs;</w:t>
            </w:r>
            <w:proofErr w:type="gramEnd"/>
            <w:r w:rsidRPr="00CE1297">
              <w:rPr>
                <w:rFonts w:ascii="Arial" w:eastAsia="Calibri" w:hAnsi="Arial" w:cs="Arial"/>
                <w:bCs/>
                <w:iCs/>
                <w:sz w:val="18"/>
                <w:szCs w:val="18"/>
                <w:lang w:val="en-GB"/>
              </w:rPr>
              <w:t xml:space="preserve"> </w:t>
            </w:r>
          </w:p>
          <w:p w14:paraId="35F5227B" w14:textId="77777777"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iCs/>
                <w:sz w:val="18"/>
                <w:szCs w:val="18"/>
                <w:lang w:val="en-GB"/>
              </w:rPr>
              <w:t xml:space="preserve">Collaborated </w:t>
            </w:r>
            <w:r w:rsidRPr="00CE1297">
              <w:rPr>
                <w:rFonts w:ascii="Arial" w:eastAsia="Calibri" w:hAnsi="Arial" w:cs="Arial"/>
                <w:bCs/>
                <w:iCs/>
                <w:sz w:val="18"/>
                <w:szCs w:val="18"/>
                <w:lang w:val="en-GB"/>
              </w:rPr>
              <w:t xml:space="preserve">with Anti-Trafficking Assistance Unit and Gender Office in Vienna, High Commissioner on National Minorities, ODHIR and other OSCE Missions on related </w:t>
            </w:r>
            <w:proofErr w:type="gramStart"/>
            <w:r w:rsidRPr="00CE1297">
              <w:rPr>
                <w:rFonts w:ascii="Arial" w:eastAsia="Calibri" w:hAnsi="Arial" w:cs="Arial"/>
                <w:bCs/>
                <w:iCs/>
                <w:sz w:val="18"/>
                <w:szCs w:val="18"/>
                <w:lang w:val="en-GB"/>
              </w:rPr>
              <w:t>issues;</w:t>
            </w:r>
            <w:proofErr w:type="gramEnd"/>
          </w:p>
          <w:p w14:paraId="183899C2" w14:textId="77777777" w:rsidR="0036523B" w:rsidRPr="00CE1297" w:rsidRDefault="0036523B" w:rsidP="0036523B">
            <w:pPr>
              <w:numPr>
                <w:ilvl w:val="0"/>
                <w:numId w:val="7"/>
              </w:numPr>
              <w:ind w:left="199" w:hanging="199"/>
              <w:contextualSpacing/>
              <w:jc w:val="both"/>
              <w:rPr>
                <w:rFonts w:ascii="Arial" w:eastAsia="Calibri" w:hAnsi="Arial" w:cs="Arial"/>
                <w:bCs/>
                <w:iCs/>
                <w:sz w:val="18"/>
                <w:szCs w:val="18"/>
                <w:lang w:val="en-GB"/>
              </w:rPr>
            </w:pPr>
            <w:r w:rsidRPr="00CE1297">
              <w:rPr>
                <w:rFonts w:ascii="Arial" w:eastAsia="Calibri" w:hAnsi="Arial" w:cs="Arial"/>
                <w:bCs/>
                <w:iCs/>
                <w:sz w:val="18"/>
                <w:szCs w:val="18"/>
                <w:lang w:val="en-GB"/>
              </w:rPr>
              <w:t xml:space="preserve">Co-wrote a Book on Ensuring the Rights to Legal Counsel - Comparative Practices in Providing Legal Assistance in Criminal Cases, published by OSCE in </w:t>
            </w:r>
            <w:proofErr w:type="gramStart"/>
            <w:r w:rsidRPr="00CE1297">
              <w:rPr>
                <w:rFonts w:ascii="Arial" w:eastAsia="Calibri" w:hAnsi="Arial" w:cs="Arial"/>
                <w:bCs/>
                <w:iCs/>
                <w:sz w:val="18"/>
                <w:szCs w:val="18"/>
                <w:lang w:val="en-GB"/>
              </w:rPr>
              <w:t>2010;</w:t>
            </w:r>
            <w:proofErr w:type="gramEnd"/>
          </w:p>
          <w:p w14:paraId="4E6F6F7B" w14:textId="77777777" w:rsidR="0036523B" w:rsidRPr="00CE1297" w:rsidRDefault="0036523B" w:rsidP="0036523B">
            <w:pPr>
              <w:numPr>
                <w:ilvl w:val="0"/>
                <w:numId w:val="7"/>
              </w:numPr>
              <w:ind w:left="199" w:hanging="199"/>
              <w:contextualSpacing/>
              <w:jc w:val="both"/>
              <w:rPr>
                <w:rFonts w:ascii="Arial" w:eastAsia="Calibri" w:hAnsi="Arial" w:cs="Arial"/>
                <w:sz w:val="18"/>
                <w:szCs w:val="18"/>
              </w:rPr>
            </w:pPr>
            <w:r w:rsidRPr="00CE1297">
              <w:rPr>
                <w:rFonts w:ascii="Arial" w:eastAsia="Calibri" w:hAnsi="Arial" w:cs="Arial"/>
                <w:iCs/>
                <w:sz w:val="18"/>
                <w:szCs w:val="18"/>
                <w:lang w:val="en-GB"/>
              </w:rPr>
              <w:t>D</w:t>
            </w:r>
            <w:r w:rsidRPr="00CE1297">
              <w:rPr>
                <w:rFonts w:ascii="Arial" w:eastAsia="Calibri" w:hAnsi="Arial" w:cs="Arial"/>
                <w:bCs/>
                <w:iCs/>
                <w:sz w:val="18"/>
                <w:szCs w:val="18"/>
                <w:lang w:val="en-GB"/>
              </w:rPr>
              <w:t>uring three election cycles in the country</w:t>
            </w:r>
            <w:r w:rsidRPr="00CE1297">
              <w:rPr>
                <w:rFonts w:ascii="Arial" w:eastAsia="Calibri" w:hAnsi="Arial" w:cs="Arial"/>
                <w:iCs/>
                <w:sz w:val="18"/>
                <w:szCs w:val="18"/>
                <w:lang w:val="en-GB"/>
              </w:rPr>
              <w:t xml:space="preserve">, provided </w:t>
            </w:r>
            <w:r w:rsidRPr="00CE1297">
              <w:rPr>
                <w:rFonts w:ascii="Arial" w:eastAsia="Calibri" w:hAnsi="Arial" w:cs="Arial"/>
                <w:bCs/>
                <w:iCs/>
                <w:sz w:val="18"/>
                <w:szCs w:val="18"/>
                <w:lang w:val="en-GB"/>
              </w:rPr>
              <w:t xml:space="preserve">administrative, </w:t>
            </w:r>
            <w:proofErr w:type="gramStart"/>
            <w:r w:rsidRPr="00CE1297">
              <w:rPr>
                <w:rFonts w:ascii="Arial" w:eastAsia="Calibri" w:hAnsi="Arial" w:cs="Arial"/>
                <w:bCs/>
                <w:iCs/>
                <w:sz w:val="18"/>
                <w:szCs w:val="18"/>
                <w:lang w:val="en-GB"/>
              </w:rPr>
              <w:t>political</w:t>
            </w:r>
            <w:proofErr w:type="gramEnd"/>
            <w:r w:rsidRPr="00CE1297">
              <w:rPr>
                <w:rFonts w:ascii="Arial" w:eastAsia="Calibri" w:hAnsi="Arial" w:cs="Arial"/>
                <w:bCs/>
                <w:iCs/>
                <w:sz w:val="18"/>
                <w:szCs w:val="18"/>
                <w:lang w:val="en-GB"/>
              </w:rPr>
              <w:t xml:space="preserve"> and legal monitorin</w:t>
            </w:r>
            <w:r w:rsidRPr="00CE1297">
              <w:rPr>
                <w:rFonts w:ascii="Arial" w:eastAsia="Calibri" w:hAnsi="Arial" w:cs="Arial"/>
                <w:iCs/>
                <w:sz w:val="18"/>
                <w:szCs w:val="18"/>
                <w:lang w:val="en-GB"/>
              </w:rPr>
              <w:t xml:space="preserve">g; </w:t>
            </w:r>
            <w:r w:rsidRPr="00CE1297">
              <w:rPr>
                <w:rFonts w:ascii="Arial" w:eastAsia="Calibri" w:hAnsi="Arial" w:cs="Arial"/>
                <w:bCs/>
                <w:iCs/>
                <w:sz w:val="18"/>
                <w:szCs w:val="18"/>
                <w:lang w:val="en-GB"/>
              </w:rPr>
              <w:t>Experience in multiparty legal system;</w:t>
            </w:r>
          </w:p>
        </w:tc>
      </w:tr>
      <w:tr w:rsidR="0036523B" w:rsidRPr="0036523B" w14:paraId="477C3F01" w14:textId="77777777" w:rsidTr="000D42B1">
        <w:tc>
          <w:tcPr>
            <w:tcW w:w="2141" w:type="dxa"/>
            <w:vMerge w:val="restart"/>
            <w:shd w:val="clear" w:color="auto" w:fill="EEECE1" w:themeFill="background2"/>
          </w:tcPr>
          <w:p w14:paraId="40F33533"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07-08/200</w:t>
            </w:r>
            <w:r w:rsidR="00D00FFF">
              <w:rPr>
                <w:rFonts w:ascii="Arial" w:eastAsia="Calibri" w:hAnsi="Arial" w:cs="Arial"/>
                <w:b/>
                <w:sz w:val="18"/>
                <w:szCs w:val="18"/>
                <w:lang w:val="en-GB"/>
              </w:rPr>
              <w:t>8</w:t>
            </w:r>
          </w:p>
          <w:p w14:paraId="11C40870" w14:textId="77777777" w:rsidR="00AD174E" w:rsidRDefault="00AD174E" w:rsidP="0036523B">
            <w:pPr>
              <w:rPr>
                <w:rFonts w:ascii="Arial" w:eastAsia="Calibri" w:hAnsi="Arial" w:cs="Arial"/>
                <w:b/>
                <w:sz w:val="18"/>
                <w:szCs w:val="18"/>
                <w:lang w:val="en-GB"/>
              </w:rPr>
            </w:pPr>
          </w:p>
          <w:p w14:paraId="48D2707E" w14:textId="37F05277"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2</w:t>
            </w:r>
            <w:r w:rsidR="00075E0E">
              <w:rPr>
                <w:rFonts w:ascii="Arial" w:eastAsia="Calibri" w:hAnsi="Arial" w:cs="Arial"/>
                <w:b/>
                <w:sz w:val="18"/>
                <w:szCs w:val="18"/>
                <w:lang w:val="en-GB"/>
              </w:rPr>
              <w:t>7</w:t>
            </w:r>
          </w:p>
        </w:tc>
        <w:tc>
          <w:tcPr>
            <w:tcW w:w="8678" w:type="dxa"/>
          </w:tcPr>
          <w:p w14:paraId="4C3279EC" w14:textId="2E150209" w:rsidR="0036523B" w:rsidRPr="0036523B" w:rsidRDefault="0036523B" w:rsidP="0036523B">
            <w:pPr>
              <w:rPr>
                <w:rFonts w:ascii="Arial" w:hAnsi="Arial" w:cs="Arial"/>
                <w:iCs/>
                <w:sz w:val="18"/>
                <w:szCs w:val="18"/>
              </w:rPr>
            </w:pPr>
            <w:r w:rsidRPr="0036523B">
              <w:rPr>
                <w:rFonts w:ascii="Arial" w:hAnsi="Arial" w:cs="Arial"/>
                <w:b/>
                <w:bCs/>
                <w:iCs/>
                <w:sz w:val="18"/>
                <w:szCs w:val="18"/>
              </w:rPr>
              <w:t xml:space="preserve">International </w:t>
            </w:r>
            <w:r w:rsidR="00D00FFF">
              <w:rPr>
                <w:rFonts w:ascii="Arial" w:hAnsi="Arial" w:cs="Arial"/>
                <w:b/>
                <w:bCs/>
                <w:iCs/>
                <w:sz w:val="18"/>
                <w:szCs w:val="18"/>
              </w:rPr>
              <w:t xml:space="preserve">Gender </w:t>
            </w:r>
            <w:r w:rsidRPr="0036523B">
              <w:rPr>
                <w:rFonts w:ascii="Arial" w:hAnsi="Arial" w:cs="Arial"/>
                <w:b/>
                <w:bCs/>
                <w:iCs/>
                <w:sz w:val="18"/>
                <w:szCs w:val="18"/>
              </w:rPr>
              <w:t>Advisor</w:t>
            </w:r>
            <w:r w:rsidRPr="0036523B">
              <w:rPr>
                <w:rFonts w:ascii="Arial" w:hAnsi="Arial" w:cs="Arial"/>
                <w:iCs/>
                <w:sz w:val="18"/>
                <w:szCs w:val="18"/>
                <w:lang w:val="en-GB"/>
              </w:rPr>
              <w:t xml:space="preserve">, </w:t>
            </w:r>
            <w:r w:rsidRPr="0036523B">
              <w:rPr>
                <w:rFonts w:ascii="Arial" w:hAnsi="Arial" w:cs="Arial"/>
                <w:iCs/>
                <w:sz w:val="18"/>
                <w:szCs w:val="18"/>
              </w:rPr>
              <w:t>Pristina, Kosovo</w:t>
            </w:r>
          </w:p>
        </w:tc>
      </w:tr>
      <w:tr w:rsidR="0036523B" w:rsidRPr="0036523B" w14:paraId="7512CC7B" w14:textId="77777777" w:rsidTr="000D42B1">
        <w:tc>
          <w:tcPr>
            <w:tcW w:w="2141" w:type="dxa"/>
            <w:vMerge/>
            <w:shd w:val="clear" w:color="auto" w:fill="EEECE1" w:themeFill="background2"/>
          </w:tcPr>
          <w:p w14:paraId="0489F544" w14:textId="77777777" w:rsidR="0036523B" w:rsidRPr="0036523B" w:rsidRDefault="0036523B" w:rsidP="0036523B">
            <w:pPr>
              <w:rPr>
                <w:rFonts w:ascii="Arial" w:eastAsia="Calibri" w:hAnsi="Arial" w:cs="Arial"/>
                <w:b/>
                <w:sz w:val="18"/>
                <w:szCs w:val="18"/>
                <w:lang w:val="en-GB"/>
              </w:rPr>
            </w:pPr>
          </w:p>
        </w:tc>
        <w:tc>
          <w:tcPr>
            <w:tcW w:w="8678" w:type="dxa"/>
          </w:tcPr>
          <w:p w14:paraId="3B92D465"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WYG International</w:t>
            </w:r>
          </w:p>
          <w:p w14:paraId="0AEB045B" w14:textId="77777777" w:rsidR="0036523B" w:rsidRPr="0036523B" w:rsidRDefault="0036523B" w:rsidP="0036523B">
            <w:pPr>
              <w:jc w:val="both"/>
              <w:rPr>
                <w:rFonts w:ascii="Arial" w:eastAsia="Calibri" w:hAnsi="Arial" w:cs="Arial"/>
                <w:sz w:val="18"/>
                <w:szCs w:val="18"/>
                <w:lang w:val="en-GB"/>
              </w:rPr>
            </w:pPr>
            <w:r w:rsidRPr="0036523B">
              <w:rPr>
                <w:rFonts w:ascii="Arial" w:eastAsia="Calibri" w:hAnsi="Arial" w:cs="Arial"/>
                <w:sz w:val="16"/>
                <w:szCs w:val="16"/>
                <w:lang w:val="en-GB"/>
              </w:rPr>
              <w:t xml:space="preserve">Mr. Dragan </w:t>
            </w:r>
            <w:proofErr w:type="spellStart"/>
            <w:r w:rsidRPr="0036523B">
              <w:rPr>
                <w:rFonts w:ascii="Arial" w:eastAsia="Calibri" w:hAnsi="Arial" w:cs="Arial"/>
                <w:sz w:val="16"/>
                <w:szCs w:val="16"/>
                <w:lang w:val="en-GB"/>
              </w:rPr>
              <w:t>Tilev</w:t>
            </w:r>
            <w:proofErr w:type="spellEnd"/>
            <w:r w:rsidRPr="0036523B">
              <w:rPr>
                <w:rFonts w:ascii="Arial" w:eastAsia="Calibri" w:hAnsi="Arial" w:cs="Arial"/>
                <w:sz w:val="16"/>
                <w:szCs w:val="16"/>
                <w:lang w:val="en-GB"/>
              </w:rPr>
              <w:t>, Department of European Integration, Macedonian Government</w:t>
            </w:r>
          </w:p>
        </w:tc>
      </w:tr>
      <w:tr w:rsidR="0036523B" w:rsidRPr="0036523B" w14:paraId="7E715D9F" w14:textId="77777777" w:rsidTr="000D42B1">
        <w:tc>
          <w:tcPr>
            <w:tcW w:w="2141" w:type="dxa"/>
            <w:vMerge/>
            <w:shd w:val="clear" w:color="auto" w:fill="EEECE1" w:themeFill="background2"/>
          </w:tcPr>
          <w:p w14:paraId="6D3B7814" w14:textId="77777777" w:rsidR="0036523B" w:rsidRPr="0036523B" w:rsidRDefault="0036523B" w:rsidP="0036523B">
            <w:pPr>
              <w:rPr>
                <w:rFonts w:ascii="Arial" w:eastAsia="Calibri" w:hAnsi="Arial" w:cs="Arial"/>
                <w:b/>
                <w:sz w:val="18"/>
                <w:szCs w:val="18"/>
                <w:lang w:val="en-GB"/>
              </w:rPr>
            </w:pPr>
          </w:p>
        </w:tc>
        <w:tc>
          <w:tcPr>
            <w:tcW w:w="8678" w:type="dxa"/>
          </w:tcPr>
          <w:p w14:paraId="1D7A789A"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 xml:space="preserve">Developed Kosovo EPAP performance indicators </w:t>
            </w:r>
            <w:proofErr w:type="gramStart"/>
            <w:r w:rsidRPr="0036523B">
              <w:rPr>
                <w:rFonts w:ascii="Arial" w:hAnsi="Arial" w:cs="Arial"/>
                <w:sz w:val="18"/>
                <w:szCs w:val="18"/>
                <w:lang w:val="en-GB"/>
              </w:rPr>
              <w:t>in the area of</w:t>
            </w:r>
            <w:proofErr w:type="gramEnd"/>
            <w:r w:rsidRPr="0036523B">
              <w:rPr>
                <w:rFonts w:ascii="Arial" w:hAnsi="Arial" w:cs="Arial"/>
                <w:sz w:val="18"/>
                <w:szCs w:val="18"/>
                <w:lang w:val="en-GB"/>
              </w:rPr>
              <w:t xml:space="preserve"> human rights protection and gender equality;</w:t>
            </w:r>
          </w:p>
        </w:tc>
      </w:tr>
      <w:tr w:rsidR="0036523B" w:rsidRPr="0036523B" w14:paraId="47D2B396" w14:textId="77777777" w:rsidTr="000D42B1">
        <w:tc>
          <w:tcPr>
            <w:tcW w:w="2141" w:type="dxa"/>
            <w:vMerge w:val="restart"/>
            <w:shd w:val="clear" w:color="auto" w:fill="EEECE1" w:themeFill="background2"/>
          </w:tcPr>
          <w:p w14:paraId="765C4D9A"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11/2007 – 04/2008</w:t>
            </w:r>
          </w:p>
          <w:p w14:paraId="54D106A8" w14:textId="77777777" w:rsidR="00AD174E" w:rsidRDefault="00AD174E" w:rsidP="0036523B">
            <w:pPr>
              <w:rPr>
                <w:rFonts w:ascii="Arial" w:eastAsia="Calibri" w:hAnsi="Arial" w:cs="Arial"/>
                <w:b/>
                <w:sz w:val="18"/>
                <w:szCs w:val="18"/>
                <w:lang w:val="en-GB"/>
              </w:rPr>
            </w:pPr>
          </w:p>
          <w:p w14:paraId="5E218702" w14:textId="082D4771"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2</w:t>
            </w:r>
            <w:r w:rsidR="00075E0E">
              <w:rPr>
                <w:rFonts w:ascii="Arial" w:eastAsia="Calibri" w:hAnsi="Arial" w:cs="Arial"/>
                <w:b/>
                <w:sz w:val="18"/>
                <w:szCs w:val="18"/>
                <w:lang w:val="en-GB"/>
              </w:rPr>
              <w:t>8</w:t>
            </w:r>
          </w:p>
        </w:tc>
        <w:tc>
          <w:tcPr>
            <w:tcW w:w="8678" w:type="dxa"/>
          </w:tcPr>
          <w:p w14:paraId="47454772" w14:textId="77777777" w:rsidR="0036523B" w:rsidRPr="0036523B" w:rsidRDefault="0036523B" w:rsidP="0036523B">
            <w:pPr>
              <w:rPr>
                <w:rFonts w:ascii="Arial" w:hAnsi="Arial" w:cs="Arial"/>
                <w:iCs/>
                <w:sz w:val="18"/>
                <w:szCs w:val="18"/>
              </w:rPr>
            </w:pPr>
            <w:r w:rsidRPr="0036523B">
              <w:rPr>
                <w:rFonts w:ascii="Arial" w:hAnsi="Arial" w:cs="Arial"/>
                <w:b/>
                <w:bCs/>
                <w:iCs/>
                <w:sz w:val="18"/>
                <w:szCs w:val="18"/>
              </w:rPr>
              <w:t>Team Leader - Legal and Gender Consultant</w:t>
            </w:r>
            <w:r w:rsidRPr="0036523B">
              <w:rPr>
                <w:rFonts w:ascii="Arial" w:hAnsi="Arial" w:cs="Arial"/>
                <w:iCs/>
                <w:sz w:val="18"/>
                <w:szCs w:val="18"/>
                <w:lang w:val="en-GB"/>
              </w:rPr>
              <w:t xml:space="preserve">, </w:t>
            </w:r>
            <w:r w:rsidRPr="0036523B">
              <w:rPr>
                <w:rFonts w:ascii="Arial" w:hAnsi="Arial" w:cs="Arial"/>
                <w:iCs/>
                <w:sz w:val="18"/>
                <w:szCs w:val="18"/>
              </w:rPr>
              <w:t>Macedonia</w:t>
            </w:r>
          </w:p>
        </w:tc>
      </w:tr>
      <w:tr w:rsidR="0036523B" w:rsidRPr="008D40FC" w14:paraId="3F03A4ED" w14:textId="77777777" w:rsidTr="000D42B1">
        <w:tc>
          <w:tcPr>
            <w:tcW w:w="2141" w:type="dxa"/>
            <w:vMerge/>
            <w:shd w:val="clear" w:color="auto" w:fill="EEECE1" w:themeFill="background2"/>
          </w:tcPr>
          <w:p w14:paraId="79404CCB" w14:textId="77777777" w:rsidR="0036523B" w:rsidRPr="0036523B" w:rsidRDefault="0036523B" w:rsidP="0036523B">
            <w:pPr>
              <w:rPr>
                <w:rFonts w:ascii="Arial" w:eastAsia="Calibri" w:hAnsi="Arial" w:cs="Arial"/>
                <w:b/>
                <w:sz w:val="18"/>
                <w:szCs w:val="18"/>
                <w:lang w:val="en-GB"/>
              </w:rPr>
            </w:pPr>
          </w:p>
        </w:tc>
        <w:tc>
          <w:tcPr>
            <w:tcW w:w="8678" w:type="dxa"/>
          </w:tcPr>
          <w:p w14:paraId="32CEF6A4" w14:textId="77777777" w:rsidR="0036523B" w:rsidRPr="0036523B" w:rsidRDefault="0036523B" w:rsidP="0036523B">
            <w:pPr>
              <w:jc w:val="both"/>
              <w:rPr>
                <w:rFonts w:ascii="Arial" w:eastAsia="Calibri" w:hAnsi="Arial" w:cs="Arial"/>
                <w:sz w:val="16"/>
                <w:szCs w:val="16"/>
                <w:lang w:val="fr-FR"/>
              </w:rPr>
            </w:pPr>
            <w:r w:rsidRPr="0036523B">
              <w:rPr>
                <w:rFonts w:ascii="Arial" w:eastAsia="Calibri" w:hAnsi="Arial" w:cs="Arial"/>
                <w:sz w:val="16"/>
                <w:szCs w:val="16"/>
                <w:lang w:val="fr-FR"/>
              </w:rPr>
              <w:t>UNIFEM</w:t>
            </w:r>
          </w:p>
          <w:p w14:paraId="48D8C4D3" w14:textId="77777777" w:rsidR="0036523B" w:rsidRPr="0036523B" w:rsidRDefault="0036523B" w:rsidP="0036523B">
            <w:pPr>
              <w:jc w:val="both"/>
              <w:rPr>
                <w:rFonts w:ascii="Arial" w:eastAsia="Calibri" w:hAnsi="Arial" w:cs="Arial"/>
                <w:sz w:val="18"/>
                <w:szCs w:val="18"/>
                <w:lang w:val="fr-FR"/>
              </w:rPr>
            </w:pPr>
            <w:r w:rsidRPr="0036523B">
              <w:rPr>
                <w:rFonts w:ascii="Arial" w:eastAsia="Calibri" w:hAnsi="Arial" w:cs="Arial"/>
                <w:sz w:val="16"/>
                <w:szCs w:val="16"/>
                <w:lang w:val="fr-FR"/>
              </w:rPr>
              <w:t xml:space="preserve">Ms. </w:t>
            </w:r>
            <w:proofErr w:type="spellStart"/>
            <w:r w:rsidRPr="0036523B">
              <w:rPr>
                <w:rFonts w:ascii="Arial" w:eastAsia="Calibri" w:hAnsi="Arial" w:cs="Arial"/>
                <w:sz w:val="16"/>
                <w:szCs w:val="16"/>
                <w:lang w:val="fr-FR"/>
              </w:rPr>
              <w:t>Audur</w:t>
            </w:r>
            <w:proofErr w:type="spellEnd"/>
            <w:r w:rsidRPr="0036523B">
              <w:rPr>
                <w:rFonts w:ascii="Arial" w:eastAsia="Calibri" w:hAnsi="Arial" w:cs="Arial"/>
                <w:sz w:val="16"/>
                <w:szCs w:val="16"/>
                <w:lang w:val="fr-FR"/>
              </w:rPr>
              <w:t xml:space="preserve"> H. </w:t>
            </w:r>
            <w:proofErr w:type="spellStart"/>
            <w:r w:rsidRPr="0036523B">
              <w:rPr>
                <w:rFonts w:ascii="Arial" w:eastAsia="Calibri" w:hAnsi="Arial" w:cs="Arial"/>
                <w:sz w:val="16"/>
                <w:szCs w:val="16"/>
                <w:lang w:val="fr-FR"/>
              </w:rPr>
              <w:t>Ingolfsdottir</w:t>
            </w:r>
            <w:proofErr w:type="spellEnd"/>
            <w:r w:rsidRPr="0036523B">
              <w:rPr>
                <w:rFonts w:ascii="Arial" w:eastAsia="Calibri" w:hAnsi="Arial" w:cs="Arial"/>
                <w:sz w:val="16"/>
                <w:szCs w:val="16"/>
                <w:lang w:val="fr-FR"/>
              </w:rPr>
              <w:t xml:space="preserve">, </w:t>
            </w:r>
            <w:proofErr w:type="gramStart"/>
            <w:r w:rsidRPr="0036523B">
              <w:rPr>
                <w:rFonts w:ascii="Arial" w:eastAsia="Calibri" w:hAnsi="Arial" w:cs="Arial"/>
                <w:sz w:val="16"/>
                <w:szCs w:val="16"/>
                <w:lang w:val="fr-FR"/>
              </w:rPr>
              <w:t>E:</w:t>
            </w:r>
            <w:proofErr w:type="gramEnd"/>
            <w:r w:rsidRPr="0036523B">
              <w:rPr>
                <w:rFonts w:ascii="Arial" w:eastAsia="Calibri" w:hAnsi="Arial" w:cs="Arial"/>
                <w:sz w:val="16"/>
                <w:szCs w:val="16"/>
                <w:lang w:val="fr-FR"/>
              </w:rPr>
              <w:t xml:space="preserve"> audur.ingolfsdottir@unifem.org;</w:t>
            </w:r>
          </w:p>
        </w:tc>
      </w:tr>
      <w:tr w:rsidR="0036523B" w:rsidRPr="0036523B" w14:paraId="36C06595" w14:textId="77777777" w:rsidTr="000D42B1">
        <w:tc>
          <w:tcPr>
            <w:tcW w:w="2141" w:type="dxa"/>
            <w:vMerge/>
            <w:shd w:val="clear" w:color="auto" w:fill="EEECE1" w:themeFill="background2"/>
          </w:tcPr>
          <w:p w14:paraId="09DADC83" w14:textId="77777777" w:rsidR="0036523B" w:rsidRPr="0036523B" w:rsidRDefault="0036523B" w:rsidP="0036523B">
            <w:pPr>
              <w:rPr>
                <w:rFonts w:ascii="Arial" w:eastAsia="Calibri" w:hAnsi="Arial" w:cs="Arial"/>
                <w:b/>
                <w:sz w:val="18"/>
                <w:szCs w:val="18"/>
                <w:lang w:val="fr-FR"/>
              </w:rPr>
            </w:pPr>
          </w:p>
        </w:tc>
        <w:tc>
          <w:tcPr>
            <w:tcW w:w="8678" w:type="dxa"/>
          </w:tcPr>
          <w:p w14:paraId="2C4A3AD9" w14:textId="4DD3BF09" w:rsidR="0036523B" w:rsidRPr="0036523B" w:rsidRDefault="0036523B" w:rsidP="0036523B">
            <w:pPr>
              <w:numPr>
                <w:ilvl w:val="0"/>
                <w:numId w:val="17"/>
              </w:numPr>
              <w:contextualSpacing/>
              <w:jc w:val="both"/>
              <w:rPr>
                <w:rFonts w:ascii="Arial" w:eastAsia="Calibri" w:hAnsi="Arial" w:cs="Arial"/>
                <w:iCs/>
                <w:sz w:val="18"/>
                <w:szCs w:val="18"/>
                <w:lang w:val="en-GB"/>
              </w:rPr>
            </w:pPr>
            <w:bookmarkStart w:id="7" w:name="OLE_LINK3"/>
            <w:bookmarkStart w:id="8" w:name="OLE_LINK4"/>
            <w:r w:rsidRPr="0036523B">
              <w:rPr>
                <w:rFonts w:ascii="Arial" w:eastAsia="Calibri" w:hAnsi="Arial" w:cs="Arial"/>
                <w:iCs/>
                <w:sz w:val="18"/>
                <w:szCs w:val="18"/>
                <w:lang w:val="en-GB"/>
              </w:rPr>
              <w:t xml:space="preserve">Provided legislative and policy framework analysis on topics related to human rights protection, gender equality, </w:t>
            </w:r>
            <w:r w:rsidR="007423ED">
              <w:rPr>
                <w:rFonts w:ascii="Arial" w:eastAsia="Calibri" w:hAnsi="Arial" w:cs="Arial"/>
                <w:iCs/>
                <w:sz w:val="18"/>
                <w:szCs w:val="18"/>
                <w:lang w:val="en-GB"/>
              </w:rPr>
              <w:t xml:space="preserve">gender stereotypes, </w:t>
            </w:r>
            <w:r w:rsidRPr="0036523B">
              <w:rPr>
                <w:rFonts w:ascii="Arial" w:eastAsia="Calibri" w:hAnsi="Arial" w:cs="Arial"/>
                <w:iCs/>
                <w:sz w:val="18"/>
                <w:szCs w:val="18"/>
                <w:lang w:val="en-GB"/>
              </w:rPr>
              <w:t>women’s economic rights and governance, the drafted report was published by UNIFEM;</w:t>
            </w:r>
            <w:bookmarkEnd w:id="7"/>
            <w:bookmarkEnd w:id="8"/>
          </w:p>
        </w:tc>
      </w:tr>
      <w:tr w:rsidR="0036523B" w:rsidRPr="0036523B" w14:paraId="459B70F3" w14:textId="77777777" w:rsidTr="000D42B1">
        <w:tc>
          <w:tcPr>
            <w:tcW w:w="2141" w:type="dxa"/>
            <w:vMerge w:val="restart"/>
            <w:shd w:val="clear" w:color="auto" w:fill="EEECE1" w:themeFill="background2"/>
          </w:tcPr>
          <w:p w14:paraId="0E05DB4D" w14:textId="77777777" w:rsidR="0036523B" w:rsidRPr="0036523B" w:rsidRDefault="0036523B" w:rsidP="0036523B">
            <w:pPr>
              <w:rPr>
                <w:rFonts w:ascii="Arial" w:eastAsia="Calibri" w:hAnsi="Arial" w:cs="Arial"/>
                <w:b/>
                <w:sz w:val="18"/>
                <w:szCs w:val="18"/>
                <w:lang w:val="en-GB"/>
              </w:rPr>
            </w:pPr>
          </w:p>
        </w:tc>
        <w:tc>
          <w:tcPr>
            <w:tcW w:w="8678" w:type="dxa"/>
          </w:tcPr>
          <w:p w14:paraId="11BAC81B" w14:textId="77777777" w:rsidR="0036523B" w:rsidRPr="0036523B" w:rsidRDefault="0036523B" w:rsidP="0036523B">
            <w:pPr>
              <w:numPr>
                <w:ilvl w:val="0"/>
                <w:numId w:val="17"/>
              </w:numPr>
              <w:contextualSpacing/>
              <w:jc w:val="both"/>
              <w:rPr>
                <w:rFonts w:ascii="Arial" w:eastAsia="Calibri" w:hAnsi="Arial" w:cs="Arial"/>
                <w:sz w:val="18"/>
                <w:szCs w:val="18"/>
              </w:rPr>
            </w:pPr>
            <w:r w:rsidRPr="0036523B">
              <w:rPr>
                <w:rFonts w:ascii="Arial" w:eastAsia="Calibri" w:hAnsi="Arial" w:cs="Arial"/>
                <w:iCs/>
                <w:sz w:val="18"/>
                <w:szCs w:val="18"/>
                <w:lang w:val="en-GB"/>
              </w:rPr>
              <w:t xml:space="preserve">Elaborated a set of tailored recommendations for UNIFEM mandate on future possible interventions </w:t>
            </w:r>
            <w:proofErr w:type="gramStart"/>
            <w:r w:rsidRPr="0036523B">
              <w:rPr>
                <w:rFonts w:ascii="Arial" w:eastAsia="Calibri" w:hAnsi="Arial" w:cs="Arial"/>
                <w:iCs/>
                <w:sz w:val="18"/>
                <w:szCs w:val="18"/>
                <w:lang w:val="en-GB"/>
              </w:rPr>
              <w:t>in the area of</w:t>
            </w:r>
            <w:proofErr w:type="gramEnd"/>
            <w:r w:rsidRPr="0036523B">
              <w:rPr>
                <w:rFonts w:ascii="Arial" w:eastAsia="Calibri" w:hAnsi="Arial" w:cs="Arial"/>
                <w:iCs/>
                <w:sz w:val="18"/>
                <w:szCs w:val="18"/>
                <w:lang w:val="en-GB"/>
              </w:rPr>
              <w:t xml:space="preserve"> women’s economic rights and their governance in Macedonia;</w:t>
            </w:r>
          </w:p>
        </w:tc>
      </w:tr>
      <w:tr w:rsidR="0036523B" w:rsidRPr="0036523B" w14:paraId="5186B255" w14:textId="77777777" w:rsidTr="000D42B1">
        <w:tc>
          <w:tcPr>
            <w:tcW w:w="2141" w:type="dxa"/>
            <w:vMerge/>
            <w:shd w:val="clear" w:color="auto" w:fill="EEECE1" w:themeFill="background2"/>
          </w:tcPr>
          <w:p w14:paraId="7748FC81" w14:textId="77777777" w:rsidR="0036523B" w:rsidRPr="0036523B" w:rsidRDefault="0036523B" w:rsidP="0036523B">
            <w:pPr>
              <w:rPr>
                <w:rFonts w:ascii="Arial" w:eastAsia="Calibri" w:hAnsi="Arial" w:cs="Arial"/>
                <w:b/>
                <w:sz w:val="18"/>
                <w:szCs w:val="18"/>
                <w:lang w:val="en-GB"/>
              </w:rPr>
            </w:pPr>
          </w:p>
        </w:tc>
        <w:tc>
          <w:tcPr>
            <w:tcW w:w="8678" w:type="dxa"/>
          </w:tcPr>
          <w:p w14:paraId="460BE616" w14:textId="77777777" w:rsidR="0036523B" w:rsidRPr="0036523B" w:rsidRDefault="0036523B" w:rsidP="0036523B">
            <w:pPr>
              <w:jc w:val="both"/>
              <w:rPr>
                <w:rFonts w:ascii="Arial" w:eastAsia="Calibri" w:hAnsi="Arial" w:cs="Arial"/>
                <w:sz w:val="18"/>
                <w:szCs w:val="18"/>
                <w:lang w:val="en-GB"/>
              </w:rPr>
            </w:pPr>
          </w:p>
        </w:tc>
      </w:tr>
      <w:tr w:rsidR="0036523B" w:rsidRPr="0036523B" w14:paraId="1CE5E2B5" w14:textId="77777777" w:rsidTr="000D42B1">
        <w:tc>
          <w:tcPr>
            <w:tcW w:w="2141" w:type="dxa"/>
            <w:vMerge/>
            <w:shd w:val="clear" w:color="auto" w:fill="EEECE1" w:themeFill="background2"/>
          </w:tcPr>
          <w:p w14:paraId="377446A3" w14:textId="77777777" w:rsidR="0036523B" w:rsidRPr="0036523B" w:rsidRDefault="0036523B" w:rsidP="0036523B">
            <w:pPr>
              <w:rPr>
                <w:rFonts w:ascii="Arial" w:eastAsia="Calibri" w:hAnsi="Arial" w:cs="Arial"/>
                <w:b/>
                <w:sz w:val="18"/>
                <w:szCs w:val="18"/>
                <w:lang w:val="en-GB"/>
              </w:rPr>
            </w:pPr>
          </w:p>
        </w:tc>
        <w:tc>
          <w:tcPr>
            <w:tcW w:w="8678" w:type="dxa"/>
          </w:tcPr>
          <w:p w14:paraId="02C6BA4E" w14:textId="77777777" w:rsidR="0036523B" w:rsidRPr="0036523B" w:rsidRDefault="0036523B" w:rsidP="0036523B">
            <w:pPr>
              <w:jc w:val="both"/>
              <w:rPr>
                <w:rFonts w:ascii="Arial" w:eastAsia="Calibri" w:hAnsi="Arial" w:cs="Arial"/>
                <w:sz w:val="18"/>
                <w:szCs w:val="18"/>
                <w:lang w:val="en-GB"/>
              </w:rPr>
            </w:pPr>
          </w:p>
        </w:tc>
      </w:tr>
      <w:tr w:rsidR="0036523B" w:rsidRPr="0036523B" w14:paraId="23941D42" w14:textId="77777777" w:rsidTr="000D42B1">
        <w:tc>
          <w:tcPr>
            <w:tcW w:w="2141" w:type="dxa"/>
            <w:vMerge w:val="restart"/>
            <w:shd w:val="clear" w:color="auto" w:fill="EEECE1" w:themeFill="background2"/>
          </w:tcPr>
          <w:p w14:paraId="0667A735"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12/2004 – 09/2006</w:t>
            </w:r>
          </w:p>
          <w:p w14:paraId="1360F67A" w14:textId="77777777" w:rsidR="00AD174E" w:rsidRDefault="00AD174E" w:rsidP="0036523B">
            <w:pPr>
              <w:rPr>
                <w:rFonts w:ascii="Arial" w:eastAsia="Calibri" w:hAnsi="Arial" w:cs="Arial"/>
                <w:b/>
                <w:sz w:val="18"/>
                <w:szCs w:val="18"/>
                <w:lang w:val="en-GB"/>
              </w:rPr>
            </w:pPr>
          </w:p>
          <w:p w14:paraId="3A36FF37" w14:textId="2BC932A6"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lastRenderedPageBreak/>
              <w:t>2</w:t>
            </w:r>
            <w:r w:rsidR="00075E0E">
              <w:rPr>
                <w:rFonts w:ascii="Arial" w:eastAsia="Calibri" w:hAnsi="Arial" w:cs="Arial"/>
                <w:b/>
                <w:sz w:val="18"/>
                <w:szCs w:val="18"/>
                <w:lang w:val="en-GB"/>
              </w:rPr>
              <w:t>9</w:t>
            </w:r>
          </w:p>
        </w:tc>
        <w:tc>
          <w:tcPr>
            <w:tcW w:w="8678" w:type="dxa"/>
          </w:tcPr>
          <w:p w14:paraId="6AE9BA11"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b/>
                <w:bCs/>
                <w:sz w:val="18"/>
                <w:szCs w:val="18"/>
                <w:lang w:val="en-GB"/>
              </w:rPr>
              <w:lastRenderedPageBreak/>
              <w:t>Deputy Head and Counsellor of the Permanent Mission of the Republic of Macedonia to the UN in New York, USA</w:t>
            </w:r>
          </w:p>
        </w:tc>
      </w:tr>
      <w:tr w:rsidR="0036523B" w:rsidRPr="0036523B" w14:paraId="2447E875" w14:textId="77777777" w:rsidTr="000D42B1">
        <w:tc>
          <w:tcPr>
            <w:tcW w:w="2141" w:type="dxa"/>
            <w:vMerge/>
            <w:shd w:val="clear" w:color="auto" w:fill="EEECE1" w:themeFill="background2"/>
          </w:tcPr>
          <w:p w14:paraId="043322DB" w14:textId="77777777" w:rsidR="0036523B" w:rsidRPr="0036523B" w:rsidRDefault="0036523B" w:rsidP="0036523B">
            <w:pPr>
              <w:rPr>
                <w:rFonts w:ascii="Arial" w:eastAsia="Calibri" w:hAnsi="Arial" w:cs="Arial"/>
                <w:b/>
                <w:sz w:val="18"/>
                <w:szCs w:val="18"/>
                <w:lang w:val="en-GB"/>
              </w:rPr>
            </w:pPr>
          </w:p>
        </w:tc>
        <w:tc>
          <w:tcPr>
            <w:tcW w:w="8678" w:type="dxa"/>
          </w:tcPr>
          <w:p w14:paraId="38CCCFAD" w14:textId="2E046D81" w:rsidR="0036523B" w:rsidRPr="0036523B" w:rsidRDefault="00E2032D" w:rsidP="0036523B">
            <w:pPr>
              <w:jc w:val="both"/>
              <w:rPr>
                <w:rFonts w:ascii="Arial" w:eastAsia="Calibri" w:hAnsi="Arial" w:cs="Arial"/>
                <w:color w:val="000000" w:themeColor="text1"/>
                <w:sz w:val="16"/>
                <w:szCs w:val="16"/>
                <w:lang w:val="en-GB"/>
              </w:rPr>
            </w:pPr>
            <w:r>
              <w:rPr>
                <w:rFonts w:ascii="Arial" w:eastAsia="Calibri" w:hAnsi="Arial" w:cs="Arial"/>
                <w:color w:val="000000" w:themeColor="text1"/>
                <w:sz w:val="16"/>
                <w:szCs w:val="16"/>
                <w:lang w:val="en-GB"/>
              </w:rPr>
              <w:t>Permanent Mission of RN Macedonia to</w:t>
            </w:r>
            <w:r w:rsidR="0036523B" w:rsidRPr="0036523B">
              <w:rPr>
                <w:rFonts w:ascii="Arial" w:eastAsia="Calibri" w:hAnsi="Arial" w:cs="Arial"/>
                <w:color w:val="000000" w:themeColor="text1"/>
                <w:sz w:val="16"/>
                <w:szCs w:val="16"/>
                <w:lang w:val="en-GB"/>
              </w:rPr>
              <w:t xml:space="preserve"> the UN, New York City, USA</w:t>
            </w:r>
          </w:p>
        </w:tc>
      </w:tr>
      <w:tr w:rsidR="0036523B" w:rsidRPr="0036523B" w14:paraId="3316E495" w14:textId="77777777" w:rsidTr="000D42B1">
        <w:tc>
          <w:tcPr>
            <w:tcW w:w="2141" w:type="dxa"/>
            <w:vMerge/>
            <w:shd w:val="clear" w:color="auto" w:fill="EEECE1" w:themeFill="background2"/>
          </w:tcPr>
          <w:p w14:paraId="75AD845A" w14:textId="77777777" w:rsidR="0036523B" w:rsidRPr="0036523B" w:rsidRDefault="0036523B" w:rsidP="0036523B">
            <w:pPr>
              <w:rPr>
                <w:rFonts w:ascii="Arial" w:eastAsia="Calibri" w:hAnsi="Arial" w:cs="Arial"/>
                <w:b/>
                <w:sz w:val="18"/>
                <w:szCs w:val="18"/>
                <w:lang w:val="en-GB"/>
              </w:rPr>
            </w:pPr>
          </w:p>
        </w:tc>
        <w:tc>
          <w:tcPr>
            <w:tcW w:w="8678" w:type="dxa"/>
          </w:tcPr>
          <w:p w14:paraId="1B6194E7" w14:textId="77777777" w:rsidR="00E2032D" w:rsidRDefault="0036523B" w:rsidP="0036523B">
            <w:pPr>
              <w:jc w:val="both"/>
              <w:rPr>
                <w:rFonts w:ascii="Arial" w:hAnsi="Arial" w:cs="Arial"/>
                <w:iCs/>
                <w:color w:val="000000" w:themeColor="text1"/>
                <w:sz w:val="18"/>
                <w:szCs w:val="18"/>
                <w:lang w:val="en-GB"/>
              </w:rPr>
            </w:pPr>
            <w:r w:rsidRPr="0036523B">
              <w:rPr>
                <w:rFonts w:ascii="Arial" w:hAnsi="Arial" w:cs="Arial"/>
                <w:iCs/>
                <w:color w:val="000000" w:themeColor="text1"/>
                <w:sz w:val="18"/>
                <w:szCs w:val="18"/>
                <w:lang w:val="en-GB"/>
              </w:rPr>
              <w:t xml:space="preserve">In my capacity, as Deputy Head and Counsellor, I was engaged with various issues of interest of </w:t>
            </w:r>
            <w:r w:rsidR="00E2032D">
              <w:rPr>
                <w:rFonts w:ascii="Arial" w:hAnsi="Arial" w:cs="Arial"/>
                <w:iCs/>
                <w:color w:val="000000" w:themeColor="text1"/>
                <w:sz w:val="18"/>
                <w:szCs w:val="18"/>
                <w:lang w:val="en-GB"/>
              </w:rPr>
              <w:t xml:space="preserve">RN </w:t>
            </w:r>
            <w:r w:rsidRPr="0036523B">
              <w:rPr>
                <w:rFonts w:ascii="Arial" w:hAnsi="Arial" w:cs="Arial"/>
                <w:iCs/>
                <w:color w:val="000000" w:themeColor="text1"/>
                <w:sz w:val="18"/>
                <w:szCs w:val="18"/>
                <w:lang w:val="en-GB"/>
              </w:rPr>
              <w:t>Macedonia</w:t>
            </w:r>
            <w:r w:rsidR="00E2032D">
              <w:rPr>
                <w:rFonts w:ascii="Arial" w:hAnsi="Arial" w:cs="Arial"/>
                <w:iCs/>
                <w:color w:val="000000" w:themeColor="text1"/>
                <w:sz w:val="18"/>
                <w:szCs w:val="18"/>
                <w:lang w:val="en-GB"/>
              </w:rPr>
              <w:t xml:space="preserve">. </w:t>
            </w:r>
          </w:p>
          <w:p w14:paraId="66E9495D" w14:textId="725695C3" w:rsidR="00E2032D" w:rsidRDefault="00E2032D" w:rsidP="0036523B">
            <w:pPr>
              <w:jc w:val="both"/>
              <w:rPr>
                <w:rFonts w:ascii="Arial" w:hAnsi="Arial" w:cs="Arial"/>
                <w:iCs/>
                <w:color w:val="000000" w:themeColor="text1"/>
                <w:sz w:val="18"/>
                <w:szCs w:val="18"/>
                <w:lang w:val="en-GB"/>
              </w:rPr>
            </w:pPr>
            <w:r>
              <w:rPr>
                <w:rFonts w:ascii="Arial" w:hAnsi="Arial" w:cs="Arial"/>
                <w:iCs/>
                <w:color w:val="000000" w:themeColor="text1"/>
                <w:sz w:val="18"/>
                <w:szCs w:val="18"/>
                <w:lang w:val="en-GB"/>
              </w:rPr>
              <w:t xml:space="preserve">Key responsibilities: </w:t>
            </w:r>
            <w:r w:rsidR="0036523B" w:rsidRPr="0036523B">
              <w:rPr>
                <w:rFonts w:ascii="Arial" w:hAnsi="Arial" w:cs="Arial"/>
                <w:iCs/>
                <w:color w:val="000000" w:themeColor="text1"/>
                <w:sz w:val="18"/>
                <w:szCs w:val="18"/>
                <w:lang w:val="en-GB"/>
              </w:rPr>
              <w:t xml:space="preserve"> </w:t>
            </w:r>
          </w:p>
          <w:p w14:paraId="782D4E51" w14:textId="77777777" w:rsidR="00E2032D" w:rsidRPr="00E2032D" w:rsidRDefault="00E2032D"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sidRPr="00E2032D">
              <w:rPr>
                <w:rFonts w:ascii="Arial" w:eastAsia="SimSun" w:hAnsi="Arial" w:cs="Arial"/>
                <w:iCs/>
                <w:color w:val="000000" w:themeColor="text1"/>
                <w:sz w:val="18"/>
                <w:szCs w:val="18"/>
                <w:lang w:val="en-GB"/>
              </w:rPr>
              <w:t xml:space="preserve">UN </w:t>
            </w:r>
            <w:r w:rsidR="0036523B" w:rsidRPr="00E2032D">
              <w:rPr>
                <w:rFonts w:ascii="Arial" w:eastAsia="SimSun" w:hAnsi="Arial" w:cs="Arial"/>
                <w:iCs/>
                <w:color w:val="000000" w:themeColor="text1"/>
                <w:sz w:val="18"/>
                <w:szCs w:val="18"/>
                <w:lang w:val="en-GB"/>
              </w:rPr>
              <w:t xml:space="preserve">Security Council </w:t>
            </w:r>
            <w:r w:rsidRPr="00E2032D">
              <w:rPr>
                <w:rFonts w:ascii="Arial" w:eastAsia="SimSun" w:hAnsi="Arial" w:cs="Arial"/>
                <w:iCs/>
                <w:color w:val="000000" w:themeColor="text1"/>
                <w:sz w:val="18"/>
                <w:szCs w:val="18"/>
                <w:lang w:val="en-GB"/>
              </w:rPr>
              <w:t xml:space="preserve">expert including the </w:t>
            </w:r>
            <w:r w:rsidR="0036523B" w:rsidRPr="00E2032D">
              <w:rPr>
                <w:rFonts w:ascii="Arial" w:eastAsia="SimSun" w:hAnsi="Arial" w:cs="Arial"/>
                <w:iCs/>
                <w:color w:val="000000" w:themeColor="text1"/>
                <w:sz w:val="18"/>
                <w:szCs w:val="18"/>
                <w:lang w:val="en-GB"/>
              </w:rPr>
              <w:t xml:space="preserve">SC </w:t>
            </w:r>
            <w:proofErr w:type="gramStart"/>
            <w:r w:rsidRPr="00E2032D">
              <w:rPr>
                <w:rFonts w:ascii="Arial" w:eastAsia="SimSun" w:hAnsi="Arial" w:cs="Arial"/>
                <w:iCs/>
                <w:color w:val="000000" w:themeColor="text1"/>
                <w:sz w:val="18"/>
                <w:szCs w:val="18"/>
                <w:lang w:val="en-GB"/>
              </w:rPr>
              <w:t>R</w:t>
            </w:r>
            <w:r w:rsidR="0036523B" w:rsidRPr="00E2032D">
              <w:rPr>
                <w:rFonts w:ascii="Arial" w:eastAsia="SimSun" w:hAnsi="Arial" w:cs="Arial"/>
                <w:iCs/>
                <w:color w:val="000000" w:themeColor="text1"/>
                <w:sz w:val="18"/>
                <w:szCs w:val="18"/>
                <w:lang w:val="en-GB"/>
              </w:rPr>
              <w:t>eform;</w:t>
            </w:r>
            <w:proofErr w:type="gramEnd"/>
            <w:r w:rsidR="0036523B" w:rsidRPr="00E2032D">
              <w:rPr>
                <w:rFonts w:ascii="Arial" w:eastAsia="SimSun" w:hAnsi="Arial" w:cs="Arial"/>
                <w:iCs/>
                <w:color w:val="000000" w:themeColor="text1"/>
                <w:sz w:val="18"/>
                <w:szCs w:val="18"/>
                <w:lang w:val="en-GB"/>
              </w:rPr>
              <w:t xml:space="preserve"> </w:t>
            </w:r>
          </w:p>
          <w:p w14:paraId="45A36AAB" w14:textId="27E430B5" w:rsidR="00E2032D" w:rsidRPr="00E2032D" w:rsidRDefault="00E2032D"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sidRPr="00E2032D">
              <w:rPr>
                <w:rFonts w:ascii="Arial" w:eastAsia="SimSun" w:hAnsi="Arial" w:cs="Arial"/>
                <w:iCs/>
                <w:color w:val="000000" w:themeColor="text1"/>
                <w:sz w:val="18"/>
                <w:szCs w:val="18"/>
                <w:lang w:val="en-GB"/>
              </w:rPr>
              <w:t>UN GA Third Committee (Human Rights expert</w:t>
            </w:r>
            <w:proofErr w:type="gramStart"/>
            <w:r w:rsidRPr="00E2032D">
              <w:rPr>
                <w:rFonts w:ascii="Arial" w:eastAsia="SimSun" w:hAnsi="Arial" w:cs="Arial"/>
                <w:iCs/>
                <w:color w:val="000000" w:themeColor="text1"/>
                <w:sz w:val="18"/>
                <w:szCs w:val="18"/>
                <w:lang w:val="en-GB"/>
              </w:rPr>
              <w:t>);</w:t>
            </w:r>
            <w:proofErr w:type="gramEnd"/>
          </w:p>
          <w:p w14:paraId="6DDBAC2F" w14:textId="4640F929" w:rsidR="00E2032D" w:rsidRPr="00E2032D" w:rsidRDefault="00E2032D"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sidRPr="00E2032D">
              <w:rPr>
                <w:rFonts w:ascii="Arial" w:eastAsia="SimSun" w:hAnsi="Arial" w:cs="Arial"/>
                <w:iCs/>
                <w:color w:val="000000" w:themeColor="text1"/>
                <w:sz w:val="18"/>
                <w:szCs w:val="18"/>
                <w:lang w:val="en-GB"/>
              </w:rPr>
              <w:t>UN GA Fifth Committee (Administrative and Budgetary) expert including the Advisory Committee on Administrative and Budgetary Question – ACABQ</w:t>
            </w:r>
            <w:proofErr w:type="gramStart"/>
            <w:r w:rsidRPr="00E2032D">
              <w:rPr>
                <w:rFonts w:ascii="Arial" w:eastAsia="SimSun" w:hAnsi="Arial" w:cs="Arial"/>
                <w:iCs/>
                <w:color w:val="000000" w:themeColor="text1"/>
                <w:sz w:val="18"/>
                <w:szCs w:val="18"/>
                <w:lang w:val="en-GB"/>
              </w:rPr>
              <w:t>);</w:t>
            </w:r>
            <w:proofErr w:type="gramEnd"/>
          </w:p>
          <w:p w14:paraId="3563DA2F" w14:textId="55A9CAF3" w:rsidR="00E2032D" w:rsidRPr="00E2032D" w:rsidRDefault="0036523B"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sidRPr="00E2032D">
              <w:rPr>
                <w:rFonts w:ascii="Arial" w:eastAsia="SimSun" w:hAnsi="Arial" w:cs="Arial"/>
                <w:iCs/>
                <w:color w:val="000000" w:themeColor="text1"/>
                <w:sz w:val="18"/>
                <w:szCs w:val="18"/>
                <w:lang w:val="en-GB"/>
              </w:rPr>
              <w:t xml:space="preserve">Issues related to the UN reform, including the reform of the General </w:t>
            </w:r>
            <w:proofErr w:type="gramStart"/>
            <w:r w:rsidRPr="00E2032D">
              <w:rPr>
                <w:rFonts w:ascii="Arial" w:eastAsia="SimSun" w:hAnsi="Arial" w:cs="Arial"/>
                <w:iCs/>
                <w:color w:val="000000" w:themeColor="text1"/>
                <w:sz w:val="18"/>
                <w:szCs w:val="18"/>
                <w:lang w:val="en-GB"/>
              </w:rPr>
              <w:t>Assembly;</w:t>
            </w:r>
            <w:proofErr w:type="gramEnd"/>
            <w:r w:rsidRPr="00E2032D">
              <w:rPr>
                <w:rFonts w:ascii="Arial" w:eastAsia="SimSun" w:hAnsi="Arial" w:cs="Arial"/>
                <w:iCs/>
                <w:color w:val="000000" w:themeColor="text1"/>
                <w:sz w:val="18"/>
                <w:szCs w:val="18"/>
                <w:lang w:val="en-GB"/>
              </w:rPr>
              <w:t xml:space="preserve"> </w:t>
            </w:r>
          </w:p>
          <w:p w14:paraId="113B66A2" w14:textId="77777777" w:rsidR="00E2032D" w:rsidRPr="00E2032D" w:rsidRDefault="00E2032D"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Pr>
                <w:rFonts w:ascii="Arial" w:eastAsia="SimSun" w:hAnsi="Arial" w:cs="Arial"/>
                <w:iCs/>
                <w:color w:val="000000" w:themeColor="text1"/>
                <w:sz w:val="18"/>
                <w:szCs w:val="18"/>
                <w:lang w:val="en-GB"/>
              </w:rPr>
              <w:t xml:space="preserve">Followed the </w:t>
            </w:r>
            <w:r w:rsidRPr="00E2032D">
              <w:rPr>
                <w:rFonts w:ascii="Arial" w:eastAsia="SimSun" w:hAnsi="Arial" w:cs="Arial"/>
                <w:iCs/>
                <w:color w:val="000000" w:themeColor="text1"/>
                <w:sz w:val="18"/>
                <w:szCs w:val="18"/>
                <w:lang w:val="en-GB"/>
              </w:rPr>
              <w:t xml:space="preserve">UN </w:t>
            </w:r>
            <w:r>
              <w:rPr>
                <w:rFonts w:ascii="Arial" w:eastAsia="SimSun" w:hAnsi="Arial" w:cs="Arial"/>
                <w:iCs/>
                <w:color w:val="000000" w:themeColor="text1"/>
                <w:sz w:val="18"/>
                <w:szCs w:val="18"/>
                <w:lang w:val="en-GB"/>
              </w:rPr>
              <w:t xml:space="preserve">GA </w:t>
            </w:r>
            <w:r w:rsidR="0036523B" w:rsidRPr="00E2032D">
              <w:rPr>
                <w:rFonts w:ascii="Arial" w:eastAsia="SimSun" w:hAnsi="Arial" w:cs="Arial"/>
                <w:iCs/>
                <w:color w:val="000000" w:themeColor="text1"/>
                <w:sz w:val="18"/>
                <w:szCs w:val="18"/>
                <w:lang w:val="en-GB"/>
              </w:rPr>
              <w:t xml:space="preserve">First </w:t>
            </w:r>
            <w:proofErr w:type="gramStart"/>
            <w:r w:rsidR="0036523B" w:rsidRPr="00E2032D">
              <w:rPr>
                <w:rFonts w:ascii="Arial" w:eastAsia="SimSun" w:hAnsi="Arial" w:cs="Arial"/>
                <w:iCs/>
                <w:color w:val="000000" w:themeColor="text1"/>
                <w:sz w:val="18"/>
                <w:szCs w:val="18"/>
                <w:lang w:val="en-GB"/>
              </w:rPr>
              <w:t xml:space="preserve">Committee </w:t>
            </w:r>
            <w:r>
              <w:rPr>
                <w:rFonts w:ascii="Arial" w:eastAsia="SimSun" w:hAnsi="Arial" w:cs="Arial"/>
                <w:iCs/>
                <w:color w:val="000000" w:themeColor="text1"/>
                <w:sz w:val="18"/>
                <w:szCs w:val="18"/>
                <w:lang w:val="en-GB"/>
              </w:rPr>
              <w:t xml:space="preserve"> on</w:t>
            </w:r>
            <w:proofErr w:type="gramEnd"/>
            <w:r>
              <w:rPr>
                <w:rFonts w:ascii="Arial" w:eastAsia="SimSun" w:hAnsi="Arial" w:cs="Arial"/>
                <w:iCs/>
                <w:color w:val="000000" w:themeColor="text1"/>
                <w:sz w:val="18"/>
                <w:szCs w:val="18"/>
                <w:lang w:val="en-GB"/>
              </w:rPr>
              <w:t xml:space="preserve"> </w:t>
            </w:r>
            <w:r w:rsidR="0036523B" w:rsidRPr="00E2032D">
              <w:rPr>
                <w:rFonts w:ascii="Arial" w:eastAsia="SimSun" w:hAnsi="Arial" w:cs="Arial"/>
                <w:iCs/>
                <w:color w:val="000000" w:themeColor="text1"/>
                <w:sz w:val="18"/>
                <w:szCs w:val="18"/>
                <w:lang w:val="en-GB"/>
              </w:rPr>
              <w:t>disarmament</w:t>
            </w:r>
            <w:r>
              <w:rPr>
                <w:rFonts w:ascii="Arial" w:eastAsia="SimSun" w:hAnsi="Arial" w:cs="Arial"/>
                <w:iCs/>
                <w:color w:val="000000" w:themeColor="text1"/>
                <w:sz w:val="18"/>
                <w:szCs w:val="18"/>
                <w:lang w:val="en-GB"/>
              </w:rPr>
              <w:t xml:space="preserve"> issue</w:t>
            </w:r>
            <w:r w:rsidR="0036523B" w:rsidRPr="00E2032D">
              <w:rPr>
                <w:rFonts w:ascii="Arial" w:eastAsia="SimSun" w:hAnsi="Arial" w:cs="Arial"/>
                <w:iCs/>
                <w:color w:val="000000" w:themeColor="text1"/>
                <w:sz w:val="18"/>
                <w:szCs w:val="18"/>
                <w:lang w:val="en-GB"/>
              </w:rPr>
              <w:t xml:space="preserve">; </w:t>
            </w:r>
          </w:p>
          <w:p w14:paraId="497A44CA" w14:textId="77777777" w:rsidR="00E2032D" w:rsidRPr="00E2032D" w:rsidRDefault="00E2032D"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Pr>
                <w:rFonts w:ascii="Arial" w:eastAsia="SimSun" w:hAnsi="Arial" w:cs="Arial"/>
                <w:iCs/>
                <w:color w:val="000000" w:themeColor="text1"/>
                <w:sz w:val="18"/>
                <w:szCs w:val="18"/>
                <w:lang w:val="en-GB"/>
              </w:rPr>
              <w:t>Followed a</w:t>
            </w:r>
            <w:r w:rsidR="0036523B" w:rsidRPr="00E2032D">
              <w:rPr>
                <w:rFonts w:ascii="Arial" w:eastAsia="SimSun" w:hAnsi="Arial" w:cs="Arial"/>
                <w:iCs/>
                <w:color w:val="000000" w:themeColor="text1"/>
                <w:sz w:val="18"/>
                <w:szCs w:val="18"/>
                <w:lang w:val="en-GB"/>
              </w:rPr>
              <w:t xml:space="preserve">ll ECOSOC issues and Fourth Committee issues </w:t>
            </w:r>
            <w:r>
              <w:rPr>
                <w:rFonts w:ascii="Arial" w:eastAsia="SimSun" w:hAnsi="Arial" w:cs="Arial"/>
                <w:iCs/>
                <w:color w:val="000000" w:themeColor="text1"/>
                <w:sz w:val="18"/>
                <w:szCs w:val="18"/>
                <w:lang w:val="en-GB"/>
              </w:rPr>
              <w:t xml:space="preserve">on </w:t>
            </w:r>
            <w:r w:rsidR="0036523B" w:rsidRPr="00E2032D">
              <w:rPr>
                <w:rFonts w:ascii="Arial" w:eastAsia="SimSun" w:hAnsi="Arial" w:cs="Arial"/>
                <w:iCs/>
                <w:color w:val="000000" w:themeColor="text1"/>
                <w:sz w:val="18"/>
                <w:szCs w:val="18"/>
                <w:lang w:val="en-GB"/>
              </w:rPr>
              <w:t>decolonization</w:t>
            </w:r>
            <w:r>
              <w:rPr>
                <w:rFonts w:ascii="Arial" w:eastAsia="SimSun" w:hAnsi="Arial" w:cs="Arial"/>
                <w:iCs/>
                <w:color w:val="000000" w:themeColor="text1"/>
                <w:sz w:val="18"/>
                <w:szCs w:val="18"/>
                <w:lang w:val="en-GB"/>
              </w:rPr>
              <w:t xml:space="preserve"> as well as</w:t>
            </w:r>
            <w:r w:rsidR="0036523B" w:rsidRPr="00E2032D">
              <w:rPr>
                <w:rFonts w:ascii="Arial" w:eastAsia="SimSun" w:hAnsi="Arial" w:cs="Arial"/>
                <w:iCs/>
                <w:color w:val="000000" w:themeColor="text1"/>
                <w:sz w:val="18"/>
                <w:szCs w:val="18"/>
                <w:lang w:val="en-GB"/>
              </w:rPr>
              <w:t xml:space="preserve"> Organization of the Francophonie </w:t>
            </w:r>
            <w:proofErr w:type="gramStart"/>
            <w:r w:rsidR="0036523B" w:rsidRPr="00E2032D">
              <w:rPr>
                <w:rFonts w:ascii="Arial" w:eastAsia="SimSun" w:hAnsi="Arial" w:cs="Arial"/>
                <w:iCs/>
                <w:color w:val="000000" w:themeColor="text1"/>
                <w:sz w:val="18"/>
                <w:szCs w:val="18"/>
                <w:lang w:val="en-GB"/>
              </w:rPr>
              <w:t>issues</w:t>
            </w:r>
            <w:r>
              <w:rPr>
                <w:rFonts w:ascii="Arial" w:eastAsia="SimSun" w:hAnsi="Arial" w:cs="Arial"/>
                <w:iCs/>
                <w:color w:val="000000" w:themeColor="text1"/>
                <w:sz w:val="18"/>
                <w:szCs w:val="18"/>
                <w:lang w:val="en-GB"/>
              </w:rPr>
              <w:t>;</w:t>
            </w:r>
            <w:proofErr w:type="gramEnd"/>
          </w:p>
          <w:p w14:paraId="37CF6424" w14:textId="52294EFE" w:rsidR="00E2032D" w:rsidRPr="00E2032D" w:rsidRDefault="00E2032D"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Pr>
                <w:rFonts w:ascii="Arial" w:eastAsia="SimSun" w:hAnsi="Arial" w:cs="Arial"/>
                <w:iCs/>
                <w:color w:val="000000" w:themeColor="text1"/>
                <w:sz w:val="18"/>
                <w:szCs w:val="18"/>
                <w:lang w:val="en-GB"/>
              </w:rPr>
              <w:t xml:space="preserve">Liaison person for </w:t>
            </w:r>
            <w:r w:rsidRPr="00E2032D">
              <w:rPr>
                <w:rFonts w:ascii="Arial" w:eastAsia="SimSun" w:hAnsi="Arial" w:cs="Arial"/>
                <w:iCs/>
                <w:color w:val="000000" w:themeColor="text1"/>
                <w:sz w:val="18"/>
                <w:szCs w:val="18"/>
                <w:lang w:val="en-GB"/>
              </w:rPr>
              <w:t xml:space="preserve">CTED and </w:t>
            </w:r>
            <w:proofErr w:type="gramStart"/>
            <w:r w:rsidRPr="00E2032D">
              <w:rPr>
                <w:rFonts w:ascii="Arial" w:eastAsia="SimSun" w:hAnsi="Arial" w:cs="Arial"/>
                <w:iCs/>
                <w:color w:val="000000" w:themeColor="text1"/>
                <w:sz w:val="18"/>
                <w:szCs w:val="18"/>
                <w:lang w:val="en-GB"/>
              </w:rPr>
              <w:t>UNDP</w:t>
            </w:r>
            <w:r>
              <w:rPr>
                <w:rFonts w:ascii="Arial" w:eastAsia="SimSun" w:hAnsi="Arial" w:cs="Arial"/>
                <w:iCs/>
                <w:color w:val="000000" w:themeColor="text1"/>
                <w:sz w:val="18"/>
                <w:szCs w:val="18"/>
                <w:lang w:val="en-GB"/>
              </w:rPr>
              <w:t>;</w:t>
            </w:r>
            <w:proofErr w:type="gramEnd"/>
            <w:r w:rsidRPr="00E2032D">
              <w:rPr>
                <w:rFonts w:ascii="Arial" w:eastAsia="SimSun" w:hAnsi="Arial" w:cs="Arial"/>
                <w:iCs/>
                <w:color w:val="000000" w:themeColor="text1"/>
                <w:sz w:val="18"/>
                <w:szCs w:val="18"/>
                <w:lang w:val="en-GB"/>
              </w:rPr>
              <w:t xml:space="preserve"> </w:t>
            </w:r>
          </w:p>
          <w:p w14:paraId="3D593554" w14:textId="77777777" w:rsidR="00E2032D" w:rsidRDefault="0036523B"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sidRPr="00E2032D">
              <w:rPr>
                <w:rFonts w:ascii="Arial" w:hAnsi="Arial" w:cs="Arial"/>
                <w:iCs/>
                <w:color w:val="000000" w:themeColor="text1"/>
                <w:sz w:val="18"/>
                <w:szCs w:val="18"/>
                <w:lang w:val="en-GB"/>
              </w:rPr>
              <w:t>Drafted numerous amendments on</w:t>
            </w:r>
            <w:r w:rsidRPr="00E2032D">
              <w:rPr>
                <w:rFonts w:ascii="Arial" w:hAnsi="Arial" w:cs="Arial"/>
                <w:bCs/>
                <w:iCs/>
                <w:color w:val="000000" w:themeColor="text1"/>
                <w:sz w:val="18"/>
                <w:szCs w:val="18"/>
                <w:lang w:val="en-GB"/>
              </w:rPr>
              <w:t xml:space="preserve"> human rights </w:t>
            </w:r>
            <w:r w:rsidRPr="00E2032D">
              <w:rPr>
                <w:rFonts w:ascii="Arial" w:hAnsi="Arial" w:cs="Arial"/>
                <w:iCs/>
                <w:color w:val="000000" w:themeColor="text1"/>
                <w:sz w:val="18"/>
                <w:szCs w:val="18"/>
                <w:lang w:val="en-GB"/>
              </w:rPr>
              <w:t>laws</w:t>
            </w:r>
            <w:r w:rsidRPr="00E2032D">
              <w:rPr>
                <w:rFonts w:ascii="Arial" w:hAnsi="Arial" w:cs="Arial"/>
                <w:bCs/>
                <w:iCs/>
                <w:color w:val="000000" w:themeColor="text1"/>
                <w:sz w:val="18"/>
                <w:szCs w:val="18"/>
                <w:lang w:val="en-GB"/>
              </w:rPr>
              <w:t xml:space="preserve">, non-discrimination, gender equality and public administration </w:t>
            </w:r>
            <w:proofErr w:type="gramStart"/>
            <w:r w:rsidRPr="00E2032D">
              <w:rPr>
                <w:rFonts w:ascii="Arial" w:hAnsi="Arial" w:cs="Arial"/>
                <w:iCs/>
                <w:color w:val="000000" w:themeColor="text1"/>
                <w:sz w:val="18"/>
                <w:szCs w:val="18"/>
                <w:lang w:val="en-GB"/>
              </w:rPr>
              <w:t>laws;</w:t>
            </w:r>
            <w:proofErr w:type="gramEnd"/>
            <w:r w:rsidRPr="00E2032D">
              <w:rPr>
                <w:rFonts w:ascii="Arial" w:hAnsi="Arial" w:cs="Arial"/>
                <w:iCs/>
                <w:color w:val="000000" w:themeColor="text1"/>
                <w:sz w:val="18"/>
                <w:szCs w:val="18"/>
                <w:lang w:val="en-GB"/>
              </w:rPr>
              <w:t xml:space="preserve"> </w:t>
            </w:r>
          </w:p>
          <w:p w14:paraId="5C268D7A" w14:textId="15C839AC" w:rsidR="0036523B" w:rsidRPr="00E2032D" w:rsidRDefault="0036523B" w:rsidP="00E73116">
            <w:pPr>
              <w:pStyle w:val="ListParagraph"/>
              <w:numPr>
                <w:ilvl w:val="0"/>
                <w:numId w:val="7"/>
              </w:numPr>
              <w:spacing w:after="0" w:line="240" w:lineRule="auto"/>
              <w:ind w:left="199" w:hanging="199"/>
              <w:jc w:val="both"/>
              <w:rPr>
                <w:rFonts w:ascii="Arial" w:hAnsi="Arial" w:cs="Arial"/>
                <w:iCs/>
                <w:color w:val="000000" w:themeColor="text1"/>
                <w:sz w:val="18"/>
                <w:szCs w:val="18"/>
                <w:lang w:val="en-GB"/>
              </w:rPr>
            </w:pPr>
            <w:r w:rsidRPr="00E2032D">
              <w:rPr>
                <w:rFonts w:ascii="Arial" w:hAnsi="Arial" w:cs="Arial"/>
                <w:iCs/>
                <w:color w:val="000000" w:themeColor="text1"/>
                <w:sz w:val="18"/>
                <w:szCs w:val="18"/>
                <w:lang w:val="en-GB"/>
              </w:rPr>
              <w:t xml:space="preserve">Drafted compatibility reports and provided recommendations to national legislators in order to enable compliance of the national legislation with international documents in the human rights </w:t>
            </w:r>
            <w:proofErr w:type="gramStart"/>
            <w:r w:rsidRPr="00E2032D">
              <w:rPr>
                <w:rFonts w:ascii="Arial" w:hAnsi="Arial" w:cs="Arial"/>
                <w:iCs/>
                <w:color w:val="000000" w:themeColor="text1"/>
                <w:sz w:val="18"/>
                <w:szCs w:val="18"/>
                <w:lang w:val="en-GB"/>
              </w:rPr>
              <w:t>field;</w:t>
            </w:r>
            <w:proofErr w:type="gramEnd"/>
          </w:p>
          <w:p w14:paraId="1761AA5B" w14:textId="32F1499B" w:rsidR="0036523B" w:rsidRPr="00E2032D" w:rsidRDefault="0036523B" w:rsidP="00E2032D">
            <w:pPr>
              <w:numPr>
                <w:ilvl w:val="0"/>
                <w:numId w:val="7"/>
              </w:numPr>
              <w:ind w:left="199" w:hanging="199"/>
              <w:contextualSpacing/>
              <w:jc w:val="both"/>
              <w:rPr>
                <w:rFonts w:ascii="Arial" w:eastAsia="Calibri" w:hAnsi="Arial" w:cs="Arial"/>
                <w:iCs/>
                <w:color w:val="000000" w:themeColor="text1"/>
                <w:sz w:val="18"/>
                <w:szCs w:val="18"/>
                <w:lang w:val="en-GB"/>
              </w:rPr>
            </w:pPr>
            <w:r w:rsidRPr="0036523B">
              <w:rPr>
                <w:rFonts w:ascii="Arial" w:eastAsia="Calibri" w:hAnsi="Arial" w:cs="Arial"/>
                <w:iCs/>
                <w:color w:val="000000" w:themeColor="text1"/>
                <w:sz w:val="18"/>
                <w:szCs w:val="18"/>
                <w:lang w:val="en-GB"/>
              </w:rPr>
              <w:t xml:space="preserve">Supported with many policy analyses, wrote </w:t>
            </w:r>
            <w:r w:rsidR="00E2032D">
              <w:rPr>
                <w:rFonts w:ascii="Arial" w:eastAsia="Calibri" w:hAnsi="Arial" w:cs="Arial"/>
                <w:iCs/>
                <w:color w:val="000000" w:themeColor="text1"/>
                <w:sz w:val="18"/>
                <w:szCs w:val="18"/>
                <w:lang w:val="en-GB"/>
              </w:rPr>
              <w:t xml:space="preserve">and delivered </w:t>
            </w:r>
            <w:r w:rsidRPr="0036523B">
              <w:rPr>
                <w:rFonts w:ascii="Arial" w:eastAsia="Calibri" w:hAnsi="Arial" w:cs="Arial"/>
                <w:iCs/>
                <w:color w:val="000000" w:themeColor="text1"/>
                <w:sz w:val="18"/>
                <w:szCs w:val="18"/>
                <w:lang w:val="en-GB"/>
              </w:rPr>
              <w:t xml:space="preserve">speeches and gave advise to high-level institutions and </w:t>
            </w:r>
            <w:r w:rsidR="00E2032D">
              <w:rPr>
                <w:rFonts w:ascii="Arial" w:eastAsia="Calibri" w:hAnsi="Arial" w:cs="Arial"/>
                <w:iCs/>
                <w:color w:val="000000" w:themeColor="text1"/>
                <w:sz w:val="18"/>
                <w:szCs w:val="18"/>
                <w:lang w:val="en-GB"/>
              </w:rPr>
              <w:t xml:space="preserve">the highest </w:t>
            </w:r>
            <w:r w:rsidRPr="0036523B">
              <w:rPr>
                <w:rFonts w:ascii="Arial" w:eastAsia="Calibri" w:hAnsi="Arial" w:cs="Arial"/>
                <w:iCs/>
                <w:color w:val="000000" w:themeColor="text1"/>
                <w:sz w:val="18"/>
                <w:szCs w:val="18"/>
                <w:lang w:val="en-GB"/>
              </w:rPr>
              <w:t>in-country government officials</w:t>
            </w:r>
            <w:r w:rsidR="00E2032D">
              <w:rPr>
                <w:rFonts w:ascii="Arial" w:eastAsia="Calibri" w:hAnsi="Arial" w:cs="Arial"/>
                <w:iCs/>
                <w:color w:val="000000" w:themeColor="text1"/>
                <w:sz w:val="18"/>
                <w:szCs w:val="18"/>
                <w:lang w:val="en-GB"/>
              </w:rPr>
              <w:t>,</w:t>
            </w:r>
            <w:r w:rsidRPr="0036523B">
              <w:rPr>
                <w:rFonts w:ascii="Arial" w:eastAsia="Calibri" w:hAnsi="Arial" w:cs="Arial"/>
                <w:iCs/>
                <w:color w:val="000000" w:themeColor="text1"/>
                <w:sz w:val="18"/>
                <w:szCs w:val="18"/>
                <w:lang w:val="en-GB"/>
              </w:rPr>
              <w:t xml:space="preserve"> </w:t>
            </w:r>
            <w:r w:rsidR="00E2032D">
              <w:rPr>
                <w:rFonts w:ascii="Arial" w:eastAsia="Calibri" w:hAnsi="Arial" w:cs="Arial"/>
                <w:iCs/>
                <w:color w:val="000000" w:themeColor="text1"/>
                <w:sz w:val="18"/>
                <w:szCs w:val="18"/>
                <w:lang w:val="en-GB"/>
              </w:rPr>
              <w:t>t</w:t>
            </w:r>
            <w:r w:rsidRPr="0036523B">
              <w:rPr>
                <w:rFonts w:ascii="Arial" w:eastAsia="Calibri" w:hAnsi="Arial" w:cs="Arial"/>
                <w:iCs/>
                <w:color w:val="000000" w:themeColor="text1"/>
                <w:sz w:val="18"/>
                <w:szCs w:val="18"/>
                <w:lang w:val="en-GB"/>
              </w:rPr>
              <w:t xml:space="preserve">he President, </w:t>
            </w:r>
            <w:r w:rsidR="00E2032D">
              <w:rPr>
                <w:rFonts w:ascii="Arial" w:eastAsia="Calibri" w:hAnsi="Arial" w:cs="Arial"/>
                <w:iCs/>
                <w:color w:val="000000" w:themeColor="text1"/>
                <w:sz w:val="18"/>
                <w:szCs w:val="18"/>
                <w:lang w:val="en-GB"/>
              </w:rPr>
              <w:t>t</w:t>
            </w:r>
            <w:r w:rsidRPr="0036523B">
              <w:rPr>
                <w:rFonts w:ascii="Arial" w:eastAsia="Calibri" w:hAnsi="Arial" w:cs="Arial"/>
                <w:iCs/>
                <w:color w:val="000000" w:themeColor="text1"/>
                <w:sz w:val="18"/>
                <w:szCs w:val="18"/>
                <w:lang w:val="en-GB"/>
              </w:rPr>
              <w:t xml:space="preserve">he Prime Minister, the President of the Parliament and </w:t>
            </w:r>
            <w:r w:rsidR="00E2032D">
              <w:rPr>
                <w:rFonts w:ascii="Arial" w:eastAsia="Calibri" w:hAnsi="Arial" w:cs="Arial"/>
                <w:iCs/>
                <w:color w:val="000000" w:themeColor="text1"/>
                <w:sz w:val="18"/>
                <w:szCs w:val="18"/>
                <w:lang w:val="en-GB"/>
              </w:rPr>
              <w:t>t</w:t>
            </w:r>
            <w:r w:rsidRPr="0036523B">
              <w:rPr>
                <w:rFonts w:ascii="Arial" w:eastAsia="Calibri" w:hAnsi="Arial" w:cs="Arial"/>
                <w:iCs/>
                <w:color w:val="000000" w:themeColor="text1"/>
                <w:sz w:val="18"/>
                <w:szCs w:val="18"/>
                <w:lang w:val="en-GB"/>
              </w:rPr>
              <w:t xml:space="preserve">he Minister of Foreign </w:t>
            </w:r>
            <w:proofErr w:type="gramStart"/>
            <w:r w:rsidRPr="0036523B">
              <w:rPr>
                <w:rFonts w:ascii="Arial" w:eastAsia="Calibri" w:hAnsi="Arial" w:cs="Arial"/>
                <w:iCs/>
                <w:color w:val="000000" w:themeColor="text1"/>
                <w:sz w:val="18"/>
                <w:szCs w:val="18"/>
                <w:lang w:val="en-GB"/>
              </w:rPr>
              <w:t>Affairs;</w:t>
            </w:r>
            <w:proofErr w:type="gramEnd"/>
          </w:p>
          <w:p w14:paraId="3398799C" w14:textId="77777777" w:rsidR="0036523B" w:rsidRPr="0036523B" w:rsidRDefault="0036523B" w:rsidP="0036523B">
            <w:pPr>
              <w:numPr>
                <w:ilvl w:val="0"/>
                <w:numId w:val="7"/>
              </w:numPr>
              <w:ind w:left="199" w:hanging="199"/>
              <w:contextualSpacing/>
              <w:jc w:val="both"/>
              <w:rPr>
                <w:rFonts w:ascii="Arial" w:eastAsia="Calibri" w:hAnsi="Arial" w:cs="Arial"/>
                <w:iCs/>
                <w:color w:val="000000" w:themeColor="text1"/>
                <w:sz w:val="18"/>
                <w:szCs w:val="18"/>
                <w:lang w:val="en-GB"/>
              </w:rPr>
            </w:pPr>
            <w:r w:rsidRPr="0036523B">
              <w:rPr>
                <w:rFonts w:ascii="Arial" w:eastAsia="Calibri" w:hAnsi="Arial" w:cs="Arial"/>
                <w:iCs/>
                <w:color w:val="000000" w:themeColor="text1"/>
                <w:sz w:val="18"/>
                <w:szCs w:val="18"/>
                <w:lang w:val="en-GB"/>
              </w:rPr>
              <w:t xml:space="preserve">Assisted in the process of establishment of diplomatic relations with ten new countries under the constitutional </w:t>
            </w:r>
            <w:proofErr w:type="gramStart"/>
            <w:r w:rsidRPr="0036523B">
              <w:rPr>
                <w:rFonts w:ascii="Arial" w:eastAsia="Calibri" w:hAnsi="Arial" w:cs="Arial"/>
                <w:iCs/>
                <w:color w:val="000000" w:themeColor="text1"/>
                <w:sz w:val="18"/>
                <w:szCs w:val="18"/>
                <w:lang w:val="en-GB"/>
              </w:rPr>
              <w:t>name;</w:t>
            </w:r>
            <w:proofErr w:type="gramEnd"/>
          </w:p>
          <w:p w14:paraId="7B7E307B" w14:textId="4C5A4AB0" w:rsidR="0036523B" w:rsidRPr="0036523B" w:rsidRDefault="0036523B" w:rsidP="0036523B">
            <w:pPr>
              <w:numPr>
                <w:ilvl w:val="0"/>
                <w:numId w:val="7"/>
              </w:numPr>
              <w:ind w:left="199" w:hanging="199"/>
              <w:contextualSpacing/>
              <w:jc w:val="both"/>
              <w:rPr>
                <w:rFonts w:ascii="Arial" w:eastAsia="Calibri" w:hAnsi="Arial" w:cs="Arial"/>
                <w:color w:val="000000" w:themeColor="text1"/>
                <w:sz w:val="18"/>
                <w:szCs w:val="18"/>
              </w:rPr>
            </w:pPr>
            <w:r w:rsidRPr="0036523B">
              <w:rPr>
                <w:rFonts w:ascii="Arial" w:eastAsia="Calibri" w:hAnsi="Arial" w:cs="Arial"/>
                <w:iCs/>
                <w:color w:val="000000" w:themeColor="text1"/>
                <w:sz w:val="18"/>
                <w:szCs w:val="18"/>
                <w:lang w:val="en-GB"/>
              </w:rPr>
              <w:t xml:space="preserve">Actively contributing </w:t>
            </w:r>
            <w:r w:rsidR="00E2032D">
              <w:rPr>
                <w:rFonts w:ascii="Arial" w:eastAsia="Calibri" w:hAnsi="Arial" w:cs="Arial"/>
                <w:iCs/>
                <w:color w:val="000000" w:themeColor="text1"/>
                <w:sz w:val="18"/>
                <w:szCs w:val="18"/>
                <w:lang w:val="en-GB"/>
              </w:rPr>
              <w:t xml:space="preserve">as Macedonian member of the Working Group </w:t>
            </w:r>
            <w:r w:rsidRPr="0036523B">
              <w:rPr>
                <w:rFonts w:ascii="Arial" w:eastAsia="Calibri" w:hAnsi="Arial" w:cs="Arial"/>
                <w:iCs/>
                <w:color w:val="000000" w:themeColor="text1"/>
                <w:sz w:val="18"/>
                <w:szCs w:val="18"/>
                <w:lang w:val="en-GB"/>
              </w:rPr>
              <w:t xml:space="preserve">to many initiatives and documents for a lasting solution for the Succession issues of the </w:t>
            </w:r>
            <w:r w:rsidR="00E2032D">
              <w:rPr>
                <w:rFonts w:ascii="Arial" w:eastAsia="Calibri" w:hAnsi="Arial" w:cs="Arial"/>
                <w:iCs/>
                <w:color w:val="000000" w:themeColor="text1"/>
                <w:sz w:val="18"/>
                <w:szCs w:val="18"/>
                <w:lang w:val="en-GB"/>
              </w:rPr>
              <w:t>f</w:t>
            </w:r>
            <w:r w:rsidRPr="0036523B">
              <w:rPr>
                <w:rFonts w:ascii="Arial" w:eastAsia="Calibri" w:hAnsi="Arial" w:cs="Arial"/>
                <w:iCs/>
                <w:color w:val="000000" w:themeColor="text1"/>
                <w:sz w:val="18"/>
                <w:szCs w:val="18"/>
                <w:lang w:val="en-GB"/>
              </w:rPr>
              <w:t>ormer Yugoslavia;</w:t>
            </w:r>
          </w:p>
        </w:tc>
      </w:tr>
      <w:tr w:rsidR="0036523B" w:rsidRPr="0036523B" w14:paraId="75C82755" w14:textId="77777777" w:rsidTr="000D42B1">
        <w:tc>
          <w:tcPr>
            <w:tcW w:w="2141" w:type="dxa"/>
            <w:vMerge w:val="restart"/>
            <w:shd w:val="clear" w:color="auto" w:fill="EEECE1" w:themeFill="background2"/>
          </w:tcPr>
          <w:p w14:paraId="66A14AF1"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10/1995 – 10/2007</w:t>
            </w:r>
          </w:p>
          <w:p w14:paraId="21ABE248" w14:textId="77777777" w:rsidR="00AD174E" w:rsidRDefault="00AD174E" w:rsidP="0036523B">
            <w:pPr>
              <w:rPr>
                <w:rFonts w:ascii="Arial" w:eastAsia="Calibri" w:hAnsi="Arial" w:cs="Arial"/>
                <w:b/>
                <w:sz w:val="18"/>
                <w:szCs w:val="18"/>
                <w:lang w:val="en-GB"/>
              </w:rPr>
            </w:pPr>
          </w:p>
          <w:p w14:paraId="104BF263" w14:textId="2B125C58" w:rsidR="00AD174E" w:rsidRPr="0036523B" w:rsidRDefault="00075E0E" w:rsidP="0036523B">
            <w:pPr>
              <w:rPr>
                <w:rFonts w:ascii="Arial" w:eastAsia="Calibri" w:hAnsi="Arial" w:cs="Arial"/>
                <w:b/>
                <w:sz w:val="18"/>
                <w:szCs w:val="18"/>
                <w:lang w:val="en-GB"/>
              </w:rPr>
            </w:pPr>
            <w:r>
              <w:rPr>
                <w:rFonts w:ascii="Arial" w:eastAsia="Calibri" w:hAnsi="Arial" w:cs="Arial"/>
                <w:b/>
                <w:sz w:val="18"/>
                <w:szCs w:val="18"/>
                <w:lang w:val="en-GB"/>
              </w:rPr>
              <w:t>30</w:t>
            </w:r>
          </w:p>
        </w:tc>
        <w:tc>
          <w:tcPr>
            <w:tcW w:w="8678" w:type="dxa"/>
          </w:tcPr>
          <w:p w14:paraId="4C9E73AA" w14:textId="77777777" w:rsidR="0036523B" w:rsidRPr="0036523B" w:rsidRDefault="0036523B" w:rsidP="0036523B">
            <w:pPr>
              <w:rPr>
                <w:rFonts w:ascii="Arial" w:hAnsi="Arial" w:cs="Arial"/>
                <w:b/>
                <w:iCs/>
                <w:sz w:val="18"/>
                <w:szCs w:val="18"/>
              </w:rPr>
            </w:pPr>
            <w:r w:rsidRPr="0036523B">
              <w:rPr>
                <w:rFonts w:ascii="Arial" w:hAnsi="Arial" w:cs="Arial"/>
                <w:b/>
                <w:bCs/>
                <w:sz w:val="18"/>
                <w:szCs w:val="18"/>
              </w:rPr>
              <w:t>Counselor and Head of Department for Human Rights and NGOs at the Multilateral Department, Macedonia</w:t>
            </w:r>
          </w:p>
        </w:tc>
      </w:tr>
      <w:tr w:rsidR="0036523B" w:rsidRPr="0036523B" w14:paraId="40A58B0F" w14:textId="77777777" w:rsidTr="000D42B1">
        <w:tc>
          <w:tcPr>
            <w:tcW w:w="2141" w:type="dxa"/>
            <w:vMerge/>
            <w:shd w:val="clear" w:color="auto" w:fill="EEECE1" w:themeFill="background2"/>
          </w:tcPr>
          <w:p w14:paraId="1A99DB45" w14:textId="77777777" w:rsidR="0036523B" w:rsidRPr="0036523B" w:rsidRDefault="0036523B" w:rsidP="0036523B">
            <w:pPr>
              <w:rPr>
                <w:rFonts w:ascii="Arial" w:eastAsia="Calibri" w:hAnsi="Arial" w:cs="Arial"/>
                <w:b/>
                <w:sz w:val="18"/>
                <w:szCs w:val="18"/>
                <w:lang w:val="en-GB"/>
              </w:rPr>
            </w:pPr>
          </w:p>
        </w:tc>
        <w:tc>
          <w:tcPr>
            <w:tcW w:w="8678" w:type="dxa"/>
          </w:tcPr>
          <w:p w14:paraId="1B7DB56B" w14:textId="77777777" w:rsidR="0036523B" w:rsidRPr="0036523B" w:rsidRDefault="0036523B" w:rsidP="0036523B">
            <w:pPr>
              <w:jc w:val="both"/>
              <w:rPr>
                <w:rFonts w:ascii="Arial" w:eastAsia="Calibri" w:hAnsi="Arial" w:cs="Arial"/>
                <w:sz w:val="18"/>
                <w:szCs w:val="18"/>
                <w:lang w:val="en-GB"/>
              </w:rPr>
            </w:pPr>
            <w:r w:rsidRPr="0036523B">
              <w:rPr>
                <w:rFonts w:ascii="Arial" w:eastAsia="Calibri" w:hAnsi="Arial" w:cs="Arial"/>
                <w:sz w:val="16"/>
                <w:szCs w:val="16"/>
                <w:lang w:val="en-GB"/>
              </w:rPr>
              <w:t>MFA’s Multilateral Department</w:t>
            </w:r>
          </w:p>
        </w:tc>
      </w:tr>
      <w:tr w:rsidR="0036523B" w:rsidRPr="0036523B" w14:paraId="5FBD51C9" w14:textId="77777777" w:rsidTr="000D42B1">
        <w:tc>
          <w:tcPr>
            <w:tcW w:w="2141" w:type="dxa"/>
            <w:vMerge/>
            <w:shd w:val="clear" w:color="auto" w:fill="EEECE1" w:themeFill="background2"/>
          </w:tcPr>
          <w:p w14:paraId="29D49957" w14:textId="77777777" w:rsidR="0036523B" w:rsidRPr="0036523B" w:rsidRDefault="0036523B" w:rsidP="0036523B">
            <w:pPr>
              <w:rPr>
                <w:rFonts w:ascii="Arial" w:eastAsia="Calibri" w:hAnsi="Arial" w:cs="Arial"/>
                <w:b/>
                <w:sz w:val="18"/>
                <w:szCs w:val="18"/>
                <w:lang w:val="en-GB"/>
              </w:rPr>
            </w:pPr>
          </w:p>
        </w:tc>
        <w:tc>
          <w:tcPr>
            <w:tcW w:w="8678" w:type="dxa"/>
          </w:tcPr>
          <w:p w14:paraId="5C0B5EBE" w14:textId="77777777" w:rsidR="005753A9" w:rsidRDefault="0036523B" w:rsidP="0036523B">
            <w:pPr>
              <w:spacing w:after="160" w:line="259" w:lineRule="auto"/>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During my involvement as </w:t>
            </w:r>
            <w:r w:rsidR="005753A9">
              <w:rPr>
                <w:rFonts w:ascii="Arial" w:eastAsia="Calibri" w:hAnsi="Arial" w:cs="Arial"/>
                <w:sz w:val="18"/>
                <w:szCs w:val="18"/>
              </w:rPr>
              <w:t>Counse</w:t>
            </w:r>
            <w:r w:rsidRPr="0036523B">
              <w:rPr>
                <w:rFonts w:ascii="Arial" w:eastAsia="Calibri" w:hAnsi="Arial" w:cs="Arial"/>
                <w:sz w:val="18"/>
                <w:szCs w:val="18"/>
              </w:rPr>
              <w:t xml:space="preserve">lor and Head of Department </w:t>
            </w:r>
            <w:r w:rsidRPr="0036523B">
              <w:rPr>
                <w:rFonts w:ascii="Arial" w:eastAsia="Calibri" w:hAnsi="Arial" w:cs="Arial"/>
                <w:sz w:val="18"/>
                <w:szCs w:val="18"/>
                <w:lang w:val="en-GB"/>
              </w:rPr>
              <w:t xml:space="preserve">of MFA, I provided my inputs on </w:t>
            </w:r>
            <w:r w:rsidRPr="0036523B">
              <w:rPr>
                <w:rFonts w:ascii="Arial" w:eastAsia="Calibri" w:hAnsi="Arial" w:cs="Arial"/>
                <w:iCs/>
                <w:sz w:val="18"/>
                <w:szCs w:val="18"/>
                <w:lang w:val="en-GB"/>
              </w:rPr>
              <w:t xml:space="preserve">human rights, disarmament and democratization issues; EU Questionnaire for Accession of </w:t>
            </w:r>
            <w:proofErr w:type="gramStart"/>
            <w:r w:rsidRPr="0036523B">
              <w:rPr>
                <w:rFonts w:ascii="Arial" w:eastAsia="Calibri" w:hAnsi="Arial" w:cs="Arial"/>
                <w:iCs/>
                <w:sz w:val="18"/>
                <w:szCs w:val="18"/>
                <w:lang w:val="en-GB"/>
              </w:rPr>
              <w:t>Macedonia;  Registration</w:t>
            </w:r>
            <w:proofErr w:type="gramEnd"/>
            <w:r w:rsidRPr="0036523B">
              <w:rPr>
                <w:rFonts w:ascii="Arial" w:eastAsia="Calibri" w:hAnsi="Arial" w:cs="Arial"/>
                <w:iCs/>
                <w:sz w:val="18"/>
                <w:szCs w:val="18"/>
                <w:lang w:val="en-GB"/>
              </w:rPr>
              <w:t xml:space="preserve"> of international NGOs in Macedonia; Supported and offered legal help to IDPs and refugees, during Kosovo 1999 and Macedonian 2001 crisis; Acted as Gender focal point for the Ministry of Foreign relations, Government of Macedonia;  </w:t>
            </w:r>
          </w:p>
          <w:p w14:paraId="3B3E8B72" w14:textId="77777777" w:rsidR="0036523B" w:rsidRPr="0036523B" w:rsidRDefault="0036523B" w:rsidP="0036523B">
            <w:pPr>
              <w:spacing w:after="160" w:line="259" w:lineRule="auto"/>
              <w:contextualSpacing/>
              <w:jc w:val="both"/>
              <w:rPr>
                <w:rFonts w:ascii="Arial" w:eastAsia="Calibri" w:hAnsi="Arial" w:cs="Arial"/>
                <w:sz w:val="18"/>
                <w:szCs w:val="18"/>
              </w:rPr>
            </w:pPr>
            <w:r w:rsidRPr="0036523B">
              <w:rPr>
                <w:rFonts w:ascii="Arial" w:eastAsia="Calibri" w:hAnsi="Arial" w:cs="Arial"/>
                <w:iCs/>
                <w:sz w:val="18"/>
                <w:szCs w:val="18"/>
                <w:lang w:val="en-GB"/>
              </w:rPr>
              <w:t>Key responsibilities</w:t>
            </w:r>
            <w:r w:rsidRPr="0036523B">
              <w:rPr>
                <w:rFonts w:ascii="Arial" w:eastAsia="Calibri" w:hAnsi="Arial" w:cs="Arial"/>
                <w:bCs/>
                <w:sz w:val="18"/>
                <w:szCs w:val="18"/>
              </w:rPr>
              <w:t xml:space="preserve">: </w:t>
            </w:r>
          </w:p>
          <w:p w14:paraId="697867E2"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Drafted reports, recommendations, policy papers, speeches, and analyses on HR, Council of Europe and NGOs (domestic and international present in the Republic of Macedonia</w:t>
            </w:r>
            <w:proofErr w:type="gramStart"/>
            <w:r w:rsidRPr="0036523B">
              <w:rPr>
                <w:rFonts w:ascii="Arial" w:eastAsia="Calibri" w:hAnsi="Arial" w:cs="Arial"/>
                <w:iCs/>
                <w:sz w:val="18"/>
                <w:szCs w:val="18"/>
                <w:lang w:val="en-GB"/>
              </w:rPr>
              <w:t>);</w:t>
            </w:r>
            <w:proofErr w:type="gramEnd"/>
            <w:r w:rsidRPr="0036523B">
              <w:rPr>
                <w:rFonts w:ascii="Arial" w:eastAsia="Calibri" w:hAnsi="Arial" w:cs="Arial"/>
                <w:iCs/>
                <w:sz w:val="18"/>
                <w:szCs w:val="18"/>
                <w:lang w:val="en-GB"/>
              </w:rPr>
              <w:t xml:space="preserve"> </w:t>
            </w:r>
          </w:p>
          <w:p w14:paraId="4B363047" w14:textId="30B3350D" w:rsid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Delivered expert opinions on issues that are of importance for the Republic of Macedonia to the UNHCHR, OSCE-ODIHR, Council of Europe and CEI on human rights, democratization and democratic governance </w:t>
            </w:r>
            <w:proofErr w:type="gramStart"/>
            <w:r w:rsidRPr="0036523B">
              <w:rPr>
                <w:rFonts w:ascii="Arial" w:eastAsia="Calibri" w:hAnsi="Arial" w:cs="Arial"/>
                <w:iCs/>
                <w:sz w:val="18"/>
                <w:szCs w:val="18"/>
                <w:lang w:val="en-GB"/>
              </w:rPr>
              <w:t>issues;</w:t>
            </w:r>
            <w:proofErr w:type="gramEnd"/>
          </w:p>
          <w:p w14:paraId="66070C5C" w14:textId="5DC16B52" w:rsidR="007423ED" w:rsidRPr="0036523B" w:rsidRDefault="007423ED" w:rsidP="0036523B">
            <w:pPr>
              <w:numPr>
                <w:ilvl w:val="0"/>
                <w:numId w:val="7"/>
              </w:numPr>
              <w:ind w:left="199" w:hanging="199"/>
              <w:contextualSpacing/>
              <w:jc w:val="both"/>
              <w:rPr>
                <w:rFonts w:ascii="Arial" w:eastAsia="Calibri" w:hAnsi="Arial" w:cs="Arial"/>
                <w:iCs/>
                <w:sz w:val="18"/>
                <w:szCs w:val="18"/>
                <w:lang w:val="en-GB"/>
              </w:rPr>
            </w:pPr>
            <w:r>
              <w:rPr>
                <w:rFonts w:ascii="Arial" w:eastAsia="Calibri" w:hAnsi="Arial" w:cs="Arial"/>
                <w:iCs/>
                <w:sz w:val="18"/>
                <w:szCs w:val="18"/>
                <w:lang w:val="en-GB"/>
              </w:rPr>
              <w:t>Gender Expert with responsibility for all multilateral gender issues as well as d</w:t>
            </w:r>
            <w:proofErr w:type="spellStart"/>
            <w:r>
              <w:rPr>
                <w:rFonts w:ascii="Arial" w:hAnsi="Arial" w:cs="Arial"/>
                <w:color w:val="222222"/>
                <w:sz w:val="18"/>
                <w:szCs w:val="18"/>
                <w:shd w:val="clear" w:color="auto" w:fill="FFFFFF"/>
              </w:rPr>
              <w:t>esign</w:t>
            </w:r>
            <w:proofErr w:type="spellEnd"/>
            <w:r>
              <w:rPr>
                <w:rFonts w:ascii="Arial" w:hAnsi="Arial" w:cs="Arial"/>
                <w:color w:val="222222"/>
                <w:sz w:val="18"/>
                <w:szCs w:val="18"/>
                <w:shd w:val="clear" w:color="auto" w:fill="FFFFFF"/>
              </w:rPr>
              <w:t xml:space="preserve"> of </w:t>
            </w:r>
            <w:r w:rsidRPr="00E73116">
              <w:rPr>
                <w:rFonts w:ascii="Arial" w:hAnsi="Arial" w:cs="Arial"/>
                <w:color w:val="222222"/>
                <w:sz w:val="18"/>
                <w:szCs w:val="18"/>
                <w:shd w:val="clear" w:color="auto" w:fill="FFFFFF"/>
              </w:rPr>
              <w:t>awareness raising and promotion campaigns aiming to tackle gender stereotypes</w:t>
            </w:r>
            <w:r>
              <w:rPr>
                <w:rFonts w:ascii="Arial" w:hAnsi="Arial" w:cs="Arial"/>
                <w:color w:val="222222"/>
                <w:sz w:val="18"/>
                <w:szCs w:val="18"/>
                <w:shd w:val="clear" w:color="auto" w:fill="FFFFFF"/>
              </w:rPr>
              <w:t xml:space="preserve"> in the society in collaboration with other line ministries.</w:t>
            </w:r>
          </w:p>
          <w:p w14:paraId="78E6F233"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Actively contributed to the team that assisted the process of strengthening the role of Ombudsperson in Macedonia including drafting the law </w:t>
            </w:r>
            <w:proofErr w:type="gramStart"/>
            <w:r w:rsidRPr="0036523B">
              <w:rPr>
                <w:rFonts w:ascii="Arial" w:eastAsia="Calibri" w:hAnsi="Arial" w:cs="Arial"/>
                <w:iCs/>
                <w:sz w:val="18"/>
                <w:szCs w:val="18"/>
                <w:lang w:val="en-GB"/>
              </w:rPr>
              <w:t>amendments;</w:t>
            </w:r>
            <w:proofErr w:type="gramEnd"/>
            <w:r w:rsidRPr="0036523B">
              <w:rPr>
                <w:rFonts w:ascii="Arial" w:eastAsia="Calibri" w:hAnsi="Arial" w:cs="Arial"/>
                <w:iCs/>
                <w:sz w:val="18"/>
                <w:szCs w:val="18"/>
                <w:lang w:val="en-GB"/>
              </w:rPr>
              <w:t xml:space="preserve"> </w:t>
            </w:r>
          </w:p>
          <w:p w14:paraId="4EE689A2"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Drafted a proposal for the NGO law enacted in 1999 and afterwards for its </w:t>
            </w:r>
            <w:proofErr w:type="gramStart"/>
            <w:r w:rsidRPr="0036523B">
              <w:rPr>
                <w:rFonts w:ascii="Arial" w:eastAsia="Calibri" w:hAnsi="Arial" w:cs="Arial"/>
                <w:iCs/>
                <w:sz w:val="18"/>
                <w:szCs w:val="18"/>
                <w:lang w:val="en-GB"/>
              </w:rPr>
              <w:t>amendments;</w:t>
            </w:r>
            <w:proofErr w:type="gramEnd"/>
            <w:r w:rsidRPr="0036523B">
              <w:rPr>
                <w:rFonts w:ascii="Arial" w:eastAsia="Calibri" w:hAnsi="Arial" w:cs="Arial"/>
                <w:iCs/>
                <w:sz w:val="18"/>
                <w:szCs w:val="18"/>
                <w:lang w:val="en-GB"/>
              </w:rPr>
              <w:t xml:space="preserve"> </w:t>
            </w:r>
          </w:p>
          <w:p w14:paraId="7D3AF679" w14:textId="47A56F7F" w:rsidR="0036523B" w:rsidRPr="0036523B" w:rsidRDefault="0036523B" w:rsidP="0036523B">
            <w:pPr>
              <w:numPr>
                <w:ilvl w:val="0"/>
                <w:numId w:val="7"/>
              </w:numPr>
              <w:ind w:left="199" w:hanging="199"/>
              <w:contextualSpacing/>
              <w:jc w:val="both"/>
              <w:rPr>
                <w:rFonts w:ascii="Arial" w:eastAsia="Calibri" w:hAnsi="Arial" w:cs="Arial"/>
                <w:b/>
                <w:bCs/>
                <w:iCs/>
                <w:sz w:val="18"/>
                <w:szCs w:val="18"/>
                <w:lang w:val="en-GB"/>
              </w:rPr>
            </w:pPr>
            <w:r w:rsidRPr="0036523B">
              <w:rPr>
                <w:rFonts w:ascii="Arial" w:eastAsia="Calibri" w:hAnsi="Arial" w:cs="Arial"/>
                <w:b/>
                <w:bCs/>
                <w:iCs/>
                <w:sz w:val="18"/>
                <w:szCs w:val="18"/>
                <w:lang w:val="en-GB"/>
              </w:rPr>
              <w:t>Post</w:t>
            </w:r>
            <w:r w:rsidR="007423ED">
              <w:rPr>
                <w:rFonts w:ascii="Arial" w:eastAsia="Calibri" w:hAnsi="Arial" w:cs="Arial"/>
                <w:b/>
                <w:bCs/>
                <w:iCs/>
                <w:sz w:val="18"/>
                <w:szCs w:val="18"/>
                <w:lang w:val="en-GB"/>
              </w:rPr>
              <w:t>-C</w:t>
            </w:r>
            <w:r w:rsidRPr="0036523B">
              <w:rPr>
                <w:rFonts w:ascii="Arial" w:eastAsia="Calibri" w:hAnsi="Arial" w:cs="Arial"/>
                <w:b/>
                <w:bCs/>
                <w:iCs/>
                <w:sz w:val="18"/>
                <w:szCs w:val="18"/>
                <w:lang w:val="en-GB"/>
              </w:rPr>
              <w:t xml:space="preserve">onflict </w:t>
            </w:r>
            <w:r w:rsidR="007423ED">
              <w:rPr>
                <w:rFonts w:ascii="Arial" w:eastAsia="Calibri" w:hAnsi="Arial" w:cs="Arial"/>
                <w:b/>
                <w:bCs/>
                <w:iCs/>
                <w:sz w:val="18"/>
                <w:szCs w:val="18"/>
                <w:lang w:val="en-GB"/>
              </w:rPr>
              <w:t xml:space="preserve">and Reintegration </w:t>
            </w:r>
            <w:r w:rsidRPr="0036523B">
              <w:rPr>
                <w:rFonts w:ascii="Arial" w:eastAsia="Calibri" w:hAnsi="Arial" w:cs="Arial"/>
                <w:b/>
                <w:bCs/>
                <w:iCs/>
                <w:sz w:val="18"/>
                <w:szCs w:val="18"/>
                <w:lang w:val="en-GB"/>
              </w:rPr>
              <w:t>experience in-</w:t>
            </w:r>
            <w:proofErr w:type="gramStart"/>
            <w:r w:rsidRPr="0036523B">
              <w:rPr>
                <w:rFonts w:ascii="Arial" w:eastAsia="Calibri" w:hAnsi="Arial" w:cs="Arial"/>
                <w:b/>
                <w:bCs/>
                <w:iCs/>
                <w:sz w:val="18"/>
                <w:szCs w:val="18"/>
                <w:lang w:val="en-GB"/>
              </w:rPr>
              <w:t>country;</w:t>
            </w:r>
            <w:proofErr w:type="gramEnd"/>
          </w:p>
          <w:p w14:paraId="5A0E6C01" w14:textId="77777777" w:rsidR="0036523B" w:rsidRPr="0036523B" w:rsidRDefault="0036523B" w:rsidP="0036523B">
            <w:pPr>
              <w:numPr>
                <w:ilvl w:val="0"/>
                <w:numId w:val="7"/>
              </w:numPr>
              <w:ind w:left="199" w:hanging="199"/>
              <w:contextualSpacing/>
              <w:jc w:val="both"/>
              <w:rPr>
                <w:rFonts w:ascii="Arial" w:eastAsia="Calibri" w:hAnsi="Arial" w:cs="Arial"/>
                <w:iCs/>
                <w:sz w:val="18"/>
                <w:szCs w:val="18"/>
                <w:lang w:val="en-GB"/>
              </w:rPr>
            </w:pPr>
            <w:r w:rsidRPr="0036523B">
              <w:rPr>
                <w:rFonts w:ascii="Arial" w:eastAsia="Calibri" w:hAnsi="Arial" w:cs="Arial"/>
                <w:iCs/>
                <w:sz w:val="18"/>
                <w:szCs w:val="18"/>
                <w:lang w:val="en-GB"/>
              </w:rPr>
              <w:t xml:space="preserve">Drafted comparative analysis and reports for the compatibility of the domestic legal regulations against international documents in the human rights field as: periodic CEDAW reports, CEDAW Optional Protocol, European Commission on Racism and Indiscrimination (ECRI), European Convention against Torture and Inhuman Treatment; Charter on Social and Economic Rights, and </w:t>
            </w:r>
            <w:proofErr w:type="gramStart"/>
            <w:r w:rsidRPr="0036523B">
              <w:rPr>
                <w:rFonts w:ascii="Arial" w:eastAsia="Calibri" w:hAnsi="Arial" w:cs="Arial"/>
                <w:iCs/>
                <w:sz w:val="18"/>
                <w:szCs w:val="18"/>
                <w:lang w:val="en-GB"/>
              </w:rPr>
              <w:t>similar;</w:t>
            </w:r>
            <w:proofErr w:type="gramEnd"/>
          </w:p>
          <w:p w14:paraId="76523980" w14:textId="77777777" w:rsidR="0036523B" w:rsidRPr="0036523B" w:rsidRDefault="0036523B" w:rsidP="0036523B">
            <w:pPr>
              <w:numPr>
                <w:ilvl w:val="0"/>
                <w:numId w:val="7"/>
              </w:numPr>
              <w:ind w:left="199" w:hanging="199"/>
              <w:contextualSpacing/>
              <w:jc w:val="both"/>
              <w:rPr>
                <w:rFonts w:ascii="Arial" w:eastAsia="Calibri" w:hAnsi="Arial" w:cs="Arial"/>
                <w:b/>
                <w:bCs/>
                <w:iCs/>
                <w:sz w:val="18"/>
                <w:szCs w:val="18"/>
                <w:lang w:val="en-GB"/>
              </w:rPr>
            </w:pPr>
            <w:r w:rsidRPr="0036523B">
              <w:rPr>
                <w:rFonts w:ascii="Arial" w:eastAsia="Calibri" w:hAnsi="Arial" w:cs="Arial"/>
                <w:b/>
                <w:bCs/>
                <w:iCs/>
                <w:sz w:val="18"/>
                <w:szCs w:val="18"/>
                <w:lang w:val="en-GB"/>
              </w:rPr>
              <w:t xml:space="preserve">Researched and wrote the Initial, Second and Third Country Report to CEDAW of Macedonia and defended it as part of the official delegation at the CSW in UN in New York in </w:t>
            </w:r>
            <w:proofErr w:type="gramStart"/>
            <w:r w:rsidRPr="0036523B">
              <w:rPr>
                <w:rFonts w:ascii="Arial" w:eastAsia="Calibri" w:hAnsi="Arial" w:cs="Arial"/>
                <w:b/>
                <w:bCs/>
                <w:iCs/>
                <w:sz w:val="18"/>
                <w:szCs w:val="18"/>
                <w:lang w:val="en-GB"/>
              </w:rPr>
              <w:t>2006;</w:t>
            </w:r>
            <w:proofErr w:type="gramEnd"/>
          </w:p>
          <w:p w14:paraId="4B74ED38" w14:textId="77777777" w:rsidR="0036523B" w:rsidRPr="0036523B" w:rsidRDefault="0036523B" w:rsidP="0036523B">
            <w:pPr>
              <w:numPr>
                <w:ilvl w:val="0"/>
                <w:numId w:val="7"/>
              </w:numPr>
              <w:ind w:left="199" w:hanging="199"/>
              <w:contextualSpacing/>
              <w:jc w:val="both"/>
              <w:rPr>
                <w:rFonts w:ascii="Arial" w:eastAsia="Calibri" w:hAnsi="Arial" w:cs="Arial"/>
                <w:sz w:val="18"/>
                <w:szCs w:val="18"/>
              </w:rPr>
            </w:pPr>
            <w:r w:rsidRPr="0036523B">
              <w:rPr>
                <w:rFonts w:ascii="Arial" w:eastAsia="Calibri" w:hAnsi="Arial" w:cs="Arial"/>
                <w:iCs/>
                <w:sz w:val="18"/>
                <w:szCs w:val="18"/>
                <w:lang w:val="en-GB"/>
              </w:rPr>
              <w:t>Experience in a multiparty system;</w:t>
            </w:r>
          </w:p>
        </w:tc>
      </w:tr>
      <w:tr w:rsidR="0036523B" w:rsidRPr="0036523B" w14:paraId="434318FE" w14:textId="77777777" w:rsidTr="000D42B1">
        <w:tc>
          <w:tcPr>
            <w:tcW w:w="2141" w:type="dxa"/>
            <w:vMerge w:val="restart"/>
            <w:shd w:val="clear" w:color="auto" w:fill="EEECE1" w:themeFill="background2"/>
          </w:tcPr>
          <w:p w14:paraId="1A46C5EA"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06/2001 – 09/2003</w:t>
            </w:r>
          </w:p>
          <w:p w14:paraId="71A9C427" w14:textId="77777777" w:rsidR="00AD174E" w:rsidRDefault="00AD174E" w:rsidP="0036523B">
            <w:pPr>
              <w:rPr>
                <w:rFonts w:ascii="Arial" w:eastAsia="Calibri" w:hAnsi="Arial" w:cs="Arial"/>
                <w:b/>
                <w:sz w:val="18"/>
                <w:szCs w:val="18"/>
                <w:lang w:val="en-GB"/>
              </w:rPr>
            </w:pPr>
          </w:p>
          <w:p w14:paraId="7CF7810E" w14:textId="5048462B"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3</w:t>
            </w:r>
            <w:r w:rsidR="00075E0E">
              <w:rPr>
                <w:rFonts w:ascii="Arial" w:eastAsia="Calibri" w:hAnsi="Arial" w:cs="Arial"/>
                <w:b/>
                <w:sz w:val="18"/>
                <w:szCs w:val="18"/>
                <w:lang w:val="en-GB"/>
              </w:rPr>
              <w:t>1</w:t>
            </w:r>
          </w:p>
        </w:tc>
        <w:tc>
          <w:tcPr>
            <w:tcW w:w="8678" w:type="dxa"/>
          </w:tcPr>
          <w:p w14:paraId="3E1EEBA6" w14:textId="77777777" w:rsidR="0036523B" w:rsidRPr="0036523B" w:rsidRDefault="0036523B" w:rsidP="0036523B">
            <w:pPr>
              <w:rPr>
                <w:rFonts w:ascii="Arial" w:hAnsi="Arial" w:cs="Arial"/>
                <w:b/>
                <w:iCs/>
                <w:sz w:val="18"/>
                <w:szCs w:val="18"/>
              </w:rPr>
            </w:pPr>
            <w:r w:rsidRPr="0036523B">
              <w:rPr>
                <w:rFonts w:ascii="Arial" w:hAnsi="Arial" w:cs="Arial"/>
                <w:b/>
                <w:iCs/>
                <w:sz w:val="18"/>
                <w:szCs w:val="18"/>
              </w:rPr>
              <w:t>Regional Project (nine countries), Team Leader for R.N. Macedonia</w:t>
            </w:r>
            <w:r w:rsidRPr="0036523B">
              <w:rPr>
                <w:rFonts w:ascii="Arial" w:hAnsi="Arial" w:cs="Arial"/>
                <w:b/>
                <w:iCs/>
                <w:sz w:val="18"/>
                <w:szCs w:val="18"/>
                <w:lang w:val="en-GB"/>
              </w:rPr>
              <w:t xml:space="preserve">, </w:t>
            </w:r>
            <w:r w:rsidRPr="0036523B">
              <w:rPr>
                <w:rFonts w:ascii="Arial" w:hAnsi="Arial" w:cs="Arial"/>
                <w:iCs/>
                <w:sz w:val="18"/>
                <w:szCs w:val="18"/>
              </w:rPr>
              <w:t>Skopje, Macedonia and Zagreb, Croatia</w:t>
            </w:r>
          </w:p>
        </w:tc>
      </w:tr>
      <w:tr w:rsidR="0036523B" w:rsidRPr="0036523B" w14:paraId="010800EC" w14:textId="77777777" w:rsidTr="000D42B1">
        <w:tc>
          <w:tcPr>
            <w:tcW w:w="2141" w:type="dxa"/>
            <w:vMerge/>
            <w:shd w:val="clear" w:color="auto" w:fill="EEECE1" w:themeFill="background2"/>
          </w:tcPr>
          <w:p w14:paraId="0022B260" w14:textId="77777777" w:rsidR="0036523B" w:rsidRPr="0036523B" w:rsidRDefault="0036523B" w:rsidP="0036523B">
            <w:pPr>
              <w:rPr>
                <w:rFonts w:ascii="Arial" w:eastAsia="Calibri" w:hAnsi="Arial" w:cs="Arial"/>
                <w:b/>
                <w:sz w:val="18"/>
                <w:szCs w:val="18"/>
                <w:lang w:val="en-GB"/>
              </w:rPr>
            </w:pPr>
          </w:p>
        </w:tc>
        <w:tc>
          <w:tcPr>
            <w:tcW w:w="8678" w:type="dxa"/>
          </w:tcPr>
          <w:p w14:paraId="4E21C825" w14:textId="77777777" w:rsidR="0036523B" w:rsidRPr="0036523B" w:rsidRDefault="0036523B" w:rsidP="0036523B">
            <w:pPr>
              <w:jc w:val="both"/>
              <w:rPr>
                <w:rFonts w:ascii="Arial" w:eastAsia="Calibri" w:hAnsi="Arial" w:cs="Arial"/>
                <w:sz w:val="18"/>
                <w:szCs w:val="18"/>
                <w:lang w:val="en-GB"/>
              </w:rPr>
            </w:pPr>
            <w:proofErr w:type="spellStart"/>
            <w:r w:rsidRPr="0036523B">
              <w:rPr>
                <w:rFonts w:ascii="Arial" w:eastAsia="Calibri" w:hAnsi="Arial" w:cs="Arial"/>
                <w:sz w:val="16"/>
                <w:szCs w:val="16"/>
                <w:lang w:val="en-GB"/>
              </w:rPr>
              <w:t>B.a.B.e</w:t>
            </w:r>
            <w:proofErr w:type="spellEnd"/>
            <w:r w:rsidRPr="0036523B">
              <w:rPr>
                <w:rFonts w:ascii="Arial" w:eastAsia="Calibri" w:hAnsi="Arial" w:cs="Arial"/>
                <w:sz w:val="16"/>
                <w:szCs w:val="16"/>
                <w:lang w:val="en-GB"/>
              </w:rPr>
              <w:t xml:space="preserve"> – Be Active, Be Emancipated, a Women’s Human Rights Group, Zagreb, Croatia</w:t>
            </w:r>
          </w:p>
        </w:tc>
      </w:tr>
      <w:tr w:rsidR="0036523B" w:rsidRPr="0036523B" w14:paraId="0CAD8310" w14:textId="77777777" w:rsidTr="000D42B1">
        <w:tc>
          <w:tcPr>
            <w:tcW w:w="2141" w:type="dxa"/>
            <w:vMerge/>
            <w:shd w:val="clear" w:color="auto" w:fill="EEECE1" w:themeFill="background2"/>
          </w:tcPr>
          <w:p w14:paraId="2B18188E" w14:textId="77777777" w:rsidR="0036523B" w:rsidRPr="0036523B" w:rsidRDefault="0036523B" w:rsidP="0036523B">
            <w:pPr>
              <w:rPr>
                <w:rFonts w:ascii="Arial" w:eastAsia="Calibri" w:hAnsi="Arial" w:cs="Arial"/>
                <w:b/>
                <w:sz w:val="18"/>
                <w:szCs w:val="18"/>
                <w:lang w:val="en-GB"/>
              </w:rPr>
            </w:pPr>
          </w:p>
        </w:tc>
        <w:tc>
          <w:tcPr>
            <w:tcW w:w="8678" w:type="dxa"/>
          </w:tcPr>
          <w:p w14:paraId="5672C99D" w14:textId="77777777" w:rsidR="0036523B" w:rsidRPr="0036523B" w:rsidRDefault="0036523B" w:rsidP="0036523B">
            <w:pPr>
              <w:jc w:val="both"/>
              <w:rPr>
                <w:rFonts w:ascii="Arial" w:hAnsi="Arial" w:cs="Arial"/>
                <w:sz w:val="18"/>
                <w:szCs w:val="18"/>
                <w:lang w:val="en-GB"/>
              </w:rPr>
            </w:pPr>
            <w:r w:rsidRPr="0036523B">
              <w:rPr>
                <w:rFonts w:ascii="Arial" w:hAnsi="Arial" w:cs="Arial"/>
                <w:sz w:val="18"/>
                <w:szCs w:val="18"/>
                <w:lang w:val="en-GB"/>
              </w:rPr>
              <w:t xml:space="preserve">Organized five meetings, supported with research, </w:t>
            </w:r>
            <w:proofErr w:type="gramStart"/>
            <w:r w:rsidRPr="0036523B">
              <w:rPr>
                <w:rFonts w:ascii="Arial" w:hAnsi="Arial" w:cs="Arial"/>
                <w:sz w:val="18"/>
                <w:szCs w:val="18"/>
                <w:lang w:val="en-GB"/>
              </w:rPr>
              <w:t>drafting</w:t>
            </w:r>
            <w:proofErr w:type="gramEnd"/>
            <w:r w:rsidRPr="0036523B">
              <w:rPr>
                <w:rFonts w:ascii="Arial" w:hAnsi="Arial" w:cs="Arial"/>
                <w:sz w:val="18"/>
                <w:szCs w:val="18"/>
                <w:lang w:val="en-GB"/>
              </w:rPr>
              <w:t xml:space="preserve"> and disseminating three reports on Macedonian legal framework with regards to gender equality and women’s human rights pointing out where there are necessary interventions in the current laws in order to make amendments with to the applicable laws for improvement of gender equality in the country.</w:t>
            </w:r>
          </w:p>
        </w:tc>
      </w:tr>
      <w:tr w:rsidR="0036523B" w:rsidRPr="0036523B" w14:paraId="008674FA" w14:textId="77777777" w:rsidTr="000D42B1">
        <w:tc>
          <w:tcPr>
            <w:tcW w:w="2141" w:type="dxa"/>
            <w:vMerge w:val="restart"/>
            <w:shd w:val="clear" w:color="auto" w:fill="EEECE1" w:themeFill="background2"/>
          </w:tcPr>
          <w:p w14:paraId="54FB0812"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03/2009 – 06/2009</w:t>
            </w:r>
          </w:p>
          <w:p w14:paraId="480E366E" w14:textId="77777777" w:rsidR="00AD174E" w:rsidRDefault="00AD174E" w:rsidP="0036523B">
            <w:pPr>
              <w:rPr>
                <w:rFonts w:ascii="Arial" w:eastAsia="Calibri" w:hAnsi="Arial" w:cs="Arial"/>
                <w:b/>
                <w:sz w:val="18"/>
                <w:szCs w:val="18"/>
                <w:lang w:val="en-GB"/>
              </w:rPr>
            </w:pPr>
          </w:p>
          <w:p w14:paraId="7789B1B5" w14:textId="6F3F180D"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3</w:t>
            </w:r>
            <w:r w:rsidR="00075E0E">
              <w:rPr>
                <w:rFonts w:ascii="Arial" w:eastAsia="Calibri" w:hAnsi="Arial" w:cs="Arial"/>
                <w:b/>
                <w:sz w:val="18"/>
                <w:szCs w:val="18"/>
                <w:lang w:val="en-GB"/>
              </w:rPr>
              <w:t>2</w:t>
            </w:r>
          </w:p>
        </w:tc>
        <w:tc>
          <w:tcPr>
            <w:tcW w:w="8678" w:type="dxa"/>
          </w:tcPr>
          <w:p w14:paraId="78737618" w14:textId="77777777" w:rsidR="0036523B" w:rsidRPr="0036523B" w:rsidRDefault="0036523B" w:rsidP="0036523B">
            <w:pPr>
              <w:rPr>
                <w:rFonts w:ascii="Arial" w:eastAsia="Calibri" w:hAnsi="Arial" w:cs="Arial"/>
                <w:b/>
                <w:iCs/>
                <w:sz w:val="18"/>
                <w:szCs w:val="18"/>
                <w:lang w:val="en-GB"/>
              </w:rPr>
            </w:pPr>
            <w:r w:rsidRPr="0036523B">
              <w:rPr>
                <w:rFonts w:ascii="Arial" w:hAnsi="Arial" w:cs="Arial"/>
                <w:b/>
                <w:iCs/>
                <w:sz w:val="18"/>
                <w:szCs w:val="18"/>
              </w:rPr>
              <w:t>Foreign Policy Advisor to a Presidential Candidate</w:t>
            </w:r>
            <w:r w:rsidRPr="0036523B">
              <w:rPr>
                <w:rFonts w:ascii="Arial" w:hAnsi="Arial" w:cs="Arial"/>
                <w:b/>
                <w:iCs/>
                <w:sz w:val="18"/>
                <w:szCs w:val="18"/>
                <w:lang w:val="en-GB"/>
              </w:rPr>
              <w:t xml:space="preserve">, </w:t>
            </w:r>
            <w:r w:rsidRPr="0036523B">
              <w:rPr>
                <w:rFonts w:ascii="Arial" w:hAnsi="Arial" w:cs="Arial"/>
                <w:iCs/>
                <w:sz w:val="18"/>
                <w:szCs w:val="18"/>
              </w:rPr>
              <w:t>Macedonia</w:t>
            </w:r>
          </w:p>
        </w:tc>
      </w:tr>
      <w:tr w:rsidR="0036523B" w:rsidRPr="0036523B" w14:paraId="74229630" w14:textId="77777777" w:rsidTr="000D42B1">
        <w:tc>
          <w:tcPr>
            <w:tcW w:w="2141" w:type="dxa"/>
            <w:vMerge/>
            <w:shd w:val="clear" w:color="auto" w:fill="EEECE1" w:themeFill="background2"/>
          </w:tcPr>
          <w:p w14:paraId="414250D8" w14:textId="77777777" w:rsidR="0036523B" w:rsidRPr="0036523B" w:rsidRDefault="0036523B" w:rsidP="0036523B">
            <w:pPr>
              <w:rPr>
                <w:rFonts w:ascii="Arial" w:eastAsia="Calibri" w:hAnsi="Arial" w:cs="Arial"/>
                <w:b/>
                <w:sz w:val="18"/>
                <w:szCs w:val="18"/>
                <w:lang w:val="en-GB"/>
              </w:rPr>
            </w:pPr>
          </w:p>
        </w:tc>
        <w:tc>
          <w:tcPr>
            <w:tcW w:w="8678" w:type="dxa"/>
          </w:tcPr>
          <w:p w14:paraId="282446E3" w14:textId="77777777" w:rsidR="0036523B" w:rsidRPr="00CE1297" w:rsidRDefault="0036523B" w:rsidP="0036523B">
            <w:pPr>
              <w:jc w:val="both"/>
              <w:rPr>
                <w:rFonts w:ascii="Arial" w:eastAsia="Calibri" w:hAnsi="Arial" w:cs="Arial"/>
                <w:sz w:val="16"/>
                <w:szCs w:val="16"/>
                <w:lang w:val="en-GB"/>
              </w:rPr>
            </w:pPr>
            <w:r w:rsidRPr="00CE1297">
              <w:rPr>
                <w:rFonts w:ascii="Arial" w:eastAsia="Calibri" w:hAnsi="Arial" w:cs="Arial"/>
                <w:sz w:val="16"/>
                <w:szCs w:val="16"/>
                <w:lang w:val="en-GB"/>
              </w:rPr>
              <w:t>Political Party United for Macedonia</w:t>
            </w:r>
          </w:p>
          <w:p w14:paraId="12C03E4C" w14:textId="519DD785" w:rsidR="0036523B" w:rsidRPr="00CE1297" w:rsidRDefault="0036523B" w:rsidP="0036523B">
            <w:pPr>
              <w:jc w:val="both"/>
              <w:rPr>
                <w:rFonts w:ascii="Arial" w:eastAsia="Calibri" w:hAnsi="Arial" w:cs="Arial"/>
                <w:sz w:val="18"/>
                <w:szCs w:val="18"/>
                <w:lang w:val="en-GB"/>
              </w:rPr>
            </w:pPr>
            <w:proofErr w:type="spellStart"/>
            <w:r w:rsidRPr="00CE1297">
              <w:rPr>
                <w:rFonts w:ascii="Arial" w:eastAsia="Calibri" w:hAnsi="Arial" w:cs="Arial"/>
                <w:sz w:val="16"/>
                <w:szCs w:val="16"/>
                <w:lang w:val="en-GB"/>
              </w:rPr>
              <w:t>Dr.</w:t>
            </w:r>
            <w:proofErr w:type="spellEnd"/>
            <w:r w:rsidRPr="00CE1297">
              <w:rPr>
                <w:rFonts w:ascii="Arial" w:eastAsia="Calibri" w:hAnsi="Arial" w:cs="Arial"/>
                <w:sz w:val="16"/>
                <w:szCs w:val="16"/>
                <w:lang w:val="en-GB"/>
              </w:rPr>
              <w:t xml:space="preserve"> Penelopa Gjurchilova,</w:t>
            </w:r>
            <w:r w:rsidR="00CE1297">
              <w:rPr>
                <w:rFonts w:ascii="Arial" w:eastAsia="Calibri" w:hAnsi="Arial" w:cs="Arial"/>
                <w:sz w:val="16"/>
                <w:szCs w:val="16"/>
                <w:lang w:val="en-GB"/>
              </w:rPr>
              <w:t xml:space="preserve"> </w:t>
            </w:r>
            <w:r w:rsidRPr="00CE1297">
              <w:rPr>
                <w:rFonts w:ascii="Arial" w:eastAsia="Calibri" w:hAnsi="Arial" w:cs="Arial"/>
                <w:sz w:val="16"/>
                <w:szCs w:val="16"/>
                <w:lang w:val="en-GB"/>
              </w:rPr>
              <w:t>E</w:t>
            </w:r>
            <w:r w:rsidR="00CE1297">
              <w:rPr>
                <w:rFonts w:ascii="Arial" w:eastAsia="Calibri" w:hAnsi="Arial" w:cs="Arial"/>
                <w:sz w:val="16"/>
                <w:szCs w:val="16"/>
                <w:lang w:val="en-GB"/>
              </w:rPr>
              <w:t>:</w:t>
            </w:r>
            <w:r w:rsidRPr="00CE1297">
              <w:rPr>
                <w:rFonts w:ascii="Arial" w:eastAsia="Calibri" w:hAnsi="Arial" w:cs="Arial"/>
                <w:sz w:val="16"/>
                <w:szCs w:val="16"/>
                <w:lang w:val="en-GB"/>
              </w:rPr>
              <w:t xml:space="preserve"> </w:t>
            </w:r>
            <w:hyperlink r:id="rId29" w:history="1">
              <w:r w:rsidRPr="00CE1297">
                <w:rPr>
                  <w:rFonts w:ascii="Arial" w:eastAsia="Calibri" w:hAnsi="Arial" w:cs="Arial"/>
                  <w:sz w:val="16"/>
                  <w:szCs w:val="16"/>
                  <w:u w:val="single"/>
                  <w:lang w:val="en-GB"/>
                </w:rPr>
                <w:t>penelopa2100@gmail.com</w:t>
              </w:r>
            </w:hyperlink>
          </w:p>
        </w:tc>
      </w:tr>
      <w:tr w:rsidR="0036523B" w:rsidRPr="0036523B" w14:paraId="774E6A30" w14:textId="77777777" w:rsidTr="000D42B1">
        <w:tc>
          <w:tcPr>
            <w:tcW w:w="2141" w:type="dxa"/>
            <w:vMerge/>
            <w:shd w:val="clear" w:color="auto" w:fill="EEECE1" w:themeFill="background2"/>
          </w:tcPr>
          <w:p w14:paraId="6DE8B28F" w14:textId="77777777" w:rsidR="0036523B" w:rsidRPr="0036523B" w:rsidRDefault="0036523B" w:rsidP="0036523B">
            <w:pPr>
              <w:rPr>
                <w:rFonts w:ascii="Arial" w:eastAsia="Calibri" w:hAnsi="Arial" w:cs="Arial"/>
                <w:b/>
                <w:sz w:val="18"/>
                <w:szCs w:val="18"/>
                <w:lang w:val="en-GB"/>
              </w:rPr>
            </w:pPr>
          </w:p>
        </w:tc>
        <w:tc>
          <w:tcPr>
            <w:tcW w:w="8678" w:type="dxa"/>
          </w:tcPr>
          <w:p w14:paraId="1317135C" w14:textId="5E64278E" w:rsidR="0036523B" w:rsidRPr="00CE1297" w:rsidRDefault="0036523B" w:rsidP="0036523B">
            <w:pPr>
              <w:jc w:val="both"/>
              <w:rPr>
                <w:rFonts w:ascii="Arial" w:eastAsia="Calibri" w:hAnsi="Arial" w:cs="Arial"/>
                <w:sz w:val="18"/>
                <w:szCs w:val="18"/>
                <w:lang w:val="en-GB"/>
              </w:rPr>
            </w:pPr>
            <w:r w:rsidRPr="00CE1297">
              <w:rPr>
                <w:rFonts w:ascii="Arial" w:hAnsi="Arial" w:cs="Arial"/>
                <w:bCs/>
                <w:sz w:val="18"/>
                <w:szCs w:val="18"/>
                <w:lang w:val="en-GB"/>
              </w:rPr>
              <w:t xml:space="preserve">Election process </w:t>
            </w:r>
            <w:r w:rsidR="000B47CA">
              <w:rPr>
                <w:rFonts w:ascii="Arial" w:hAnsi="Arial" w:cs="Arial"/>
                <w:bCs/>
                <w:sz w:val="18"/>
                <w:szCs w:val="18"/>
                <w:lang w:val="en-GB"/>
              </w:rPr>
              <w:t xml:space="preserve">foreign policy </w:t>
            </w:r>
            <w:r w:rsidRPr="00CE1297">
              <w:rPr>
                <w:rFonts w:ascii="Arial" w:hAnsi="Arial" w:cs="Arial"/>
                <w:bCs/>
                <w:sz w:val="18"/>
                <w:szCs w:val="18"/>
                <w:lang w:val="en-GB"/>
              </w:rPr>
              <w:t>advisor during the 2009 Presidential Elections in Macedonia.</w:t>
            </w:r>
          </w:p>
        </w:tc>
      </w:tr>
      <w:tr w:rsidR="0036523B" w:rsidRPr="0036523B" w14:paraId="1C62EFDE" w14:textId="77777777" w:rsidTr="000D42B1">
        <w:tc>
          <w:tcPr>
            <w:tcW w:w="2141" w:type="dxa"/>
            <w:vMerge w:val="restart"/>
            <w:shd w:val="clear" w:color="auto" w:fill="EEECE1" w:themeFill="background2"/>
          </w:tcPr>
          <w:p w14:paraId="50D1BC85"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lastRenderedPageBreak/>
              <w:t>10/1995 – 12/1997</w:t>
            </w:r>
          </w:p>
          <w:p w14:paraId="66D3154B" w14:textId="77777777" w:rsidR="00AD174E" w:rsidRDefault="00AD174E" w:rsidP="0036523B">
            <w:pPr>
              <w:rPr>
                <w:rFonts w:ascii="Arial" w:eastAsia="Calibri" w:hAnsi="Arial" w:cs="Arial"/>
                <w:b/>
                <w:sz w:val="18"/>
                <w:szCs w:val="18"/>
                <w:lang w:val="en-GB"/>
              </w:rPr>
            </w:pPr>
          </w:p>
          <w:p w14:paraId="164CB55E" w14:textId="79EC38F3" w:rsidR="00AD174E" w:rsidRPr="0036523B" w:rsidRDefault="00AD174E" w:rsidP="0036523B">
            <w:pPr>
              <w:rPr>
                <w:rFonts w:ascii="Arial" w:eastAsia="Calibri" w:hAnsi="Arial" w:cs="Arial"/>
                <w:b/>
                <w:sz w:val="18"/>
                <w:szCs w:val="18"/>
                <w:lang w:val="en-GB"/>
              </w:rPr>
            </w:pPr>
            <w:r>
              <w:rPr>
                <w:rFonts w:ascii="Arial" w:eastAsia="Calibri" w:hAnsi="Arial" w:cs="Arial"/>
                <w:b/>
                <w:sz w:val="18"/>
                <w:szCs w:val="18"/>
                <w:lang w:val="en-GB"/>
              </w:rPr>
              <w:t>3</w:t>
            </w:r>
            <w:r w:rsidR="00075E0E">
              <w:rPr>
                <w:rFonts w:ascii="Arial" w:eastAsia="Calibri" w:hAnsi="Arial" w:cs="Arial"/>
                <w:b/>
                <w:sz w:val="18"/>
                <w:szCs w:val="18"/>
                <w:lang w:val="en-GB"/>
              </w:rPr>
              <w:t>3</w:t>
            </w:r>
          </w:p>
        </w:tc>
        <w:tc>
          <w:tcPr>
            <w:tcW w:w="8678" w:type="dxa"/>
          </w:tcPr>
          <w:p w14:paraId="17D6896E" w14:textId="77777777" w:rsidR="0036523B" w:rsidRPr="0036523B" w:rsidRDefault="0036523B" w:rsidP="0036523B">
            <w:pPr>
              <w:rPr>
                <w:rFonts w:ascii="Arial" w:hAnsi="Arial" w:cs="Arial"/>
                <w:iCs/>
                <w:sz w:val="18"/>
                <w:szCs w:val="18"/>
              </w:rPr>
            </w:pPr>
            <w:r w:rsidRPr="0036523B">
              <w:rPr>
                <w:rFonts w:ascii="Arial" w:hAnsi="Arial" w:cs="Arial"/>
                <w:b/>
                <w:iCs/>
                <w:sz w:val="18"/>
                <w:szCs w:val="18"/>
              </w:rPr>
              <w:t>Desk Officer</w:t>
            </w:r>
            <w:r w:rsidRPr="0036523B">
              <w:rPr>
                <w:rFonts w:ascii="Arial" w:hAnsi="Arial" w:cs="Arial"/>
                <w:b/>
                <w:iCs/>
                <w:sz w:val="18"/>
                <w:szCs w:val="18"/>
                <w:lang w:val="en-GB"/>
              </w:rPr>
              <w:t xml:space="preserve">, </w:t>
            </w:r>
            <w:r w:rsidRPr="0036523B">
              <w:rPr>
                <w:rFonts w:ascii="Arial" w:hAnsi="Arial" w:cs="Arial"/>
                <w:iCs/>
                <w:sz w:val="18"/>
                <w:szCs w:val="18"/>
              </w:rPr>
              <w:t>Macedonia</w:t>
            </w:r>
          </w:p>
        </w:tc>
      </w:tr>
      <w:tr w:rsidR="0036523B" w:rsidRPr="0036523B" w14:paraId="2234656C" w14:textId="77777777" w:rsidTr="000D42B1">
        <w:tc>
          <w:tcPr>
            <w:tcW w:w="2141" w:type="dxa"/>
            <w:vMerge/>
            <w:shd w:val="clear" w:color="auto" w:fill="EEECE1" w:themeFill="background2"/>
          </w:tcPr>
          <w:p w14:paraId="1A98E640" w14:textId="77777777" w:rsidR="0036523B" w:rsidRPr="0036523B" w:rsidRDefault="0036523B" w:rsidP="0036523B">
            <w:pPr>
              <w:rPr>
                <w:rFonts w:ascii="Arial" w:eastAsia="Calibri" w:hAnsi="Arial" w:cs="Arial"/>
                <w:b/>
                <w:sz w:val="18"/>
                <w:szCs w:val="18"/>
                <w:lang w:val="en-GB"/>
              </w:rPr>
            </w:pPr>
          </w:p>
        </w:tc>
        <w:tc>
          <w:tcPr>
            <w:tcW w:w="8678" w:type="dxa"/>
          </w:tcPr>
          <w:p w14:paraId="76C5ED7A" w14:textId="77777777" w:rsidR="0036523B" w:rsidRPr="0036523B" w:rsidRDefault="0036523B" w:rsidP="0036523B">
            <w:pPr>
              <w:jc w:val="both"/>
              <w:rPr>
                <w:rFonts w:ascii="Arial" w:eastAsia="Calibri" w:hAnsi="Arial" w:cs="Arial"/>
                <w:sz w:val="18"/>
                <w:szCs w:val="18"/>
                <w:lang w:val="en-GB"/>
              </w:rPr>
            </w:pPr>
            <w:r w:rsidRPr="0036523B">
              <w:rPr>
                <w:rFonts w:ascii="Arial" w:eastAsia="Calibri" w:hAnsi="Arial" w:cs="Arial"/>
                <w:sz w:val="16"/>
                <w:szCs w:val="16"/>
                <w:lang w:val="en-GB"/>
              </w:rPr>
              <w:t xml:space="preserve">MFA’s USA, Canada, </w:t>
            </w:r>
            <w:proofErr w:type="gramStart"/>
            <w:r w:rsidRPr="0036523B">
              <w:rPr>
                <w:rFonts w:ascii="Arial" w:eastAsia="Calibri" w:hAnsi="Arial" w:cs="Arial"/>
                <w:sz w:val="16"/>
                <w:szCs w:val="16"/>
                <w:lang w:val="en-GB"/>
              </w:rPr>
              <w:t>Australia</w:t>
            </w:r>
            <w:proofErr w:type="gramEnd"/>
            <w:r w:rsidRPr="0036523B">
              <w:rPr>
                <w:rFonts w:ascii="Arial" w:eastAsia="Calibri" w:hAnsi="Arial" w:cs="Arial"/>
                <w:sz w:val="16"/>
                <w:szCs w:val="16"/>
                <w:lang w:val="en-GB"/>
              </w:rPr>
              <w:t xml:space="preserve"> and New Zealand Department</w:t>
            </w:r>
            <w:r w:rsidRPr="0036523B">
              <w:rPr>
                <w:rFonts w:ascii="Arial" w:eastAsia="Calibri" w:hAnsi="Arial" w:cs="Arial"/>
                <w:sz w:val="18"/>
                <w:szCs w:val="18"/>
                <w:lang w:val="en-GB"/>
              </w:rPr>
              <w:t xml:space="preserve"> </w:t>
            </w:r>
          </w:p>
        </w:tc>
      </w:tr>
      <w:tr w:rsidR="0036523B" w:rsidRPr="0036523B" w14:paraId="309C87A7" w14:textId="77777777" w:rsidTr="000D42B1">
        <w:tc>
          <w:tcPr>
            <w:tcW w:w="2141" w:type="dxa"/>
            <w:vMerge/>
            <w:shd w:val="clear" w:color="auto" w:fill="EEECE1" w:themeFill="background2"/>
          </w:tcPr>
          <w:p w14:paraId="4F239CB3" w14:textId="77777777" w:rsidR="0036523B" w:rsidRPr="0036523B" w:rsidRDefault="0036523B" w:rsidP="0036523B">
            <w:pPr>
              <w:rPr>
                <w:rFonts w:ascii="Arial" w:eastAsia="Calibri" w:hAnsi="Arial" w:cs="Arial"/>
                <w:b/>
                <w:sz w:val="18"/>
                <w:szCs w:val="18"/>
                <w:lang w:val="en-GB"/>
              </w:rPr>
            </w:pPr>
          </w:p>
        </w:tc>
        <w:tc>
          <w:tcPr>
            <w:tcW w:w="8678" w:type="dxa"/>
          </w:tcPr>
          <w:p w14:paraId="243F6F46" w14:textId="77777777" w:rsidR="0036523B" w:rsidRPr="0036523B" w:rsidRDefault="0036523B" w:rsidP="0036523B">
            <w:pPr>
              <w:spacing w:after="160" w:line="259" w:lineRule="auto"/>
              <w:contextualSpacing/>
              <w:jc w:val="both"/>
              <w:rPr>
                <w:rFonts w:ascii="Arial" w:eastAsia="Calibri" w:hAnsi="Arial" w:cs="Arial"/>
                <w:sz w:val="18"/>
                <w:szCs w:val="18"/>
              </w:rPr>
            </w:pPr>
            <w:r w:rsidRPr="0036523B">
              <w:rPr>
                <w:rFonts w:ascii="Arial" w:eastAsia="Calibri" w:hAnsi="Arial" w:cs="Arial"/>
                <w:iCs/>
                <w:sz w:val="18"/>
                <w:szCs w:val="18"/>
                <w:lang w:val="en-GB"/>
              </w:rPr>
              <w:t xml:space="preserve">Supported bilateral relations between the Republic of Macedonia and USA, Canada, </w:t>
            </w:r>
            <w:proofErr w:type="gramStart"/>
            <w:r w:rsidRPr="0036523B">
              <w:rPr>
                <w:rFonts w:ascii="Arial" w:eastAsia="Calibri" w:hAnsi="Arial" w:cs="Arial"/>
                <w:iCs/>
                <w:sz w:val="18"/>
                <w:szCs w:val="18"/>
                <w:lang w:val="en-GB"/>
              </w:rPr>
              <w:t>Australia</w:t>
            </w:r>
            <w:proofErr w:type="gramEnd"/>
            <w:r w:rsidRPr="0036523B">
              <w:rPr>
                <w:rFonts w:ascii="Arial" w:eastAsia="Calibri" w:hAnsi="Arial" w:cs="Arial"/>
                <w:iCs/>
                <w:sz w:val="18"/>
                <w:szCs w:val="18"/>
                <w:lang w:val="en-GB"/>
              </w:rPr>
              <w:t xml:space="preserve"> and New Zealand; Key responsibilities: Analysis and policy papers drafting on bilateral political issues between the above states.</w:t>
            </w:r>
          </w:p>
        </w:tc>
      </w:tr>
      <w:tr w:rsidR="0036523B" w:rsidRPr="0036523B" w14:paraId="4D68B945" w14:textId="77777777" w:rsidTr="000D42B1">
        <w:tc>
          <w:tcPr>
            <w:tcW w:w="2141" w:type="dxa"/>
            <w:vMerge w:val="restart"/>
            <w:shd w:val="clear" w:color="auto" w:fill="EEECE1" w:themeFill="background2"/>
          </w:tcPr>
          <w:p w14:paraId="519674AD"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09/1995 – 03/1996</w:t>
            </w:r>
          </w:p>
          <w:p w14:paraId="678E9D4F" w14:textId="77777777" w:rsidR="00AD174E" w:rsidRDefault="00AD174E" w:rsidP="0036523B">
            <w:pPr>
              <w:rPr>
                <w:rFonts w:ascii="Arial" w:eastAsia="Calibri" w:hAnsi="Arial" w:cs="Arial"/>
                <w:b/>
                <w:sz w:val="18"/>
                <w:szCs w:val="18"/>
                <w:lang w:val="en-GB"/>
              </w:rPr>
            </w:pPr>
          </w:p>
          <w:p w14:paraId="000CE67E" w14:textId="37B8F05D"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3</w:t>
            </w:r>
            <w:r w:rsidR="00075E0E">
              <w:rPr>
                <w:rFonts w:ascii="Arial" w:eastAsia="Calibri" w:hAnsi="Arial" w:cs="Arial"/>
                <w:b/>
                <w:sz w:val="18"/>
                <w:szCs w:val="18"/>
                <w:lang w:val="en-GB"/>
              </w:rPr>
              <w:t>4</w:t>
            </w:r>
          </w:p>
        </w:tc>
        <w:tc>
          <w:tcPr>
            <w:tcW w:w="8678" w:type="dxa"/>
          </w:tcPr>
          <w:p w14:paraId="09F31491"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rPr>
              <w:t xml:space="preserve">Delegate for the Republic of Macedonia, </w:t>
            </w:r>
            <w:r w:rsidRPr="0036523B">
              <w:rPr>
                <w:rFonts w:ascii="Arial" w:hAnsi="Arial" w:cs="Arial"/>
                <w:sz w:val="18"/>
                <w:szCs w:val="18"/>
                <w:lang w:val="en-GB"/>
              </w:rPr>
              <w:t>New York, USA</w:t>
            </w:r>
          </w:p>
        </w:tc>
      </w:tr>
      <w:tr w:rsidR="0036523B" w:rsidRPr="0036523B" w14:paraId="097E1C3C" w14:textId="77777777" w:rsidTr="000D42B1">
        <w:tc>
          <w:tcPr>
            <w:tcW w:w="2141" w:type="dxa"/>
            <w:vMerge/>
            <w:shd w:val="clear" w:color="auto" w:fill="EEECE1" w:themeFill="background2"/>
          </w:tcPr>
          <w:p w14:paraId="45987536" w14:textId="77777777" w:rsidR="0036523B" w:rsidRPr="0036523B" w:rsidRDefault="0036523B" w:rsidP="0036523B">
            <w:pPr>
              <w:rPr>
                <w:rFonts w:ascii="Arial" w:eastAsia="Calibri" w:hAnsi="Arial" w:cs="Arial"/>
                <w:b/>
                <w:sz w:val="18"/>
                <w:szCs w:val="18"/>
                <w:lang w:val="en-GB"/>
              </w:rPr>
            </w:pPr>
          </w:p>
        </w:tc>
        <w:tc>
          <w:tcPr>
            <w:tcW w:w="8678" w:type="dxa"/>
          </w:tcPr>
          <w:p w14:paraId="04D56486"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UN</w:t>
            </w:r>
          </w:p>
        </w:tc>
      </w:tr>
      <w:tr w:rsidR="0036523B" w:rsidRPr="0036523B" w14:paraId="23E75896" w14:textId="77777777" w:rsidTr="000D42B1">
        <w:tc>
          <w:tcPr>
            <w:tcW w:w="2141" w:type="dxa"/>
            <w:vMerge/>
            <w:shd w:val="clear" w:color="auto" w:fill="EEECE1" w:themeFill="background2"/>
          </w:tcPr>
          <w:p w14:paraId="460DDC13" w14:textId="77777777" w:rsidR="0036523B" w:rsidRPr="0036523B" w:rsidRDefault="0036523B" w:rsidP="0036523B">
            <w:pPr>
              <w:rPr>
                <w:rFonts w:ascii="Arial" w:eastAsia="Calibri" w:hAnsi="Arial" w:cs="Arial"/>
                <w:b/>
                <w:sz w:val="18"/>
                <w:szCs w:val="18"/>
                <w:lang w:val="en-GB"/>
              </w:rPr>
            </w:pPr>
          </w:p>
        </w:tc>
        <w:tc>
          <w:tcPr>
            <w:tcW w:w="8678" w:type="dxa"/>
          </w:tcPr>
          <w:p w14:paraId="1CC09A2C"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50th General Assembly of the UN in New York; Permanent Mission of the Republic of Macedonia to the UN.</w:t>
            </w:r>
          </w:p>
        </w:tc>
      </w:tr>
      <w:tr w:rsidR="0036523B" w:rsidRPr="0036523B" w14:paraId="0BE10862" w14:textId="77777777" w:rsidTr="000D42B1">
        <w:tc>
          <w:tcPr>
            <w:tcW w:w="2141" w:type="dxa"/>
            <w:vMerge w:val="restart"/>
            <w:shd w:val="clear" w:color="auto" w:fill="EEECE1" w:themeFill="background2"/>
          </w:tcPr>
          <w:p w14:paraId="79C6DFF5"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06/1997</w:t>
            </w:r>
          </w:p>
          <w:p w14:paraId="2B58F48F" w14:textId="77777777" w:rsidR="00AD174E" w:rsidRDefault="00AD174E" w:rsidP="0036523B">
            <w:pPr>
              <w:rPr>
                <w:rFonts w:ascii="Arial" w:eastAsia="Calibri" w:hAnsi="Arial" w:cs="Arial"/>
                <w:b/>
                <w:sz w:val="18"/>
                <w:szCs w:val="18"/>
                <w:lang w:val="en-GB"/>
              </w:rPr>
            </w:pPr>
          </w:p>
          <w:p w14:paraId="7D3E3AB8" w14:textId="6B5FB1B4"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3</w:t>
            </w:r>
            <w:r w:rsidR="00075E0E">
              <w:rPr>
                <w:rFonts w:ascii="Arial" w:eastAsia="Calibri" w:hAnsi="Arial" w:cs="Arial"/>
                <w:b/>
                <w:sz w:val="18"/>
                <w:szCs w:val="18"/>
                <w:lang w:val="en-GB"/>
              </w:rPr>
              <w:t>5</w:t>
            </w:r>
          </w:p>
        </w:tc>
        <w:tc>
          <w:tcPr>
            <w:tcW w:w="8678" w:type="dxa"/>
          </w:tcPr>
          <w:p w14:paraId="575FA8F1"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rPr>
              <w:t xml:space="preserve">Delegate for the Republic of Macedonia, </w:t>
            </w:r>
            <w:r w:rsidRPr="0036523B">
              <w:rPr>
                <w:rFonts w:ascii="Arial" w:hAnsi="Arial" w:cs="Arial"/>
                <w:sz w:val="18"/>
                <w:szCs w:val="18"/>
                <w:lang w:val="en-GB"/>
              </w:rPr>
              <w:t>New York, USA</w:t>
            </w:r>
          </w:p>
        </w:tc>
      </w:tr>
      <w:tr w:rsidR="0036523B" w:rsidRPr="0036523B" w14:paraId="1449F0E3" w14:textId="77777777" w:rsidTr="000D42B1">
        <w:tc>
          <w:tcPr>
            <w:tcW w:w="2141" w:type="dxa"/>
            <w:vMerge/>
            <w:shd w:val="clear" w:color="auto" w:fill="EEECE1" w:themeFill="background2"/>
          </w:tcPr>
          <w:p w14:paraId="530B617B" w14:textId="77777777" w:rsidR="0036523B" w:rsidRPr="0036523B" w:rsidRDefault="0036523B" w:rsidP="0036523B">
            <w:pPr>
              <w:rPr>
                <w:rFonts w:ascii="Arial" w:eastAsia="Calibri" w:hAnsi="Arial" w:cs="Arial"/>
                <w:b/>
                <w:sz w:val="18"/>
                <w:szCs w:val="18"/>
                <w:lang w:val="en-GB"/>
              </w:rPr>
            </w:pPr>
          </w:p>
        </w:tc>
        <w:tc>
          <w:tcPr>
            <w:tcW w:w="8678" w:type="dxa"/>
          </w:tcPr>
          <w:p w14:paraId="76A78944" w14:textId="77777777" w:rsidR="0036523B" w:rsidRPr="0036523B" w:rsidRDefault="0036523B" w:rsidP="0036523B">
            <w:pPr>
              <w:jc w:val="both"/>
              <w:rPr>
                <w:rFonts w:ascii="Arial" w:eastAsia="Calibri" w:hAnsi="Arial" w:cs="Arial"/>
                <w:sz w:val="16"/>
                <w:szCs w:val="16"/>
                <w:lang w:val="en-GB"/>
              </w:rPr>
            </w:pPr>
            <w:r w:rsidRPr="0036523B">
              <w:rPr>
                <w:rFonts w:ascii="Arial" w:eastAsia="Calibri" w:hAnsi="Arial" w:cs="Arial"/>
                <w:sz w:val="16"/>
                <w:szCs w:val="16"/>
                <w:lang w:val="en-GB"/>
              </w:rPr>
              <w:t>UN</w:t>
            </w:r>
          </w:p>
        </w:tc>
      </w:tr>
      <w:tr w:rsidR="0036523B" w:rsidRPr="0036523B" w14:paraId="34FB4BB2" w14:textId="77777777" w:rsidTr="000D42B1">
        <w:tc>
          <w:tcPr>
            <w:tcW w:w="2141" w:type="dxa"/>
            <w:vMerge/>
            <w:shd w:val="clear" w:color="auto" w:fill="EEECE1" w:themeFill="background2"/>
          </w:tcPr>
          <w:p w14:paraId="73AAFF9D" w14:textId="77777777" w:rsidR="0036523B" w:rsidRPr="0036523B" w:rsidRDefault="0036523B" w:rsidP="0036523B">
            <w:pPr>
              <w:rPr>
                <w:rFonts w:ascii="Arial" w:eastAsia="Calibri" w:hAnsi="Arial" w:cs="Arial"/>
                <w:b/>
                <w:sz w:val="18"/>
                <w:szCs w:val="18"/>
                <w:lang w:val="en-GB"/>
              </w:rPr>
            </w:pPr>
          </w:p>
        </w:tc>
        <w:tc>
          <w:tcPr>
            <w:tcW w:w="8678" w:type="dxa"/>
          </w:tcPr>
          <w:p w14:paraId="021D315C"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World Summit on Environment held at the UN Headquarters in New York.</w:t>
            </w:r>
          </w:p>
        </w:tc>
      </w:tr>
      <w:tr w:rsidR="0036523B" w:rsidRPr="0036523B" w14:paraId="33FD5A42" w14:textId="77777777" w:rsidTr="000D42B1">
        <w:tc>
          <w:tcPr>
            <w:tcW w:w="2141" w:type="dxa"/>
            <w:vMerge w:val="restart"/>
            <w:shd w:val="clear" w:color="auto" w:fill="EEECE1" w:themeFill="background2"/>
          </w:tcPr>
          <w:p w14:paraId="61B85644"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03- 06/2000</w:t>
            </w:r>
          </w:p>
          <w:p w14:paraId="5D6BBDAB" w14:textId="77777777" w:rsidR="00AD174E" w:rsidRDefault="00AD174E" w:rsidP="0036523B">
            <w:pPr>
              <w:rPr>
                <w:rFonts w:ascii="Arial" w:eastAsia="Calibri" w:hAnsi="Arial" w:cs="Arial"/>
                <w:b/>
                <w:sz w:val="18"/>
                <w:szCs w:val="18"/>
                <w:lang w:val="en-GB"/>
              </w:rPr>
            </w:pPr>
          </w:p>
          <w:p w14:paraId="2793CB20" w14:textId="69BBCEFB"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3</w:t>
            </w:r>
            <w:r w:rsidR="00075E0E">
              <w:rPr>
                <w:rFonts w:ascii="Arial" w:eastAsia="Calibri" w:hAnsi="Arial" w:cs="Arial"/>
                <w:b/>
                <w:sz w:val="18"/>
                <w:szCs w:val="18"/>
                <w:lang w:val="en-GB"/>
              </w:rPr>
              <w:t>6</w:t>
            </w:r>
          </w:p>
        </w:tc>
        <w:tc>
          <w:tcPr>
            <w:tcW w:w="8678" w:type="dxa"/>
          </w:tcPr>
          <w:p w14:paraId="6BE464D6"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rPr>
              <w:t xml:space="preserve">Delegate for the Republic of Macedonia, </w:t>
            </w:r>
            <w:r w:rsidRPr="0036523B">
              <w:rPr>
                <w:rFonts w:ascii="Arial" w:hAnsi="Arial" w:cs="Arial"/>
                <w:sz w:val="18"/>
                <w:szCs w:val="18"/>
                <w:lang w:val="en-GB"/>
              </w:rPr>
              <w:t>New York, USA</w:t>
            </w:r>
          </w:p>
        </w:tc>
      </w:tr>
      <w:tr w:rsidR="0036523B" w:rsidRPr="0036523B" w14:paraId="1C00D397" w14:textId="77777777" w:rsidTr="000D42B1">
        <w:tc>
          <w:tcPr>
            <w:tcW w:w="2141" w:type="dxa"/>
            <w:vMerge/>
            <w:shd w:val="clear" w:color="auto" w:fill="EEECE1" w:themeFill="background2"/>
          </w:tcPr>
          <w:p w14:paraId="197C5AD7" w14:textId="77777777" w:rsidR="0036523B" w:rsidRPr="0036523B" w:rsidRDefault="0036523B" w:rsidP="0036523B">
            <w:pPr>
              <w:rPr>
                <w:rFonts w:ascii="Arial" w:eastAsia="Calibri" w:hAnsi="Arial" w:cs="Arial"/>
                <w:b/>
                <w:sz w:val="18"/>
                <w:szCs w:val="18"/>
                <w:lang w:val="en-GB"/>
              </w:rPr>
            </w:pPr>
          </w:p>
        </w:tc>
        <w:tc>
          <w:tcPr>
            <w:tcW w:w="8678" w:type="dxa"/>
          </w:tcPr>
          <w:p w14:paraId="52B59ACF"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6"/>
                <w:szCs w:val="16"/>
                <w:lang w:val="en-GB"/>
              </w:rPr>
              <w:t>UN</w:t>
            </w:r>
          </w:p>
        </w:tc>
      </w:tr>
      <w:tr w:rsidR="0036523B" w:rsidRPr="0036523B" w14:paraId="38E1C7B1" w14:textId="77777777" w:rsidTr="000D42B1">
        <w:tc>
          <w:tcPr>
            <w:tcW w:w="2141" w:type="dxa"/>
            <w:vMerge/>
            <w:shd w:val="clear" w:color="auto" w:fill="EEECE1" w:themeFill="background2"/>
          </w:tcPr>
          <w:p w14:paraId="66C1F9E8" w14:textId="77777777" w:rsidR="0036523B" w:rsidRPr="0036523B" w:rsidRDefault="0036523B" w:rsidP="0036523B">
            <w:pPr>
              <w:rPr>
                <w:rFonts w:ascii="Arial" w:eastAsia="Calibri" w:hAnsi="Arial" w:cs="Arial"/>
                <w:b/>
                <w:sz w:val="18"/>
                <w:szCs w:val="18"/>
                <w:lang w:val="en-GB"/>
              </w:rPr>
            </w:pPr>
          </w:p>
        </w:tc>
        <w:tc>
          <w:tcPr>
            <w:tcW w:w="8678" w:type="dxa"/>
          </w:tcPr>
          <w:p w14:paraId="3A9D2002"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Special GA Session to UN on gender equality and Beijing +5, UN Headquarters, New York.</w:t>
            </w:r>
          </w:p>
        </w:tc>
      </w:tr>
      <w:tr w:rsidR="0036523B" w:rsidRPr="0036523B" w14:paraId="7CB31778" w14:textId="77777777" w:rsidTr="000D42B1">
        <w:tc>
          <w:tcPr>
            <w:tcW w:w="2141" w:type="dxa"/>
            <w:vMerge w:val="restart"/>
            <w:shd w:val="clear" w:color="auto" w:fill="EEECE1" w:themeFill="background2"/>
          </w:tcPr>
          <w:p w14:paraId="62E183CE" w14:textId="77777777" w:rsidR="0036523B" w:rsidRPr="00AD174E" w:rsidRDefault="0036523B" w:rsidP="0036523B">
            <w:pPr>
              <w:jc w:val="both"/>
              <w:rPr>
                <w:rFonts w:ascii="Arial" w:hAnsi="Arial" w:cs="Arial"/>
                <w:b/>
                <w:sz w:val="18"/>
                <w:szCs w:val="18"/>
                <w:lang w:val="en-GB"/>
              </w:rPr>
            </w:pPr>
            <w:r w:rsidRPr="00AD174E">
              <w:rPr>
                <w:rFonts w:ascii="Arial" w:hAnsi="Arial" w:cs="Arial"/>
                <w:b/>
                <w:sz w:val="18"/>
                <w:szCs w:val="18"/>
                <w:lang w:val="en-GB"/>
              </w:rPr>
              <w:t>09/2000</w:t>
            </w:r>
          </w:p>
          <w:p w14:paraId="576F96E1" w14:textId="77777777" w:rsidR="00AD174E" w:rsidRPr="00AD174E" w:rsidRDefault="00AD174E" w:rsidP="0036523B">
            <w:pPr>
              <w:jc w:val="both"/>
              <w:rPr>
                <w:rFonts w:ascii="Arial" w:hAnsi="Arial" w:cs="Arial"/>
                <w:b/>
                <w:sz w:val="18"/>
                <w:szCs w:val="18"/>
                <w:lang w:val="en-GB"/>
              </w:rPr>
            </w:pPr>
          </w:p>
          <w:p w14:paraId="48B69868" w14:textId="5C5D59E3" w:rsidR="00AD174E" w:rsidRPr="0036523B" w:rsidRDefault="00AD174E" w:rsidP="0036523B">
            <w:pPr>
              <w:jc w:val="both"/>
              <w:rPr>
                <w:rFonts w:ascii="Arial" w:hAnsi="Arial" w:cs="Arial"/>
                <w:b/>
                <w:sz w:val="16"/>
                <w:szCs w:val="16"/>
                <w:lang w:val="en-GB"/>
              </w:rPr>
            </w:pPr>
            <w:r w:rsidRPr="00AD174E">
              <w:rPr>
                <w:rFonts w:ascii="Arial" w:hAnsi="Arial" w:cs="Arial"/>
                <w:b/>
                <w:sz w:val="18"/>
                <w:szCs w:val="18"/>
                <w:lang w:val="en-GB"/>
              </w:rPr>
              <w:t>3</w:t>
            </w:r>
            <w:r w:rsidR="00075E0E">
              <w:rPr>
                <w:rFonts w:ascii="Arial" w:hAnsi="Arial" w:cs="Arial"/>
                <w:b/>
                <w:sz w:val="18"/>
                <w:szCs w:val="18"/>
                <w:lang w:val="en-GB"/>
              </w:rPr>
              <w:t>7</w:t>
            </w:r>
          </w:p>
        </w:tc>
        <w:tc>
          <w:tcPr>
            <w:tcW w:w="8678" w:type="dxa"/>
          </w:tcPr>
          <w:p w14:paraId="2001B615" w14:textId="77777777" w:rsidR="0036523B" w:rsidRPr="0036523B" w:rsidRDefault="0036523B" w:rsidP="0036523B">
            <w:pPr>
              <w:jc w:val="both"/>
              <w:rPr>
                <w:rFonts w:ascii="Arial" w:hAnsi="Arial" w:cs="Arial"/>
                <w:sz w:val="18"/>
                <w:szCs w:val="18"/>
                <w:lang w:val="en-GB"/>
              </w:rPr>
            </w:pPr>
            <w:r w:rsidRPr="0036523B">
              <w:rPr>
                <w:rFonts w:ascii="Arial" w:hAnsi="Arial" w:cs="Arial"/>
                <w:b/>
                <w:bCs/>
                <w:sz w:val="18"/>
                <w:szCs w:val="18"/>
                <w:lang w:val="en-GB"/>
              </w:rPr>
              <w:t>Delegate for the Republic of Macedonia,</w:t>
            </w:r>
            <w:r w:rsidRPr="0036523B">
              <w:rPr>
                <w:rFonts w:ascii="Arial" w:hAnsi="Arial" w:cs="Arial"/>
                <w:sz w:val="18"/>
                <w:szCs w:val="18"/>
                <w:lang w:val="en-GB"/>
              </w:rPr>
              <w:t xml:space="preserve"> New York, USA</w:t>
            </w:r>
          </w:p>
        </w:tc>
      </w:tr>
      <w:tr w:rsidR="0036523B" w:rsidRPr="0036523B" w14:paraId="16C73E8B" w14:textId="77777777" w:rsidTr="000D42B1">
        <w:tc>
          <w:tcPr>
            <w:tcW w:w="2141" w:type="dxa"/>
            <w:vMerge/>
            <w:shd w:val="clear" w:color="auto" w:fill="EEECE1" w:themeFill="background2"/>
          </w:tcPr>
          <w:p w14:paraId="7D98609C" w14:textId="77777777" w:rsidR="0036523B" w:rsidRPr="0036523B" w:rsidRDefault="0036523B" w:rsidP="0036523B">
            <w:pPr>
              <w:jc w:val="both"/>
              <w:rPr>
                <w:rFonts w:ascii="Arial" w:hAnsi="Arial" w:cs="Arial"/>
                <w:sz w:val="16"/>
                <w:szCs w:val="16"/>
                <w:lang w:val="en-GB"/>
              </w:rPr>
            </w:pPr>
          </w:p>
        </w:tc>
        <w:tc>
          <w:tcPr>
            <w:tcW w:w="8678" w:type="dxa"/>
          </w:tcPr>
          <w:p w14:paraId="59BF30FD" w14:textId="77777777" w:rsidR="0036523B" w:rsidRPr="0036523B" w:rsidRDefault="0036523B" w:rsidP="0036523B">
            <w:pPr>
              <w:jc w:val="both"/>
              <w:rPr>
                <w:rFonts w:ascii="Arial" w:hAnsi="Arial" w:cs="Arial"/>
                <w:sz w:val="16"/>
                <w:szCs w:val="16"/>
                <w:lang w:val="en-GB"/>
              </w:rPr>
            </w:pPr>
            <w:r w:rsidRPr="0036523B">
              <w:rPr>
                <w:rFonts w:ascii="Arial" w:hAnsi="Arial" w:cs="Arial"/>
                <w:sz w:val="16"/>
                <w:szCs w:val="16"/>
                <w:lang w:val="en-GB"/>
              </w:rPr>
              <w:t>UN</w:t>
            </w:r>
          </w:p>
        </w:tc>
      </w:tr>
      <w:tr w:rsidR="0036523B" w:rsidRPr="0036523B" w14:paraId="6AAC5B9F" w14:textId="77777777" w:rsidTr="000D42B1">
        <w:trPr>
          <w:trHeight w:val="90"/>
        </w:trPr>
        <w:tc>
          <w:tcPr>
            <w:tcW w:w="2141" w:type="dxa"/>
            <w:vMerge/>
            <w:shd w:val="clear" w:color="auto" w:fill="EEECE1" w:themeFill="background2"/>
          </w:tcPr>
          <w:p w14:paraId="74B70BCC" w14:textId="77777777" w:rsidR="0036523B" w:rsidRPr="0036523B" w:rsidRDefault="0036523B" w:rsidP="0036523B">
            <w:pPr>
              <w:rPr>
                <w:rFonts w:ascii="Arial" w:eastAsia="Calibri" w:hAnsi="Arial" w:cs="Arial"/>
                <w:b/>
                <w:sz w:val="18"/>
                <w:szCs w:val="18"/>
                <w:lang w:val="en-GB"/>
              </w:rPr>
            </w:pPr>
          </w:p>
        </w:tc>
        <w:tc>
          <w:tcPr>
            <w:tcW w:w="8678" w:type="dxa"/>
          </w:tcPr>
          <w:p w14:paraId="2D4C7EE1"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Millennium GA of the UN.</w:t>
            </w:r>
          </w:p>
        </w:tc>
      </w:tr>
      <w:tr w:rsidR="0036523B" w:rsidRPr="0036523B" w14:paraId="610B7C83" w14:textId="77777777" w:rsidTr="000D42B1">
        <w:tc>
          <w:tcPr>
            <w:tcW w:w="2141" w:type="dxa"/>
            <w:vMerge w:val="restart"/>
            <w:shd w:val="clear" w:color="auto" w:fill="EEECE1" w:themeFill="background2"/>
          </w:tcPr>
          <w:p w14:paraId="21689A77"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01/2003</w:t>
            </w:r>
          </w:p>
          <w:p w14:paraId="5BDCF9E9" w14:textId="77777777" w:rsidR="00AD174E" w:rsidRDefault="00AD174E" w:rsidP="0036523B">
            <w:pPr>
              <w:rPr>
                <w:rFonts w:ascii="Arial" w:eastAsia="Calibri" w:hAnsi="Arial" w:cs="Arial"/>
                <w:b/>
                <w:sz w:val="18"/>
                <w:szCs w:val="18"/>
                <w:lang w:val="en-GB"/>
              </w:rPr>
            </w:pPr>
          </w:p>
          <w:p w14:paraId="7143D374" w14:textId="48FE92E5"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3</w:t>
            </w:r>
            <w:r w:rsidR="00075E0E">
              <w:rPr>
                <w:rFonts w:ascii="Arial" w:eastAsia="Calibri" w:hAnsi="Arial" w:cs="Arial"/>
                <w:b/>
                <w:sz w:val="18"/>
                <w:szCs w:val="18"/>
                <w:lang w:val="en-GB"/>
              </w:rPr>
              <w:t>8</w:t>
            </w:r>
          </w:p>
        </w:tc>
        <w:tc>
          <w:tcPr>
            <w:tcW w:w="8678" w:type="dxa"/>
          </w:tcPr>
          <w:p w14:paraId="5213EA2C" w14:textId="77777777" w:rsidR="0036523B" w:rsidRPr="0036523B" w:rsidRDefault="0036523B" w:rsidP="0036523B">
            <w:pPr>
              <w:jc w:val="both"/>
              <w:rPr>
                <w:rFonts w:ascii="Arial" w:hAnsi="Arial" w:cs="Arial"/>
                <w:b/>
                <w:sz w:val="18"/>
                <w:szCs w:val="18"/>
                <w:lang w:val="en-GB"/>
              </w:rPr>
            </w:pPr>
            <w:r w:rsidRPr="0036523B">
              <w:rPr>
                <w:rFonts w:ascii="Arial" w:hAnsi="Arial" w:cs="Arial"/>
                <w:b/>
                <w:sz w:val="18"/>
                <w:szCs w:val="18"/>
                <w:lang w:val="en-GB"/>
              </w:rPr>
              <w:t xml:space="preserve">Co-organizer, </w:t>
            </w:r>
            <w:r w:rsidRPr="0036523B">
              <w:rPr>
                <w:rFonts w:ascii="Arial" w:hAnsi="Arial" w:cs="Arial"/>
                <w:bCs/>
                <w:sz w:val="18"/>
                <w:szCs w:val="18"/>
                <w:lang w:val="en-GB"/>
              </w:rPr>
              <w:t>Skopje, Macedonia</w:t>
            </w:r>
          </w:p>
        </w:tc>
      </w:tr>
      <w:tr w:rsidR="0036523B" w:rsidRPr="0036523B" w14:paraId="0760AE3F" w14:textId="77777777" w:rsidTr="000D42B1">
        <w:tc>
          <w:tcPr>
            <w:tcW w:w="2141" w:type="dxa"/>
            <w:vMerge/>
            <w:shd w:val="clear" w:color="auto" w:fill="EEECE1" w:themeFill="background2"/>
          </w:tcPr>
          <w:p w14:paraId="10B4A853" w14:textId="77777777" w:rsidR="0036523B" w:rsidRPr="0036523B" w:rsidRDefault="0036523B" w:rsidP="0036523B">
            <w:pPr>
              <w:rPr>
                <w:rFonts w:ascii="Arial" w:eastAsia="Calibri" w:hAnsi="Arial" w:cs="Arial"/>
                <w:b/>
                <w:sz w:val="18"/>
                <w:szCs w:val="18"/>
                <w:lang w:val="en-GB"/>
              </w:rPr>
            </w:pPr>
          </w:p>
        </w:tc>
        <w:tc>
          <w:tcPr>
            <w:tcW w:w="8678" w:type="dxa"/>
          </w:tcPr>
          <w:p w14:paraId="7DAA3FDB"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6"/>
                <w:szCs w:val="16"/>
                <w:lang w:val="en-GB"/>
              </w:rPr>
              <w:t>Council of Europe</w:t>
            </w:r>
          </w:p>
        </w:tc>
      </w:tr>
      <w:tr w:rsidR="0036523B" w:rsidRPr="0036523B" w14:paraId="0A12D9C6" w14:textId="77777777" w:rsidTr="000D42B1">
        <w:tc>
          <w:tcPr>
            <w:tcW w:w="2141" w:type="dxa"/>
            <w:vMerge/>
            <w:shd w:val="clear" w:color="auto" w:fill="EEECE1" w:themeFill="background2"/>
          </w:tcPr>
          <w:p w14:paraId="230959C4" w14:textId="77777777" w:rsidR="0036523B" w:rsidRPr="0036523B" w:rsidRDefault="0036523B" w:rsidP="0036523B">
            <w:pPr>
              <w:rPr>
                <w:rFonts w:ascii="Arial" w:eastAsia="Calibri" w:hAnsi="Arial" w:cs="Arial"/>
                <w:b/>
                <w:sz w:val="18"/>
                <w:szCs w:val="18"/>
                <w:lang w:val="en-GB"/>
              </w:rPr>
            </w:pPr>
          </w:p>
        </w:tc>
        <w:tc>
          <w:tcPr>
            <w:tcW w:w="8678" w:type="dxa"/>
          </w:tcPr>
          <w:p w14:paraId="38C5747E"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5</w:t>
            </w:r>
            <w:r w:rsidRPr="0036523B">
              <w:rPr>
                <w:rFonts w:ascii="Arial" w:hAnsi="Arial" w:cs="Arial"/>
                <w:sz w:val="18"/>
                <w:szCs w:val="18"/>
                <w:vertAlign w:val="superscript"/>
                <w:lang w:val="en-GB"/>
              </w:rPr>
              <w:t>th</w:t>
            </w:r>
            <w:r w:rsidRPr="0036523B">
              <w:rPr>
                <w:rFonts w:ascii="Arial" w:hAnsi="Arial" w:cs="Arial"/>
                <w:sz w:val="18"/>
                <w:szCs w:val="18"/>
                <w:lang w:val="en-GB"/>
              </w:rPr>
              <w:t xml:space="preserve"> European Ministerial Conference of the Council of Europe on equality between women and men, Skopje.</w:t>
            </w:r>
          </w:p>
        </w:tc>
      </w:tr>
      <w:tr w:rsidR="0036523B" w:rsidRPr="0036523B" w14:paraId="7064D1D9" w14:textId="77777777" w:rsidTr="000D42B1">
        <w:tc>
          <w:tcPr>
            <w:tcW w:w="2141" w:type="dxa"/>
            <w:vMerge w:val="restart"/>
            <w:shd w:val="clear" w:color="auto" w:fill="EEECE1" w:themeFill="background2"/>
          </w:tcPr>
          <w:p w14:paraId="4481ED92"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03/2004</w:t>
            </w:r>
          </w:p>
          <w:p w14:paraId="266A1BAA" w14:textId="77777777" w:rsidR="00AD174E" w:rsidRDefault="00AD174E" w:rsidP="0036523B">
            <w:pPr>
              <w:rPr>
                <w:rFonts w:ascii="Arial" w:eastAsia="Calibri" w:hAnsi="Arial" w:cs="Arial"/>
                <w:b/>
                <w:sz w:val="18"/>
                <w:szCs w:val="18"/>
                <w:lang w:val="en-GB"/>
              </w:rPr>
            </w:pPr>
          </w:p>
          <w:p w14:paraId="103925CC" w14:textId="290CBECC"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3</w:t>
            </w:r>
            <w:r w:rsidR="00075E0E">
              <w:rPr>
                <w:rFonts w:ascii="Arial" w:eastAsia="Calibri" w:hAnsi="Arial" w:cs="Arial"/>
                <w:b/>
                <w:sz w:val="18"/>
                <w:szCs w:val="18"/>
                <w:lang w:val="en-GB"/>
              </w:rPr>
              <w:t>9</w:t>
            </w:r>
          </w:p>
        </w:tc>
        <w:tc>
          <w:tcPr>
            <w:tcW w:w="8678" w:type="dxa"/>
          </w:tcPr>
          <w:p w14:paraId="7B6BC4AB"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rPr>
              <w:t xml:space="preserve">Delegate for the Republic of Macedonia, </w:t>
            </w:r>
            <w:r w:rsidRPr="0036523B">
              <w:rPr>
                <w:rFonts w:ascii="Arial" w:hAnsi="Arial" w:cs="Arial"/>
                <w:sz w:val="18"/>
                <w:szCs w:val="18"/>
                <w:lang w:val="en-GB"/>
              </w:rPr>
              <w:t>New York, USA</w:t>
            </w:r>
          </w:p>
        </w:tc>
      </w:tr>
      <w:tr w:rsidR="0036523B" w:rsidRPr="0036523B" w14:paraId="2228962F" w14:textId="77777777" w:rsidTr="000D42B1">
        <w:tc>
          <w:tcPr>
            <w:tcW w:w="2141" w:type="dxa"/>
            <w:vMerge/>
            <w:shd w:val="clear" w:color="auto" w:fill="EEECE1" w:themeFill="background2"/>
          </w:tcPr>
          <w:p w14:paraId="66D36A3D" w14:textId="77777777" w:rsidR="0036523B" w:rsidRPr="0036523B" w:rsidRDefault="0036523B" w:rsidP="0036523B">
            <w:pPr>
              <w:rPr>
                <w:rFonts w:ascii="Arial" w:eastAsia="Calibri" w:hAnsi="Arial" w:cs="Arial"/>
                <w:b/>
                <w:sz w:val="18"/>
                <w:szCs w:val="18"/>
                <w:lang w:val="en-GB"/>
              </w:rPr>
            </w:pPr>
          </w:p>
        </w:tc>
        <w:tc>
          <w:tcPr>
            <w:tcW w:w="8678" w:type="dxa"/>
          </w:tcPr>
          <w:p w14:paraId="579FA277"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6"/>
                <w:szCs w:val="16"/>
                <w:lang w:val="en-GB"/>
              </w:rPr>
              <w:t>UN</w:t>
            </w:r>
          </w:p>
        </w:tc>
      </w:tr>
      <w:tr w:rsidR="0036523B" w:rsidRPr="0036523B" w14:paraId="3F0ECC70" w14:textId="77777777" w:rsidTr="000D42B1">
        <w:tc>
          <w:tcPr>
            <w:tcW w:w="2141" w:type="dxa"/>
            <w:vMerge/>
            <w:shd w:val="clear" w:color="auto" w:fill="EEECE1" w:themeFill="background2"/>
          </w:tcPr>
          <w:p w14:paraId="0A165295" w14:textId="77777777" w:rsidR="0036523B" w:rsidRPr="0036523B" w:rsidRDefault="0036523B" w:rsidP="0036523B">
            <w:pPr>
              <w:rPr>
                <w:rFonts w:ascii="Arial" w:eastAsia="Calibri" w:hAnsi="Arial" w:cs="Arial"/>
                <w:b/>
                <w:sz w:val="18"/>
                <w:szCs w:val="18"/>
                <w:lang w:val="en-GB"/>
              </w:rPr>
            </w:pPr>
          </w:p>
        </w:tc>
        <w:tc>
          <w:tcPr>
            <w:tcW w:w="8678" w:type="dxa"/>
          </w:tcPr>
          <w:p w14:paraId="156AD8E0"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48</w:t>
            </w:r>
            <w:r w:rsidRPr="0036523B">
              <w:rPr>
                <w:rFonts w:ascii="Arial" w:hAnsi="Arial" w:cs="Arial"/>
                <w:sz w:val="18"/>
                <w:szCs w:val="18"/>
                <w:vertAlign w:val="superscript"/>
                <w:lang w:val="en-GB"/>
              </w:rPr>
              <w:t>th</w:t>
            </w:r>
            <w:r w:rsidRPr="0036523B">
              <w:rPr>
                <w:rFonts w:ascii="Arial" w:hAnsi="Arial" w:cs="Arial"/>
                <w:sz w:val="18"/>
                <w:szCs w:val="18"/>
                <w:lang w:val="en-GB"/>
              </w:rPr>
              <w:t xml:space="preserve"> Session of the UN Commission on the status of women, New York.</w:t>
            </w:r>
          </w:p>
        </w:tc>
      </w:tr>
      <w:tr w:rsidR="0036523B" w:rsidRPr="0036523B" w14:paraId="22B06609" w14:textId="77777777" w:rsidTr="000D42B1">
        <w:tc>
          <w:tcPr>
            <w:tcW w:w="2141" w:type="dxa"/>
            <w:vMerge w:val="restart"/>
            <w:shd w:val="clear" w:color="auto" w:fill="EEECE1" w:themeFill="background2"/>
          </w:tcPr>
          <w:p w14:paraId="6B2D9B71"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09/2005</w:t>
            </w:r>
          </w:p>
          <w:p w14:paraId="5D4F39B4" w14:textId="77777777" w:rsidR="00AD174E" w:rsidRDefault="00AD174E" w:rsidP="0036523B">
            <w:pPr>
              <w:rPr>
                <w:rFonts w:ascii="Arial" w:eastAsia="Calibri" w:hAnsi="Arial" w:cs="Arial"/>
                <w:b/>
                <w:sz w:val="18"/>
                <w:szCs w:val="18"/>
                <w:lang w:val="en-GB"/>
              </w:rPr>
            </w:pPr>
          </w:p>
          <w:p w14:paraId="35C5ADF8" w14:textId="376F470F" w:rsidR="00AD174E" w:rsidRPr="0036523B" w:rsidRDefault="00075E0E" w:rsidP="0036523B">
            <w:pPr>
              <w:rPr>
                <w:rFonts w:ascii="Arial" w:eastAsia="Calibri" w:hAnsi="Arial" w:cs="Arial"/>
                <w:b/>
                <w:i/>
                <w:sz w:val="18"/>
                <w:szCs w:val="18"/>
                <w:lang w:val="en-GB"/>
              </w:rPr>
            </w:pPr>
            <w:r>
              <w:rPr>
                <w:rFonts w:ascii="Arial" w:eastAsia="Calibri" w:hAnsi="Arial" w:cs="Arial"/>
                <w:b/>
                <w:sz w:val="18"/>
                <w:szCs w:val="18"/>
                <w:lang w:val="en-GB"/>
              </w:rPr>
              <w:t>40</w:t>
            </w:r>
          </w:p>
        </w:tc>
        <w:tc>
          <w:tcPr>
            <w:tcW w:w="8678" w:type="dxa"/>
          </w:tcPr>
          <w:p w14:paraId="7BAFCF4B"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rPr>
              <w:t xml:space="preserve">Delegate for the Republic of Macedonia, </w:t>
            </w:r>
            <w:r w:rsidRPr="0036523B">
              <w:rPr>
                <w:rFonts w:ascii="Arial" w:hAnsi="Arial" w:cs="Arial"/>
                <w:sz w:val="18"/>
                <w:szCs w:val="18"/>
                <w:lang w:val="en-GB"/>
              </w:rPr>
              <w:t>New York, USA</w:t>
            </w:r>
          </w:p>
        </w:tc>
      </w:tr>
      <w:tr w:rsidR="0036523B" w:rsidRPr="0036523B" w14:paraId="23D2B9AA" w14:textId="77777777" w:rsidTr="000D42B1">
        <w:tc>
          <w:tcPr>
            <w:tcW w:w="2141" w:type="dxa"/>
            <w:vMerge/>
            <w:shd w:val="clear" w:color="auto" w:fill="EEECE1" w:themeFill="background2"/>
          </w:tcPr>
          <w:p w14:paraId="64472F6C" w14:textId="77777777" w:rsidR="0036523B" w:rsidRPr="0036523B" w:rsidRDefault="0036523B" w:rsidP="0036523B">
            <w:pPr>
              <w:rPr>
                <w:rFonts w:ascii="Arial" w:eastAsia="Calibri" w:hAnsi="Arial" w:cs="Arial"/>
                <w:b/>
                <w:sz w:val="18"/>
                <w:szCs w:val="18"/>
                <w:lang w:val="en-GB"/>
              </w:rPr>
            </w:pPr>
          </w:p>
        </w:tc>
        <w:tc>
          <w:tcPr>
            <w:tcW w:w="8678" w:type="dxa"/>
          </w:tcPr>
          <w:p w14:paraId="19F33F5E"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6"/>
                <w:szCs w:val="16"/>
                <w:lang w:val="en-GB"/>
              </w:rPr>
              <w:t>UN</w:t>
            </w:r>
          </w:p>
        </w:tc>
      </w:tr>
      <w:tr w:rsidR="0036523B" w:rsidRPr="0036523B" w14:paraId="25E61E02" w14:textId="77777777" w:rsidTr="000D42B1">
        <w:tc>
          <w:tcPr>
            <w:tcW w:w="2141" w:type="dxa"/>
            <w:vMerge/>
            <w:shd w:val="clear" w:color="auto" w:fill="EEECE1" w:themeFill="background2"/>
          </w:tcPr>
          <w:p w14:paraId="6629714B" w14:textId="77777777" w:rsidR="0036523B" w:rsidRPr="0036523B" w:rsidRDefault="0036523B" w:rsidP="0036523B">
            <w:pPr>
              <w:rPr>
                <w:rFonts w:ascii="Arial" w:eastAsia="Calibri" w:hAnsi="Arial" w:cs="Arial"/>
                <w:b/>
                <w:sz w:val="18"/>
                <w:szCs w:val="18"/>
                <w:lang w:val="en-GB"/>
              </w:rPr>
            </w:pPr>
          </w:p>
        </w:tc>
        <w:tc>
          <w:tcPr>
            <w:tcW w:w="8678" w:type="dxa"/>
          </w:tcPr>
          <w:p w14:paraId="5EEC2F79"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bCs/>
                <w:sz w:val="18"/>
                <w:szCs w:val="18"/>
                <w:lang w:val="en-GB"/>
              </w:rPr>
              <w:t>60th GA of the UN in New York.</w:t>
            </w:r>
          </w:p>
        </w:tc>
      </w:tr>
      <w:tr w:rsidR="0036523B" w:rsidRPr="0036523B" w14:paraId="2EE27EBF" w14:textId="77777777" w:rsidTr="000D42B1">
        <w:tc>
          <w:tcPr>
            <w:tcW w:w="2141" w:type="dxa"/>
            <w:vMerge w:val="restart"/>
            <w:shd w:val="clear" w:color="auto" w:fill="EEECE1" w:themeFill="background2"/>
          </w:tcPr>
          <w:p w14:paraId="576B6201"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03/2013</w:t>
            </w:r>
          </w:p>
          <w:p w14:paraId="68548D95" w14:textId="77777777" w:rsidR="00AD174E" w:rsidRDefault="00AD174E" w:rsidP="0036523B">
            <w:pPr>
              <w:rPr>
                <w:rFonts w:ascii="Arial" w:eastAsia="Calibri" w:hAnsi="Arial" w:cs="Arial"/>
                <w:b/>
                <w:sz w:val="18"/>
                <w:szCs w:val="18"/>
                <w:lang w:val="en-GB"/>
              </w:rPr>
            </w:pPr>
          </w:p>
          <w:p w14:paraId="0819FF88" w14:textId="519E38E0"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4</w:t>
            </w:r>
            <w:r w:rsidR="00075E0E">
              <w:rPr>
                <w:rFonts w:ascii="Arial" w:eastAsia="Calibri" w:hAnsi="Arial" w:cs="Arial"/>
                <w:b/>
                <w:sz w:val="18"/>
                <w:szCs w:val="18"/>
                <w:lang w:val="en-GB"/>
              </w:rPr>
              <w:t>1</w:t>
            </w:r>
          </w:p>
        </w:tc>
        <w:tc>
          <w:tcPr>
            <w:tcW w:w="8678" w:type="dxa"/>
          </w:tcPr>
          <w:p w14:paraId="686CBED9" w14:textId="77777777" w:rsidR="0036523B" w:rsidRPr="0036523B" w:rsidRDefault="0036523B" w:rsidP="0036523B">
            <w:pPr>
              <w:rPr>
                <w:rFonts w:ascii="Arial" w:eastAsia="Calibri" w:hAnsi="Arial" w:cs="Arial"/>
                <w:b/>
                <w:iCs/>
                <w:sz w:val="18"/>
                <w:szCs w:val="18"/>
              </w:rPr>
            </w:pPr>
            <w:r w:rsidRPr="0036523B">
              <w:rPr>
                <w:rFonts w:ascii="Arial" w:hAnsi="Arial" w:cs="Arial"/>
                <w:b/>
                <w:iCs/>
                <w:sz w:val="18"/>
                <w:szCs w:val="18"/>
              </w:rPr>
              <w:t>National Committee for Gender Equality of Macedonia delegate</w:t>
            </w:r>
          </w:p>
        </w:tc>
      </w:tr>
      <w:tr w:rsidR="0036523B" w:rsidRPr="0036523B" w14:paraId="24C09986" w14:textId="77777777" w:rsidTr="000D42B1">
        <w:tc>
          <w:tcPr>
            <w:tcW w:w="2141" w:type="dxa"/>
            <w:vMerge/>
            <w:shd w:val="clear" w:color="auto" w:fill="EEECE1" w:themeFill="background2"/>
          </w:tcPr>
          <w:p w14:paraId="42253F27" w14:textId="77777777" w:rsidR="0036523B" w:rsidRPr="0036523B" w:rsidRDefault="0036523B" w:rsidP="0036523B">
            <w:pPr>
              <w:rPr>
                <w:rFonts w:ascii="Arial" w:eastAsia="Calibri" w:hAnsi="Arial" w:cs="Arial"/>
                <w:b/>
                <w:sz w:val="18"/>
                <w:szCs w:val="18"/>
                <w:lang w:val="en-GB"/>
              </w:rPr>
            </w:pPr>
          </w:p>
        </w:tc>
        <w:tc>
          <w:tcPr>
            <w:tcW w:w="8678" w:type="dxa"/>
          </w:tcPr>
          <w:p w14:paraId="29F485E0"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6"/>
                <w:szCs w:val="16"/>
                <w:lang w:val="en-GB"/>
              </w:rPr>
              <w:t>UN</w:t>
            </w:r>
          </w:p>
        </w:tc>
      </w:tr>
      <w:tr w:rsidR="0036523B" w:rsidRPr="0036523B" w14:paraId="5F4BD2CB" w14:textId="77777777" w:rsidTr="000D42B1">
        <w:tc>
          <w:tcPr>
            <w:tcW w:w="2141" w:type="dxa"/>
            <w:vMerge/>
            <w:shd w:val="clear" w:color="auto" w:fill="EEECE1" w:themeFill="background2"/>
          </w:tcPr>
          <w:p w14:paraId="0BCE7789" w14:textId="77777777" w:rsidR="0036523B" w:rsidRPr="0036523B" w:rsidRDefault="0036523B" w:rsidP="0036523B">
            <w:pPr>
              <w:rPr>
                <w:rFonts w:ascii="Arial" w:eastAsia="Calibri" w:hAnsi="Arial" w:cs="Arial"/>
                <w:b/>
                <w:sz w:val="18"/>
                <w:szCs w:val="18"/>
                <w:lang w:val="en-GB"/>
              </w:rPr>
            </w:pPr>
          </w:p>
        </w:tc>
        <w:tc>
          <w:tcPr>
            <w:tcW w:w="8678" w:type="dxa"/>
          </w:tcPr>
          <w:p w14:paraId="0ACC6BAF"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bCs/>
                <w:sz w:val="18"/>
                <w:szCs w:val="18"/>
                <w:lang w:val="en-GB"/>
              </w:rPr>
              <w:t>NCGE Delegate of Macedonia to the UN meeting of the Commission of Status of Women (CSW).</w:t>
            </w:r>
          </w:p>
        </w:tc>
      </w:tr>
      <w:tr w:rsidR="0036523B" w:rsidRPr="0036523B" w14:paraId="5D9D922D" w14:textId="77777777" w:rsidTr="000D42B1">
        <w:tc>
          <w:tcPr>
            <w:tcW w:w="2141" w:type="dxa"/>
            <w:vMerge w:val="restart"/>
            <w:shd w:val="clear" w:color="auto" w:fill="EEECE1" w:themeFill="background2"/>
          </w:tcPr>
          <w:p w14:paraId="1CDC8C4A"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05-10/1995</w:t>
            </w:r>
          </w:p>
          <w:p w14:paraId="6EE9FEEE" w14:textId="77777777" w:rsidR="00AD174E" w:rsidRDefault="00AD174E" w:rsidP="0036523B">
            <w:pPr>
              <w:rPr>
                <w:rFonts w:ascii="Arial" w:eastAsia="Calibri" w:hAnsi="Arial" w:cs="Arial"/>
                <w:b/>
                <w:sz w:val="18"/>
                <w:szCs w:val="18"/>
                <w:lang w:val="en-GB"/>
              </w:rPr>
            </w:pPr>
          </w:p>
          <w:p w14:paraId="7AE294C0" w14:textId="0E59E4A5"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4</w:t>
            </w:r>
            <w:r w:rsidR="00075E0E">
              <w:rPr>
                <w:rFonts w:ascii="Arial" w:eastAsia="Calibri" w:hAnsi="Arial" w:cs="Arial"/>
                <w:b/>
                <w:sz w:val="18"/>
                <w:szCs w:val="18"/>
                <w:lang w:val="en-GB"/>
              </w:rPr>
              <w:t>2</w:t>
            </w:r>
          </w:p>
        </w:tc>
        <w:tc>
          <w:tcPr>
            <w:tcW w:w="8678" w:type="dxa"/>
          </w:tcPr>
          <w:p w14:paraId="6171963D" w14:textId="77777777" w:rsidR="0036523B" w:rsidRPr="0036523B" w:rsidRDefault="0036523B" w:rsidP="0036523B">
            <w:pPr>
              <w:jc w:val="both"/>
              <w:rPr>
                <w:rFonts w:ascii="Arial" w:eastAsia="Calibri" w:hAnsi="Arial" w:cs="Arial"/>
                <w:b/>
                <w:sz w:val="18"/>
                <w:szCs w:val="18"/>
                <w:lang w:val="en-GB"/>
              </w:rPr>
            </w:pPr>
            <w:r w:rsidRPr="0036523B">
              <w:rPr>
                <w:rFonts w:ascii="Arial" w:hAnsi="Arial" w:cs="Arial"/>
                <w:b/>
                <w:sz w:val="18"/>
                <w:szCs w:val="18"/>
                <w:lang w:val="en-GB"/>
              </w:rPr>
              <w:t xml:space="preserve">Associate Attorney – Int’l and European Law, </w:t>
            </w:r>
            <w:r w:rsidRPr="0036523B">
              <w:rPr>
                <w:rFonts w:ascii="Arial" w:hAnsi="Arial" w:cs="Arial"/>
                <w:sz w:val="18"/>
                <w:szCs w:val="18"/>
                <w:lang w:val="it-IT"/>
              </w:rPr>
              <w:t>USA</w:t>
            </w:r>
          </w:p>
        </w:tc>
      </w:tr>
      <w:tr w:rsidR="0036523B" w:rsidRPr="0036523B" w14:paraId="375D639F" w14:textId="77777777" w:rsidTr="000D42B1">
        <w:tc>
          <w:tcPr>
            <w:tcW w:w="2141" w:type="dxa"/>
            <w:vMerge/>
            <w:shd w:val="clear" w:color="auto" w:fill="EEECE1" w:themeFill="background2"/>
          </w:tcPr>
          <w:p w14:paraId="00FDB765" w14:textId="77777777" w:rsidR="0036523B" w:rsidRPr="0036523B" w:rsidRDefault="0036523B" w:rsidP="0036523B">
            <w:pPr>
              <w:rPr>
                <w:rFonts w:ascii="Arial" w:eastAsia="Calibri" w:hAnsi="Arial" w:cs="Arial"/>
                <w:b/>
                <w:sz w:val="18"/>
                <w:szCs w:val="18"/>
                <w:lang w:val="en-GB"/>
              </w:rPr>
            </w:pPr>
          </w:p>
        </w:tc>
        <w:tc>
          <w:tcPr>
            <w:tcW w:w="8678" w:type="dxa"/>
          </w:tcPr>
          <w:p w14:paraId="20715883"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6"/>
                <w:szCs w:val="16"/>
                <w:lang w:val="en-GB"/>
              </w:rPr>
              <w:t xml:space="preserve">Peluso, Valentino &amp; </w:t>
            </w:r>
            <w:proofErr w:type="spellStart"/>
            <w:r w:rsidRPr="0036523B">
              <w:rPr>
                <w:rFonts w:ascii="Arial" w:hAnsi="Arial" w:cs="Arial"/>
                <w:sz w:val="16"/>
                <w:szCs w:val="16"/>
                <w:lang w:val="en-GB"/>
              </w:rPr>
              <w:t>Iacobelli</w:t>
            </w:r>
            <w:proofErr w:type="spellEnd"/>
          </w:p>
        </w:tc>
      </w:tr>
      <w:tr w:rsidR="0036523B" w:rsidRPr="0036523B" w14:paraId="202C401F" w14:textId="77777777" w:rsidTr="000D42B1">
        <w:trPr>
          <w:trHeight w:val="394"/>
        </w:trPr>
        <w:tc>
          <w:tcPr>
            <w:tcW w:w="2141" w:type="dxa"/>
            <w:vMerge/>
            <w:shd w:val="clear" w:color="auto" w:fill="EEECE1" w:themeFill="background2"/>
          </w:tcPr>
          <w:p w14:paraId="14C39B6D" w14:textId="77777777" w:rsidR="0036523B" w:rsidRPr="0036523B" w:rsidRDefault="0036523B" w:rsidP="0036523B">
            <w:pPr>
              <w:rPr>
                <w:rFonts w:ascii="Arial" w:eastAsia="Calibri" w:hAnsi="Arial" w:cs="Arial"/>
                <w:b/>
                <w:sz w:val="18"/>
                <w:szCs w:val="18"/>
                <w:lang w:val="en-GB"/>
              </w:rPr>
            </w:pPr>
          </w:p>
        </w:tc>
        <w:tc>
          <w:tcPr>
            <w:tcW w:w="8678" w:type="dxa"/>
          </w:tcPr>
          <w:p w14:paraId="2F2E5980"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Significantly supported the team that led the privatization of the Macedonian Telecomm; Prepared numerous feasibility studies for int’l businesses interested in investing in Macedonia and in the USA.</w:t>
            </w:r>
          </w:p>
        </w:tc>
      </w:tr>
      <w:tr w:rsidR="0036523B" w:rsidRPr="0036523B" w14:paraId="1C69D739" w14:textId="77777777" w:rsidTr="000D42B1">
        <w:tc>
          <w:tcPr>
            <w:tcW w:w="2141" w:type="dxa"/>
            <w:vMerge w:val="restart"/>
            <w:shd w:val="clear" w:color="auto" w:fill="EEECE1" w:themeFill="background2"/>
          </w:tcPr>
          <w:p w14:paraId="314F2591"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01/1995 – 04/1995</w:t>
            </w:r>
          </w:p>
          <w:p w14:paraId="59C14341" w14:textId="77777777" w:rsidR="00AD174E" w:rsidRDefault="00AD174E" w:rsidP="0036523B">
            <w:pPr>
              <w:rPr>
                <w:rFonts w:ascii="Arial" w:eastAsia="Calibri" w:hAnsi="Arial" w:cs="Arial"/>
                <w:b/>
                <w:sz w:val="18"/>
                <w:szCs w:val="18"/>
                <w:lang w:val="en-GB"/>
              </w:rPr>
            </w:pPr>
          </w:p>
          <w:p w14:paraId="5CA496B7" w14:textId="42476901"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4</w:t>
            </w:r>
            <w:r w:rsidR="00075E0E">
              <w:rPr>
                <w:rFonts w:ascii="Arial" w:eastAsia="Calibri" w:hAnsi="Arial" w:cs="Arial"/>
                <w:b/>
                <w:sz w:val="18"/>
                <w:szCs w:val="18"/>
                <w:lang w:val="en-GB"/>
              </w:rPr>
              <w:t>3</w:t>
            </w:r>
          </w:p>
        </w:tc>
        <w:tc>
          <w:tcPr>
            <w:tcW w:w="8678" w:type="dxa"/>
          </w:tcPr>
          <w:p w14:paraId="3136BFD3" w14:textId="77777777" w:rsidR="0036523B" w:rsidRPr="0036523B" w:rsidRDefault="0036523B" w:rsidP="0036523B">
            <w:pPr>
              <w:rPr>
                <w:rFonts w:ascii="Arial" w:eastAsia="Calibri" w:hAnsi="Arial" w:cs="Arial"/>
                <w:b/>
                <w:iCs/>
                <w:sz w:val="18"/>
                <w:szCs w:val="18"/>
                <w:lang w:val="en-GB"/>
              </w:rPr>
            </w:pPr>
            <w:r w:rsidRPr="0036523B">
              <w:rPr>
                <w:rFonts w:ascii="Arial" w:hAnsi="Arial" w:cs="Arial"/>
                <w:b/>
                <w:iCs/>
                <w:sz w:val="18"/>
                <w:szCs w:val="18"/>
              </w:rPr>
              <w:t>Associate Attorney - International Business Law</w:t>
            </w:r>
            <w:r w:rsidRPr="0036523B">
              <w:rPr>
                <w:rFonts w:ascii="Arial" w:hAnsi="Arial" w:cs="Arial"/>
                <w:b/>
                <w:iCs/>
                <w:sz w:val="18"/>
                <w:szCs w:val="18"/>
                <w:lang w:val="en-GB"/>
              </w:rPr>
              <w:t xml:space="preserve">, </w:t>
            </w:r>
            <w:r w:rsidRPr="0036523B">
              <w:rPr>
                <w:rFonts w:ascii="Arial" w:hAnsi="Arial" w:cs="Arial"/>
                <w:bCs/>
                <w:iCs/>
                <w:sz w:val="18"/>
                <w:szCs w:val="18"/>
                <w:lang w:val="en-GB"/>
              </w:rPr>
              <w:t>USA</w:t>
            </w:r>
          </w:p>
        </w:tc>
      </w:tr>
      <w:tr w:rsidR="0036523B" w:rsidRPr="0036523B" w14:paraId="2C951981" w14:textId="77777777" w:rsidTr="000D42B1">
        <w:tc>
          <w:tcPr>
            <w:tcW w:w="2141" w:type="dxa"/>
            <w:vMerge/>
            <w:shd w:val="clear" w:color="auto" w:fill="EEECE1" w:themeFill="background2"/>
          </w:tcPr>
          <w:p w14:paraId="237269D2" w14:textId="77777777" w:rsidR="0036523B" w:rsidRPr="0036523B" w:rsidRDefault="0036523B" w:rsidP="0036523B">
            <w:pPr>
              <w:rPr>
                <w:rFonts w:ascii="Arial" w:eastAsia="Calibri" w:hAnsi="Arial" w:cs="Arial"/>
                <w:b/>
                <w:sz w:val="18"/>
                <w:szCs w:val="18"/>
                <w:lang w:val="en-GB"/>
              </w:rPr>
            </w:pPr>
          </w:p>
        </w:tc>
        <w:tc>
          <w:tcPr>
            <w:tcW w:w="8678" w:type="dxa"/>
          </w:tcPr>
          <w:p w14:paraId="77525508"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6"/>
                <w:szCs w:val="16"/>
                <w:lang w:val="en-GB"/>
              </w:rPr>
              <w:t>Guest Law Offices</w:t>
            </w:r>
          </w:p>
        </w:tc>
      </w:tr>
      <w:tr w:rsidR="0036523B" w:rsidRPr="0036523B" w14:paraId="6B9D78C9" w14:textId="77777777" w:rsidTr="000D42B1">
        <w:tc>
          <w:tcPr>
            <w:tcW w:w="2141" w:type="dxa"/>
            <w:vMerge/>
            <w:shd w:val="clear" w:color="auto" w:fill="EEECE1" w:themeFill="background2"/>
          </w:tcPr>
          <w:p w14:paraId="6F003E9B" w14:textId="77777777" w:rsidR="0036523B" w:rsidRPr="0036523B" w:rsidRDefault="0036523B" w:rsidP="0036523B">
            <w:pPr>
              <w:rPr>
                <w:rFonts w:ascii="Arial" w:eastAsia="Calibri" w:hAnsi="Arial" w:cs="Arial"/>
                <w:b/>
                <w:sz w:val="18"/>
                <w:szCs w:val="18"/>
                <w:lang w:val="en-GB"/>
              </w:rPr>
            </w:pPr>
          </w:p>
        </w:tc>
        <w:tc>
          <w:tcPr>
            <w:tcW w:w="8678" w:type="dxa"/>
          </w:tcPr>
          <w:p w14:paraId="776EAADB" w14:textId="77777777" w:rsidR="0036523B" w:rsidRPr="0036523B" w:rsidRDefault="0036523B" w:rsidP="0036523B">
            <w:pPr>
              <w:jc w:val="both"/>
              <w:rPr>
                <w:rFonts w:ascii="Arial" w:eastAsia="Calibri" w:hAnsi="Arial" w:cs="Arial"/>
                <w:sz w:val="18"/>
                <w:szCs w:val="18"/>
                <w:lang w:val="en-GB"/>
              </w:rPr>
            </w:pPr>
            <w:r w:rsidRPr="0036523B">
              <w:rPr>
                <w:rFonts w:ascii="Arial" w:hAnsi="Arial" w:cs="Arial"/>
                <w:sz w:val="18"/>
                <w:szCs w:val="18"/>
                <w:lang w:val="en-GB"/>
              </w:rPr>
              <w:t>Facilitated and assisted numerous business contracts between US and Macedonia and South East Europe</w:t>
            </w:r>
          </w:p>
        </w:tc>
      </w:tr>
      <w:tr w:rsidR="0036523B" w:rsidRPr="0036523B" w14:paraId="4462F72D" w14:textId="77777777" w:rsidTr="000D42B1">
        <w:tc>
          <w:tcPr>
            <w:tcW w:w="2141" w:type="dxa"/>
            <w:vMerge w:val="restart"/>
            <w:shd w:val="clear" w:color="auto" w:fill="EEECE1" w:themeFill="background2"/>
          </w:tcPr>
          <w:p w14:paraId="4DB7E5E0"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06/1993 – 08/1994</w:t>
            </w:r>
          </w:p>
          <w:p w14:paraId="0316DDDB" w14:textId="77777777" w:rsidR="00AD174E" w:rsidRDefault="00AD174E" w:rsidP="0036523B">
            <w:pPr>
              <w:rPr>
                <w:rFonts w:ascii="Arial" w:eastAsia="Calibri" w:hAnsi="Arial" w:cs="Arial"/>
                <w:b/>
                <w:sz w:val="18"/>
                <w:szCs w:val="18"/>
                <w:lang w:val="en-GB"/>
              </w:rPr>
            </w:pPr>
          </w:p>
          <w:p w14:paraId="132FA026" w14:textId="7375CF50"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4</w:t>
            </w:r>
            <w:r w:rsidR="00075E0E">
              <w:rPr>
                <w:rFonts w:ascii="Arial" w:eastAsia="Calibri" w:hAnsi="Arial" w:cs="Arial"/>
                <w:b/>
                <w:sz w:val="18"/>
                <w:szCs w:val="18"/>
                <w:lang w:val="en-GB"/>
              </w:rPr>
              <w:t>4</w:t>
            </w:r>
          </w:p>
        </w:tc>
        <w:tc>
          <w:tcPr>
            <w:tcW w:w="8678" w:type="dxa"/>
          </w:tcPr>
          <w:p w14:paraId="251F7F4A" w14:textId="77777777" w:rsidR="0036523B" w:rsidRPr="0036523B" w:rsidRDefault="0036523B" w:rsidP="0036523B">
            <w:pPr>
              <w:rPr>
                <w:rFonts w:ascii="Arial" w:hAnsi="Arial" w:cs="Arial"/>
                <w:iCs/>
                <w:sz w:val="18"/>
                <w:szCs w:val="18"/>
              </w:rPr>
            </w:pPr>
            <w:r w:rsidRPr="0036523B">
              <w:rPr>
                <w:rFonts w:ascii="Arial" w:hAnsi="Arial" w:cs="Arial"/>
                <w:b/>
                <w:iCs/>
                <w:sz w:val="18"/>
                <w:szCs w:val="18"/>
              </w:rPr>
              <w:t>Business Law Consultant</w:t>
            </w:r>
            <w:r w:rsidRPr="0036523B">
              <w:rPr>
                <w:rFonts w:ascii="Arial" w:hAnsi="Arial" w:cs="Arial"/>
                <w:b/>
                <w:iCs/>
                <w:sz w:val="18"/>
                <w:szCs w:val="18"/>
                <w:lang w:val="en-GB"/>
              </w:rPr>
              <w:t xml:space="preserve">, </w:t>
            </w:r>
            <w:r w:rsidRPr="0036523B">
              <w:rPr>
                <w:rFonts w:ascii="Arial" w:hAnsi="Arial" w:cs="Arial"/>
                <w:iCs/>
                <w:sz w:val="18"/>
                <w:szCs w:val="18"/>
              </w:rPr>
              <w:t>Skopje, Macedonia</w:t>
            </w:r>
          </w:p>
        </w:tc>
      </w:tr>
      <w:tr w:rsidR="0036523B" w:rsidRPr="0036523B" w14:paraId="186CC8F6" w14:textId="77777777" w:rsidTr="000D42B1">
        <w:tc>
          <w:tcPr>
            <w:tcW w:w="2141" w:type="dxa"/>
            <w:vMerge/>
            <w:shd w:val="clear" w:color="auto" w:fill="EEECE1" w:themeFill="background2"/>
          </w:tcPr>
          <w:p w14:paraId="23B14327" w14:textId="77777777" w:rsidR="0036523B" w:rsidRPr="0036523B" w:rsidRDefault="0036523B" w:rsidP="0036523B">
            <w:pPr>
              <w:rPr>
                <w:rFonts w:ascii="Arial" w:eastAsia="Calibri" w:hAnsi="Arial" w:cs="Arial"/>
                <w:b/>
                <w:sz w:val="18"/>
                <w:szCs w:val="18"/>
                <w:lang w:val="en-GB"/>
              </w:rPr>
            </w:pPr>
          </w:p>
        </w:tc>
        <w:tc>
          <w:tcPr>
            <w:tcW w:w="8678" w:type="dxa"/>
          </w:tcPr>
          <w:p w14:paraId="626A05C9" w14:textId="77777777" w:rsidR="0036523B" w:rsidRPr="0036523B" w:rsidRDefault="0036523B" w:rsidP="0036523B">
            <w:pPr>
              <w:jc w:val="both"/>
              <w:rPr>
                <w:rFonts w:ascii="Arial" w:eastAsia="Calibri" w:hAnsi="Arial" w:cs="Arial"/>
                <w:sz w:val="16"/>
                <w:szCs w:val="16"/>
                <w:lang w:val="en-GB"/>
              </w:rPr>
            </w:pPr>
            <w:r w:rsidRPr="0036523B">
              <w:rPr>
                <w:rFonts w:ascii="Arial" w:hAnsi="Arial" w:cs="Arial"/>
                <w:sz w:val="16"/>
                <w:szCs w:val="16"/>
                <w:lang w:val="en-GB"/>
              </w:rPr>
              <w:t>Partner Invest Ltd.,</w:t>
            </w:r>
          </w:p>
        </w:tc>
      </w:tr>
      <w:tr w:rsidR="0036523B" w:rsidRPr="0036523B" w14:paraId="56C14A76" w14:textId="77777777" w:rsidTr="000D42B1">
        <w:tc>
          <w:tcPr>
            <w:tcW w:w="2141" w:type="dxa"/>
            <w:vMerge/>
            <w:shd w:val="clear" w:color="auto" w:fill="EEECE1" w:themeFill="background2"/>
          </w:tcPr>
          <w:p w14:paraId="20665026" w14:textId="77777777" w:rsidR="0036523B" w:rsidRPr="0036523B" w:rsidRDefault="0036523B" w:rsidP="0036523B">
            <w:pPr>
              <w:rPr>
                <w:rFonts w:ascii="Arial" w:eastAsia="Calibri" w:hAnsi="Arial" w:cs="Arial"/>
                <w:b/>
                <w:sz w:val="18"/>
                <w:szCs w:val="18"/>
                <w:lang w:val="en-GB"/>
              </w:rPr>
            </w:pPr>
          </w:p>
        </w:tc>
        <w:tc>
          <w:tcPr>
            <w:tcW w:w="8678" w:type="dxa"/>
          </w:tcPr>
          <w:p w14:paraId="101D7FEC" w14:textId="77777777" w:rsidR="0036523B" w:rsidRPr="0036523B" w:rsidRDefault="0036523B" w:rsidP="0036523B">
            <w:pPr>
              <w:widowControl w:val="0"/>
              <w:rPr>
                <w:rFonts w:ascii="Arial" w:eastAsia="Calibri" w:hAnsi="Arial" w:cs="Arial"/>
                <w:sz w:val="18"/>
                <w:szCs w:val="18"/>
                <w:lang w:val="en-GB"/>
              </w:rPr>
            </w:pPr>
            <w:r w:rsidRPr="0036523B">
              <w:rPr>
                <w:rFonts w:ascii="Arial" w:hAnsi="Arial" w:cs="Arial"/>
                <w:iCs/>
                <w:sz w:val="18"/>
                <w:szCs w:val="18"/>
                <w:lang w:val="en-GB"/>
              </w:rPr>
              <w:t>Facilitated business contracts for national and int’l clients in R.N. Macedonia.</w:t>
            </w:r>
          </w:p>
        </w:tc>
      </w:tr>
      <w:tr w:rsidR="0036523B" w:rsidRPr="0036523B" w14:paraId="5CC87CE0" w14:textId="77777777" w:rsidTr="000D42B1">
        <w:tc>
          <w:tcPr>
            <w:tcW w:w="2141" w:type="dxa"/>
            <w:vMerge w:val="restart"/>
            <w:shd w:val="clear" w:color="auto" w:fill="EEECE1" w:themeFill="background2"/>
          </w:tcPr>
          <w:p w14:paraId="2320FEE3" w14:textId="77777777" w:rsidR="0036523B" w:rsidRDefault="0036523B" w:rsidP="0036523B">
            <w:pPr>
              <w:rPr>
                <w:rFonts w:ascii="Arial" w:eastAsia="Calibri" w:hAnsi="Arial" w:cs="Arial"/>
                <w:b/>
                <w:sz w:val="18"/>
                <w:szCs w:val="18"/>
                <w:lang w:val="en-GB"/>
              </w:rPr>
            </w:pPr>
            <w:r w:rsidRPr="0036523B">
              <w:rPr>
                <w:rFonts w:ascii="Arial" w:eastAsia="Calibri" w:hAnsi="Arial" w:cs="Arial"/>
                <w:b/>
                <w:sz w:val="18"/>
                <w:szCs w:val="18"/>
                <w:lang w:val="en-GB"/>
              </w:rPr>
              <w:t>11/1989 – 09/1991</w:t>
            </w:r>
          </w:p>
          <w:p w14:paraId="5FF4135D" w14:textId="77777777" w:rsidR="00AD174E" w:rsidRDefault="00AD174E" w:rsidP="0036523B">
            <w:pPr>
              <w:rPr>
                <w:rFonts w:ascii="Arial" w:eastAsia="Calibri" w:hAnsi="Arial" w:cs="Arial"/>
                <w:b/>
                <w:sz w:val="18"/>
                <w:szCs w:val="18"/>
                <w:lang w:val="en-GB"/>
              </w:rPr>
            </w:pPr>
          </w:p>
          <w:p w14:paraId="505286E1" w14:textId="3B30D0B2" w:rsidR="00AD174E" w:rsidRPr="0036523B" w:rsidRDefault="00AD174E" w:rsidP="0036523B">
            <w:pPr>
              <w:rPr>
                <w:rFonts w:ascii="Arial" w:eastAsia="Calibri" w:hAnsi="Arial" w:cs="Arial"/>
                <w:b/>
                <w:i/>
                <w:sz w:val="18"/>
                <w:szCs w:val="18"/>
                <w:lang w:val="en-GB"/>
              </w:rPr>
            </w:pPr>
            <w:r>
              <w:rPr>
                <w:rFonts w:ascii="Arial" w:eastAsia="Calibri" w:hAnsi="Arial" w:cs="Arial"/>
                <w:b/>
                <w:sz w:val="18"/>
                <w:szCs w:val="18"/>
                <w:lang w:val="en-GB"/>
              </w:rPr>
              <w:t>4</w:t>
            </w:r>
            <w:r w:rsidR="00075E0E">
              <w:rPr>
                <w:rFonts w:ascii="Arial" w:eastAsia="Calibri" w:hAnsi="Arial" w:cs="Arial"/>
                <w:b/>
                <w:sz w:val="18"/>
                <w:szCs w:val="18"/>
                <w:lang w:val="en-GB"/>
              </w:rPr>
              <w:t>5</w:t>
            </w:r>
          </w:p>
        </w:tc>
        <w:tc>
          <w:tcPr>
            <w:tcW w:w="8678" w:type="dxa"/>
          </w:tcPr>
          <w:p w14:paraId="090D42CE" w14:textId="77777777" w:rsidR="0036523B" w:rsidRPr="0036523B" w:rsidRDefault="0036523B" w:rsidP="0036523B">
            <w:pPr>
              <w:rPr>
                <w:rFonts w:ascii="Arial" w:hAnsi="Arial" w:cs="Arial"/>
                <w:iCs/>
                <w:sz w:val="18"/>
                <w:szCs w:val="18"/>
              </w:rPr>
            </w:pPr>
            <w:r w:rsidRPr="0036523B">
              <w:rPr>
                <w:rFonts w:ascii="Arial" w:hAnsi="Arial" w:cs="Arial"/>
                <w:b/>
                <w:iCs/>
                <w:sz w:val="18"/>
                <w:szCs w:val="18"/>
              </w:rPr>
              <w:t>Legal Consultant</w:t>
            </w:r>
            <w:r w:rsidRPr="0036523B">
              <w:rPr>
                <w:rFonts w:ascii="Arial" w:hAnsi="Arial" w:cs="Arial"/>
                <w:b/>
                <w:iCs/>
                <w:sz w:val="18"/>
                <w:szCs w:val="18"/>
                <w:lang w:val="en-GB"/>
              </w:rPr>
              <w:t xml:space="preserve">, </w:t>
            </w:r>
            <w:r w:rsidRPr="0036523B">
              <w:rPr>
                <w:rFonts w:ascii="Arial" w:hAnsi="Arial" w:cs="Arial"/>
                <w:iCs/>
                <w:sz w:val="18"/>
                <w:szCs w:val="18"/>
              </w:rPr>
              <w:t>Skopje, Macedonia</w:t>
            </w:r>
          </w:p>
        </w:tc>
      </w:tr>
      <w:tr w:rsidR="0036523B" w:rsidRPr="0036523B" w14:paraId="123DEF65" w14:textId="77777777" w:rsidTr="000D42B1">
        <w:tc>
          <w:tcPr>
            <w:tcW w:w="2141" w:type="dxa"/>
            <w:vMerge/>
            <w:shd w:val="clear" w:color="auto" w:fill="EEECE1" w:themeFill="background2"/>
          </w:tcPr>
          <w:p w14:paraId="126B8561" w14:textId="77777777" w:rsidR="0036523B" w:rsidRPr="0036523B" w:rsidRDefault="0036523B" w:rsidP="0036523B">
            <w:pPr>
              <w:rPr>
                <w:rFonts w:ascii="Arial" w:eastAsia="Calibri" w:hAnsi="Arial" w:cs="Arial"/>
                <w:sz w:val="18"/>
                <w:szCs w:val="18"/>
                <w:lang w:val="en-GB"/>
              </w:rPr>
            </w:pPr>
          </w:p>
        </w:tc>
        <w:tc>
          <w:tcPr>
            <w:tcW w:w="8678" w:type="dxa"/>
          </w:tcPr>
          <w:p w14:paraId="41E89236" w14:textId="77777777" w:rsidR="0036523B" w:rsidRPr="0036523B" w:rsidRDefault="0036523B" w:rsidP="0036523B">
            <w:pPr>
              <w:rPr>
                <w:rFonts w:ascii="Arial" w:eastAsia="Calibri" w:hAnsi="Arial" w:cs="Arial"/>
                <w:iCs/>
                <w:sz w:val="16"/>
                <w:szCs w:val="16"/>
              </w:rPr>
            </w:pPr>
            <w:r w:rsidRPr="0036523B">
              <w:rPr>
                <w:rFonts w:ascii="Arial" w:hAnsi="Arial" w:cs="Arial"/>
                <w:iCs/>
                <w:sz w:val="16"/>
                <w:szCs w:val="16"/>
              </w:rPr>
              <w:t>United Consultants Ltd.</w:t>
            </w:r>
          </w:p>
        </w:tc>
      </w:tr>
      <w:tr w:rsidR="0036523B" w:rsidRPr="0036523B" w14:paraId="48471C3D" w14:textId="77777777" w:rsidTr="000D42B1">
        <w:tc>
          <w:tcPr>
            <w:tcW w:w="2141" w:type="dxa"/>
            <w:vMerge/>
            <w:shd w:val="clear" w:color="auto" w:fill="EEECE1" w:themeFill="background2"/>
          </w:tcPr>
          <w:p w14:paraId="6D15BDFF" w14:textId="77777777" w:rsidR="0036523B" w:rsidRPr="0036523B" w:rsidRDefault="0036523B" w:rsidP="0036523B">
            <w:pPr>
              <w:rPr>
                <w:rFonts w:ascii="Arial" w:eastAsia="Calibri" w:hAnsi="Arial" w:cs="Arial"/>
                <w:sz w:val="18"/>
                <w:szCs w:val="18"/>
                <w:lang w:val="en-GB"/>
              </w:rPr>
            </w:pPr>
          </w:p>
        </w:tc>
        <w:tc>
          <w:tcPr>
            <w:tcW w:w="8678" w:type="dxa"/>
          </w:tcPr>
          <w:p w14:paraId="7626C456" w14:textId="77777777" w:rsidR="0036523B" w:rsidRPr="0036523B" w:rsidRDefault="0036523B" w:rsidP="0036523B">
            <w:pPr>
              <w:tabs>
                <w:tab w:val="left" w:pos="6480"/>
              </w:tabs>
              <w:rPr>
                <w:rFonts w:ascii="Arial" w:eastAsia="Calibri" w:hAnsi="Arial" w:cs="Arial"/>
                <w:sz w:val="18"/>
                <w:szCs w:val="18"/>
                <w:lang w:val="en-GB"/>
              </w:rPr>
            </w:pPr>
            <w:r w:rsidRPr="0036523B">
              <w:rPr>
                <w:rFonts w:ascii="Arial" w:hAnsi="Arial" w:cs="Arial"/>
                <w:iCs/>
                <w:sz w:val="18"/>
                <w:szCs w:val="18"/>
                <w:lang w:val="en-GB"/>
              </w:rPr>
              <w:t xml:space="preserve">Facilitated and managed business contracts for newly established private companies. </w:t>
            </w:r>
          </w:p>
        </w:tc>
      </w:tr>
    </w:tbl>
    <w:p w14:paraId="1FB001DC" w14:textId="77777777" w:rsidR="009A775F" w:rsidRPr="0036523B" w:rsidRDefault="009A775F" w:rsidP="00B05CC6">
      <w:pPr>
        <w:spacing w:after="0" w:line="240" w:lineRule="auto"/>
        <w:rPr>
          <w:rFonts w:ascii="Arial" w:eastAsia="Calibri" w:hAnsi="Arial" w:cs="Arial"/>
          <w:b/>
          <w:bCs/>
          <w:sz w:val="18"/>
          <w:szCs w:val="18"/>
          <w:lang w:val="en-GB"/>
        </w:rPr>
      </w:pPr>
    </w:p>
    <w:p w14:paraId="363237D8" w14:textId="3E440B18" w:rsidR="0036523B" w:rsidRDefault="0036523B" w:rsidP="0036523B">
      <w:pPr>
        <w:spacing w:after="0" w:line="240" w:lineRule="auto"/>
        <w:ind w:left="-90" w:hanging="90"/>
        <w:rPr>
          <w:rFonts w:ascii="Arial" w:eastAsia="Calibri" w:hAnsi="Arial" w:cs="Arial"/>
          <w:b/>
          <w:bCs/>
          <w:sz w:val="18"/>
          <w:szCs w:val="18"/>
          <w:lang w:val="en-GB"/>
        </w:rPr>
      </w:pPr>
      <w:r w:rsidRPr="0036523B">
        <w:rPr>
          <w:rFonts w:ascii="Arial" w:eastAsia="Calibri" w:hAnsi="Arial" w:cs="Arial"/>
          <w:b/>
          <w:bCs/>
          <w:sz w:val="18"/>
          <w:szCs w:val="18"/>
          <w:lang w:val="en-GB"/>
        </w:rPr>
        <w:t>LANGUAGE SKILLS (Indicate competence on a scale of A1 to C2):</w:t>
      </w:r>
    </w:p>
    <w:p w14:paraId="536A7E12" w14:textId="77777777" w:rsidR="009A775F" w:rsidRPr="0036523B" w:rsidRDefault="009A775F" w:rsidP="0036523B">
      <w:pPr>
        <w:spacing w:after="0" w:line="240" w:lineRule="auto"/>
        <w:ind w:left="-90" w:hanging="90"/>
        <w:rPr>
          <w:rFonts w:ascii="Arial" w:eastAsia="Calibri" w:hAnsi="Arial" w:cs="Arial"/>
          <w:b/>
          <w:sz w:val="18"/>
          <w:szCs w:val="18"/>
          <w:lang w:val="en-GB"/>
        </w:rPr>
      </w:pPr>
    </w:p>
    <w:tbl>
      <w:tblPr>
        <w:tblStyle w:val="PlainTable11"/>
        <w:tblW w:w="10800" w:type="dxa"/>
        <w:tblInd w:w="-185" w:type="dxa"/>
        <w:tblBorders>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430"/>
        <w:gridCol w:w="2880"/>
        <w:gridCol w:w="2970"/>
        <w:gridCol w:w="2520"/>
      </w:tblGrid>
      <w:tr w:rsidR="0036523B" w:rsidRPr="0036523B" w14:paraId="464058EB" w14:textId="77777777" w:rsidTr="000D42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shd w:val="clear" w:color="auto" w:fill="EEECE1" w:themeFill="background2"/>
          </w:tcPr>
          <w:p w14:paraId="3F953854" w14:textId="77777777" w:rsidR="0036523B" w:rsidRPr="0036523B" w:rsidRDefault="0036523B" w:rsidP="0036523B">
            <w:pPr>
              <w:jc w:val="center"/>
              <w:rPr>
                <w:rFonts w:ascii="Arial" w:eastAsia="Calibri" w:hAnsi="Arial" w:cs="Arial"/>
                <w:sz w:val="18"/>
                <w:szCs w:val="18"/>
                <w:lang w:val="en-GB"/>
              </w:rPr>
            </w:pPr>
            <w:r w:rsidRPr="0036523B">
              <w:rPr>
                <w:rFonts w:ascii="Arial" w:eastAsia="Calibri" w:hAnsi="Arial" w:cs="Arial"/>
                <w:sz w:val="18"/>
                <w:szCs w:val="18"/>
                <w:lang w:val="en-GB"/>
              </w:rPr>
              <w:t>LANGUAGE</w:t>
            </w:r>
          </w:p>
        </w:tc>
        <w:tc>
          <w:tcPr>
            <w:tcW w:w="2880" w:type="dxa"/>
            <w:shd w:val="clear" w:color="auto" w:fill="EEECE1" w:themeFill="background2"/>
          </w:tcPr>
          <w:p w14:paraId="5A9EC6B4" w14:textId="77777777" w:rsidR="0036523B" w:rsidRPr="0036523B" w:rsidRDefault="0036523B" w:rsidP="0036523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36523B">
              <w:rPr>
                <w:rFonts w:ascii="Arial" w:eastAsia="Calibri" w:hAnsi="Arial" w:cs="Arial"/>
                <w:sz w:val="18"/>
                <w:szCs w:val="18"/>
                <w:lang w:val="en-GB"/>
              </w:rPr>
              <w:t>READING</w:t>
            </w:r>
          </w:p>
        </w:tc>
        <w:tc>
          <w:tcPr>
            <w:tcW w:w="2970" w:type="dxa"/>
            <w:shd w:val="clear" w:color="auto" w:fill="EEECE1" w:themeFill="background2"/>
          </w:tcPr>
          <w:p w14:paraId="1839DF94" w14:textId="77777777" w:rsidR="0036523B" w:rsidRPr="0036523B" w:rsidRDefault="0036523B" w:rsidP="0036523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36523B">
              <w:rPr>
                <w:rFonts w:ascii="Arial" w:eastAsia="Calibri" w:hAnsi="Arial" w:cs="Arial"/>
                <w:sz w:val="18"/>
                <w:szCs w:val="18"/>
                <w:lang w:val="en-GB"/>
              </w:rPr>
              <w:t>SPEAKING</w:t>
            </w:r>
          </w:p>
        </w:tc>
        <w:tc>
          <w:tcPr>
            <w:tcW w:w="2520" w:type="dxa"/>
            <w:shd w:val="clear" w:color="auto" w:fill="EEECE1" w:themeFill="background2"/>
          </w:tcPr>
          <w:p w14:paraId="7F42F1BA" w14:textId="77777777" w:rsidR="0036523B" w:rsidRPr="0036523B" w:rsidRDefault="0036523B" w:rsidP="0036523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36523B">
              <w:rPr>
                <w:rFonts w:ascii="Arial" w:eastAsia="Calibri" w:hAnsi="Arial" w:cs="Arial"/>
                <w:sz w:val="18"/>
                <w:szCs w:val="18"/>
                <w:lang w:val="en-GB"/>
              </w:rPr>
              <w:t>WRITING</w:t>
            </w:r>
          </w:p>
        </w:tc>
      </w:tr>
      <w:tr w:rsidR="0036523B" w:rsidRPr="0036523B" w14:paraId="06DF5CCA" w14:textId="77777777" w:rsidTr="000D42B1">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2D9FFC06"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English</w:t>
            </w:r>
          </w:p>
        </w:tc>
        <w:tc>
          <w:tcPr>
            <w:tcW w:w="2880" w:type="dxa"/>
            <w:shd w:val="clear" w:color="auto" w:fill="FFFFFF" w:themeFill="background1"/>
          </w:tcPr>
          <w:p w14:paraId="6D94450C"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970" w:type="dxa"/>
            <w:shd w:val="clear" w:color="auto" w:fill="FFFFFF" w:themeFill="background1"/>
          </w:tcPr>
          <w:p w14:paraId="6C29D983"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520" w:type="dxa"/>
            <w:shd w:val="clear" w:color="auto" w:fill="FFFFFF" w:themeFill="background1"/>
          </w:tcPr>
          <w:p w14:paraId="1C8A760C"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r>
      <w:tr w:rsidR="0036523B" w:rsidRPr="0036523B" w14:paraId="6AEB536E" w14:textId="77777777" w:rsidTr="000D42B1">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41F76E3A"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Macedonian</w:t>
            </w:r>
          </w:p>
        </w:tc>
        <w:tc>
          <w:tcPr>
            <w:tcW w:w="2880" w:type="dxa"/>
            <w:shd w:val="clear" w:color="auto" w:fill="FFFFFF" w:themeFill="background1"/>
          </w:tcPr>
          <w:p w14:paraId="4C4C6D6D"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970" w:type="dxa"/>
            <w:shd w:val="clear" w:color="auto" w:fill="FFFFFF" w:themeFill="background1"/>
          </w:tcPr>
          <w:p w14:paraId="2B0EDDF1"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520" w:type="dxa"/>
            <w:shd w:val="clear" w:color="auto" w:fill="FFFFFF" w:themeFill="background1"/>
          </w:tcPr>
          <w:p w14:paraId="74653D3D"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r>
      <w:tr w:rsidR="0036523B" w:rsidRPr="0036523B" w14:paraId="43E61B8B" w14:textId="77777777" w:rsidTr="000D42B1">
        <w:tc>
          <w:tcPr>
            <w:cnfStyle w:val="001000000000" w:firstRow="0" w:lastRow="0" w:firstColumn="1" w:lastColumn="0" w:oddVBand="0" w:evenVBand="0" w:oddHBand="0" w:evenHBand="0" w:firstRowFirstColumn="0" w:firstRowLastColumn="0" w:lastRowFirstColumn="0" w:lastRowLastColumn="0"/>
            <w:tcW w:w="2430" w:type="dxa"/>
            <w:shd w:val="clear" w:color="auto" w:fill="FFFFFF" w:themeFill="background1"/>
          </w:tcPr>
          <w:p w14:paraId="60EC8FFB"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Serbian</w:t>
            </w:r>
          </w:p>
        </w:tc>
        <w:tc>
          <w:tcPr>
            <w:tcW w:w="2880" w:type="dxa"/>
            <w:shd w:val="clear" w:color="auto" w:fill="FFFFFF" w:themeFill="background1"/>
          </w:tcPr>
          <w:p w14:paraId="6E5C751C"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970" w:type="dxa"/>
            <w:shd w:val="clear" w:color="auto" w:fill="FFFFFF" w:themeFill="background1"/>
          </w:tcPr>
          <w:p w14:paraId="6C05A6B5"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520" w:type="dxa"/>
            <w:shd w:val="clear" w:color="auto" w:fill="FFFFFF" w:themeFill="background1"/>
          </w:tcPr>
          <w:p w14:paraId="2FD9718E"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r>
      <w:tr w:rsidR="0036523B" w:rsidRPr="0036523B" w14:paraId="283F8962" w14:textId="77777777" w:rsidTr="000D42B1">
        <w:tc>
          <w:tcPr>
            <w:cnfStyle w:val="001000000000" w:firstRow="0" w:lastRow="0" w:firstColumn="1" w:lastColumn="0" w:oddVBand="0" w:evenVBand="0" w:oddHBand="0" w:evenHBand="0" w:firstRowFirstColumn="0" w:firstRowLastColumn="0" w:lastRowFirstColumn="0" w:lastRowLastColumn="0"/>
            <w:tcW w:w="2430" w:type="dxa"/>
          </w:tcPr>
          <w:p w14:paraId="6DBB7DDB"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Croatian</w:t>
            </w:r>
          </w:p>
        </w:tc>
        <w:tc>
          <w:tcPr>
            <w:tcW w:w="2880" w:type="dxa"/>
          </w:tcPr>
          <w:p w14:paraId="4CD83D02"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970" w:type="dxa"/>
          </w:tcPr>
          <w:p w14:paraId="1EA958B6"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520" w:type="dxa"/>
          </w:tcPr>
          <w:p w14:paraId="61BCEF91"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r>
      <w:tr w:rsidR="0036523B" w:rsidRPr="0036523B" w14:paraId="6459DBFE" w14:textId="77777777" w:rsidTr="000D42B1">
        <w:tc>
          <w:tcPr>
            <w:cnfStyle w:val="001000000000" w:firstRow="0" w:lastRow="0" w:firstColumn="1" w:lastColumn="0" w:oddVBand="0" w:evenVBand="0" w:oddHBand="0" w:evenHBand="0" w:firstRowFirstColumn="0" w:firstRowLastColumn="0" w:lastRowFirstColumn="0" w:lastRowLastColumn="0"/>
            <w:tcW w:w="2430" w:type="dxa"/>
          </w:tcPr>
          <w:p w14:paraId="28864A2C"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Bosnian</w:t>
            </w:r>
          </w:p>
        </w:tc>
        <w:tc>
          <w:tcPr>
            <w:tcW w:w="2880" w:type="dxa"/>
          </w:tcPr>
          <w:p w14:paraId="42D83E18"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970" w:type="dxa"/>
          </w:tcPr>
          <w:p w14:paraId="7CD2FCD3"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c>
          <w:tcPr>
            <w:tcW w:w="2520" w:type="dxa"/>
          </w:tcPr>
          <w:p w14:paraId="453A3040"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C2</w:t>
            </w:r>
          </w:p>
        </w:tc>
      </w:tr>
      <w:tr w:rsidR="0036523B" w:rsidRPr="0036523B" w14:paraId="5F5675A8" w14:textId="77777777" w:rsidTr="000D42B1">
        <w:trPr>
          <w:trHeight w:val="180"/>
        </w:trPr>
        <w:tc>
          <w:tcPr>
            <w:cnfStyle w:val="001000000000" w:firstRow="0" w:lastRow="0" w:firstColumn="1" w:lastColumn="0" w:oddVBand="0" w:evenVBand="0" w:oddHBand="0" w:evenHBand="0" w:firstRowFirstColumn="0" w:firstRowLastColumn="0" w:lastRowFirstColumn="0" w:lastRowLastColumn="0"/>
            <w:tcW w:w="2430" w:type="dxa"/>
          </w:tcPr>
          <w:p w14:paraId="665989D2"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Italian</w:t>
            </w:r>
          </w:p>
        </w:tc>
        <w:tc>
          <w:tcPr>
            <w:tcW w:w="2880" w:type="dxa"/>
          </w:tcPr>
          <w:p w14:paraId="1409225F"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C1</w:t>
            </w:r>
          </w:p>
        </w:tc>
        <w:tc>
          <w:tcPr>
            <w:tcW w:w="2970" w:type="dxa"/>
          </w:tcPr>
          <w:p w14:paraId="3D784B43"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C1</w:t>
            </w:r>
          </w:p>
        </w:tc>
        <w:tc>
          <w:tcPr>
            <w:tcW w:w="2520" w:type="dxa"/>
          </w:tcPr>
          <w:p w14:paraId="4AEC1E62"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B2</w:t>
            </w:r>
          </w:p>
        </w:tc>
      </w:tr>
      <w:tr w:rsidR="0036523B" w:rsidRPr="0036523B" w14:paraId="032DCE02" w14:textId="77777777" w:rsidTr="000D42B1">
        <w:tc>
          <w:tcPr>
            <w:cnfStyle w:val="001000000000" w:firstRow="0" w:lastRow="0" w:firstColumn="1" w:lastColumn="0" w:oddVBand="0" w:evenVBand="0" w:oddHBand="0" w:evenHBand="0" w:firstRowFirstColumn="0" w:firstRowLastColumn="0" w:lastRowFirstColumn="0" w:lastRowLastColumn="0"/>
            <w:tcW w:w="2430" w:type="dxa"/>
          </w:tcPr>
          <w:p w14:paraId="12ECA8FE"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French</w:t>
            </w:r>
          </w:p>
        </w:tc>
        <w:tc>
          <w:tcPr>
            <w:tcW w:w="2880" w:type="dxa"/>
          </w:tcPr>
          <w:p w14:paraId="1C1BCE86"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C1</w:t>
            </w:r>
          </w:p>
        </w:tc>
        <w:tc>
          <w:tcPr>
            <w:tcW w:w="2970" w:type="dxa"/>
          </w:tcPr>
          <w:p w14:paraId="71CEB1A2"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B2</w:t>
            </w:r>
          </w:p>
        </w:tc>
        <w:tc>
          <w:tcPr>
            <w:tcW w:w="2520" w:type="dxa"/>
          </w:tcPr>
          <w:p w14:paraId="21819495"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B2</w:t>
            </w:r>
          </w:p>
        </w:tc>
      </w:tr>
      <w:tr w:rsidR="0036523B" w:rsidRPr="0036523B" w14:paraId="79DAA0F0" w14:textId="77777777" w:rsidTr="000D42B1">
        <w:tc>
          <w:tcPr>
            <w:cnfStyle w:val="001000000000" w:firstRow="0" w:lastRow="0" w:firstColumn="1" w:lastColumn="0" w:oddVBand="0" w:evenVBand="0" w:oddHBand="0" w:evenHBand="0" w:firstRowFirstColumn="0" w:firstRowLastColumn="0" w:lastRowFirstColumn="0" w:lastRowLastColumn="0"/>
            <w:tcW w:w="2430" w:type="dxa"/>
          </w:tcPr>
          <w:p w14:paraId="0F44C6D8"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Spanish</w:t>
            </w:r>
          </w:p>
        </w:tc>
        <w:tc>
          <w:tcPr>
            <w:tcW w:w="2880" w:type="dxa"/>
          </w:tcPr>
          <w:p w14:paraId="5C8D1513"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B1</w:t>
            </w:r>
          </w:p>
        </w:tc>
        <w:tc>
          <w:tcPr>
            <w:tcW w:w="2970" w:type="dxa"/>
          </w:tcPr>
          <w:p w14:paraId="2B6E6B1F"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A2</w:t>
            </w:r>
          </w:p>
        </w:tc>
        <w:tc>
          <w:tcPr>
            <w:tcW w:w="2520" w:type="dxa"/>
          </w:tcPr>
          <w:p w14:paraId="46104958"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A2</w:t>
            </w:r>
          </w:p>
        </w:tc>
      </w:tr>
      <w:tr w:rsidR="0036523B" w:rsidRPr="0036523B" w14:paraId="3DEF6E13" w14:textId="77777777" w:rsidTr="000D42B1">
        <w:tc>
          <w:tcPr>
            <w:cnfStyle w:val="001000000000" w:firstRow="0" w:lastRow="0" w:firstColumn="1" w:lastColumn="0" w:oddVBand="0" w:evenVBand="0" w:oddHBand="0" w:evenHBand="0" w:firstRowFirstColumn="0" w:firstRowLastColumn="0" w:lastRowFirstColumn="0" w:lastRowLastColumn="0"/>
            <w:tcW w:w="2430" w:type="dxa"/>
          </w:tcPr>
          <w:p w14:paraId="535D0D93"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Bulgarian</w:t>
            </w:r>
          </w:p>
        </w:tc>
        <w:tc>
          <w:tcPr>
            <w:tcW w:w="2880" w:type="dxa"/>
          </w:tcPr>
          <w:p w14:paraId="33DE99F1"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C1</w:t>
            </w:r>
          </w:p>
        </w:tc>
        <w:tc>
          <w:tcPr>
            <w:tcW w:w="2970" w:type="dxa"/>
          </w:tcPr>
          <w:p w14:paraId="7DC48EB6"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B2</w:t>
            </w:r>
          </w:p>
        </w:tc>
        <w:tc>
          <w:tcPr>
            <w:tcW w:w="2520" w:type="dxa"/>
          </w:tcPr>
          <w:p w14:paraId="78A3C5FD"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B2</w:t>
            </w:r>
          </w:p>
        </w:tc>
      </w:tr>
      <w:tr w:rsidR="0036523B" w:rsidRPr="0036523B" w14:paraId="6E4F9880" w14:textId="77777777" w:rsidTr="000D42B1">
        <w:tc>
          <w:tcPr>
            <w:cnfStyle w:val="001000000000" w:firstRow="0" w:lastRow="0" w:firstColumn="1" w:lastColumn="0" w:oddVBand="0" w:evenVBand="0" w:oddHBand="0" w:evenHBand="0" w:firstRowFirstColumn="0" w:firstRowLastColumn="0" w:lastRowFirstColumn="0" w:lastRowLastColumn="0"/>
            <w:tcW w:w="2430" w:type="dxa"/>
          </w:tcPr>
          <w:p w14:paraId="255EAFC9" w14:textId="77777777" w:rsidR="0036523B" w:rsidRPr="0036523B" w:rsidRDefault="0036523B" w:rsidP="0036523B">
            <w:pPr>
              <w:jc w:val="center"/>
              <w:rPr>
                <w:rFonts w:ascii="Arial" w:eastAsia="Calibri" w:hAnsi="Arial" w:cs="Arial"/>
                <w:caps/>
                <w:sz w:val="18"/>
                <w:szCs w:val="18"/>
                <w:lang w:val="en-GB"/>
              </w:rPr>
            </w:pPr>
            <w:r w:rsidRPr="0036523B">
              <w:rPr>
                <w:rFonts w:ascii="Arial" w:hAnsi="Arial" w:cs="Arial"/>
                <w:sz w:val="18"/>
                <w:szCs w:val="18"/>
                <w:lang w:val="en-GB"/>
              </w:rPr>
              <w:t>Russian</w:t>
            </w:r>
          </w:p>
        </w:tc>
        <w:tc>
          <w:tcPr>
            <w:tcW w:w="2880" w:type="dxa"/>
          </w:tcPr>
          <w:p w14:paraId="3C8A868A"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A1</w:t>
            </w:r>
          </w:p>
        </w:tc>
        <w:tc>
          <w:tcPr>
            <w:tcW w:w="2970" w:type="dxa"/>
          </w:tcPr>
          <w:p w14:paraId="295831C7"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A1</w:t>
            </w:r>
          </w:p>
        </w:tc>
        <w:tc>
          <w:tcPr>
            <w:tcW w:w="2520" w:type="dxa"/>
          </w:tcPr>
          <w:p w14:paraId="377A6A5F" w14:textId="77777777" w:rsidR="0036523B" w:rsidRPr="0036523B" w:rsidRDefault="0036523B" w:rsidP="0036523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aps/>
                <w:sz w:val="18"/>
                <w:szCs w:val="18"/>
                <w:lang w:val="en-GB"/>
              </w:rPr>
            </w:pPr>
            <w:r w:rsidRPr="0036523B">
              <w:rPr>
                <w:rFonts w:ascii="Arial" w:hAnsi="Arial" w:cs="Arial"/>
                <w:sz w:val="18"/>
                <w:szCs w:val="18"/>
                <w:lang w:val="en-GB"/>
              </w:rPr>
              <w:t>A1</w:t>
            </w:r>
          </w:p>
        </w:tc>
      </w:tr>
    </w:tbl>
    <w:p w14:paraId="7E9A461B" w14:textId="77777777" w:rsidR="0036523B" w:rsidRPr="0036523B" w:rsidRDefault="0036523B" w:rsidP="00B05CC6">
      <w:pPr>
        <w:spacing w:after="0" w:line="240" w:lineRule="auto"/>
        <w:rPr>
          <w:rFonts w:ascii="Arial" w:eastAsia="Calibri" w:hAnsi="Arial" w:cs="Arial"/>
          <w:sz w:val="18"/>
          <w:szCs w:val="18"/>
          <w:lang w:val="en-GB"/>
        </w:rPr>
      </w:pPr>
    </w:p>
    <w:tbl>
      <w:tblPr>
        <w:tblStyle w:val="TableGrid"/>
        <w:tblW w:w="10530" w:type="dxa"/>
        <w:tblInd w:w="-270" w:type="dxa"/>
        <w:tblBorders>
          <w:top w:val="single" w:sz="12" w:space="0" w:color="943634" w:themeColor="accent2" w:themeShade="BF"/>
        </w:tblBorders>
        <w:tblLayout w:type="fixed"/>
        <w:tblCellMar>
          <w:left w:w="40" w:type="dxa"/>
        </w:tblCellMar>
        <w:tblLook w:val="04A0" w:firstRow="1" w:lastRow="0" w:firstColumn="1" w:lastColumn="0" w:noHBand="0" w:noVBand="1"/>
      </w:tblPr>
      <w:tblGrid>
        <w:gridCol w:w="10530"/>
      </w:tblGrid>
      <w:tr w:rsidR="0036523B" w:rsidRPr="0036523B" w14:paraId="245CACA6" w14:textId="77777777" w:rsidTr="000D42B1">
        <w:tc>
          <w:tcPr>
            <w:tcW w:w="10530" w:type="dxa"/>
            <w:tcMar>
              <w:left w:w="0" w:type="dxa"/>
              <w:right w:w="40" w:type="dxa"/>
            </w:tcMar>
          </w:tcPr>
          <w:p w14:paraId="7F807151" w14:textId="77777777" w:rsidR="0036523B" w:rsidRPr="0036523B" w:rsidRDefault="0036523B" w:rsidP="0036523B">
            <w:pPr>
              <w:ind w:left="90"/>
              <w:jc w:val="center"/>
              <w:rPr>
                <w:rFonts w:ascii="Arial" w:eastAsia="Calibri" w:hAnsi="Arial" w:cs="Arial"/>
                <w:b/>
                <w:bCs/>
                <w:sz w:val="18"/>
                <w:szCs w:val="18"/>
                <w:lang w:val="en-GB"/>
              </w:rPr>
            </w:pPr>
          </w:p>
          <w:p w14:paraId="7D8825D6" w14:textId="77777777" w:rsidR="0036523B" w:rsidRPr="0036523B" w:rsidRDefault="0036523B" w:rsidP="0036523B">
            <w:pPr>
              <w:ind w:left="90"/>
              <w:jc w:val="center"/>
              <w:rPr>
                <w:rFonts w:ascii="Arial" w:eastAsia="Calibri" w:hAnsi="Arial" w:cs="Arial"/>
                <w:b/>
                <w:bCs/>
                <w:sz w:val="18"/>
                <w:szCs w:val="18"/>
                <w:lang w:val="en-GB"/>
              </w:rPr>
            </w:pPr>
          </w:p>
          <w:p w14:paraId="6B2074DB" w14:textId="77777777" w:rsidR="0036523B" w:rsidRPr="0036523B" w:rsidRDefault="0036523B" w:rsidP="0036523B">
            <w:pPr>
              <w:ind w:left="90"/>
              <w:jc w:val="center"/>
              <w:rPr>
                <w:rFonts w:ascii="Arial" w:eastAsia="Calibri" w:hAnsi="Arial" w:cs="Arial"/>
                <w:b/>
                <w:bCs/>
                <w:sz w:val="18"/>
                <w:szCs w:val="18"/>
                <w:lang w:val="en-GB"/>
              </w:rPr>
            </w:pPr>
            <w:r w:rsidRPr="0036523B">
              <w:rPr>
                <w:rFonts w:ascii="Arial" w:eastAsia="Calibri" w:hAnsi="Arial" w:cs="Arial"/>
                <w:b/>
                <w:bCs/>
                <w:sz w:val="18"/>
                <w:szCs w:val="18"/>
                <w:lang w:val="en-GB"/>
              </w:rPr>
              <w:t>AVAILABLE ON REQUEST</w:t>
            </w:r>
          </w:p>
          <w:p w14:paraId="572FE7F9" w14:textId="77777777" w:rsidR="0036523B" w:rsidRPr="0036523B" w:rsidRDefault="0036523B" w:rsidP="0036523B">
            <w:pPr>
              <w:ind w:left="90"/>
              <w:jc w:val="center"/>
              <w:rPr>
                <w:rFonts w:ascii="Arial" w:eastAsia="Calibri" w:hAnsi="Arial" w:cs="Arial"/>
                <w:b/>
                <w:bCs/>
                <w:sz w:val="18"/>
                <w:szCs w:val="18"/>
                <w:lang w:val="en-GB"/>
              </w:rPr>
            </w:pPr>
          </w:p>
          <w:p w14:paraId="63E32361" w14:textId="229572C3" w:rsidR="0036523B" w:rsidRPr="0036523B" w:rsidRDefault="0036523B" w:rsidP="0036523B">
            <w:pPr>
              <w:ind w:left="90"/>
              <w:rPr>
                <w:rFonts w:ascii="Arial" w:eastAsia="Calibri" w:hAnsi="Arial" w:cs="Arial"/>
                <w:b/>
                <w:bCs/>
                <w:sz w:val="18"/>
                <w:szCs w:val="18"/>
                <w:lang w:val="en-GB"/>
              </w:rPr>
            </w:pPr>
            <w:r w:rsidRPr="0036523B">
              <w:rPr>
                <w:rFonts w:ascii="Arial" w:eastAsia="Calibri" w:hAnsi="Arial" w:cs="Arial"/>
                <w:b/>
                <w:bCs/>
                <w:sz w:val="18"/>
                <w:szCs w:val="18"/>
                <w:lang w:val="en-GB"/>
              </w:rPr>
              <w:t xml:space="preserve">MEMBERSHIP IN </w:t>
            </w:r>
            <w:r w:rsidR="00093148">
              <w:rPr>
                <w:rFonts w:ascii="Arial" w:eastAsia="Calibri" w:hAnsi="Arial" w:cs="Arial"/>
                <w:b/>
                <w:bCs/>
                <w:sz w:val="18"/>
                <w:szCs w:val="18"/>
                <w:lang w:val="en-GB"/>
              </w:rPr>
              <w:t>DIFFERENT ROSTERS</w:t>
            </w:r>
          </w:p>
          <w:p w14:paraId="1BD13DF8" w14:textId="77777777" w:rsidR="0036523B" w:rsidRPr="0036523B" w:rsidRDefault="0036523B" w:rsidP="0036523B">
            <w:pPr>
              <w:ind w:left="400"/>
              <w:rPr>
                <w:rFonts w:ascii="Arial" w:eastAsia="Calibri" w:hAnsi="Arial" w:cs="Arial"/>
                <w:b/>
                <w:bCs/>
                <w:sz w:val="18"/>
                <w:szCs w:val="18"/>
                <w:lang w:val="en-GB"/>
              </w:rPr>
            </w:pPr>
          </w:p>
          <w:p w14:paraId="454324FE" w14:textId="77777777"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UNDP Regional Bureau for Africa – Gender Equality and Women’s Empowerment Expert Roster, since </w:t>
            </w:r>
            <w:proofErr w:type="gramStart"/>
            <w:r w:rsidRPr="0036523B">
              <w:rPr>
                <w:rFonts w:ascii="Arial" w:eastAsia="Arial" w:hAnsi="Arial" w:cs="Arial"/>
                <w:sz w:val="18"/>
                <w:szCs w:val="18"/>
                <w:lang w:val="en-GB"/>
              </w:rPr>
              <w:t>2017;</w:t>
            </w:r>
            <w:proofErr w:type="gramEnd"/>
          </w:p>
          <w:p w14:paraId="3BEEEC35" w14:textId="77777777"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UN DPA Roster for P-5 positions at the UN HQ DPA since </w:t>
            </w:r>
            <w:proofErr w:type="gramStart"/>
            <w:r w:rsidRPr="0036523B">
              <w:rPr>
                <w:rFonts w:ascii="Arial" w:eastAsia="Arial" w:hAnsi="Arial" w:cs="Arial"/>
                <w:sz w:val="18"/>
                <w:szCs w:val="18"/>
                <w:lang w:val="en-GB"/>
              </w:rPr>
              <w:t>2017;</w:t>
            </w:r>
            <w:proofErr w:type="gramEnd"/>
          </w:p>
          <w:p w14:paraId="57E86F1D" w14:textId="3D4A831E" w:rsid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OSCE Mission to Bosnia and Herzegovina Roster of Consultants for Gender Equality since </w:t>
            </w:r>
            <w:proofErr w:type="gramStart"/>
            <w:r w:rsidRPr="0036523B">
              <w:rPr>
                <w:rFonts w:ascii="Arial" w:eastAsia="Arial" w:hAnsi="Arial" w:cs="Arial"/>
                <w:sz w:val="18"/>
                <w:szCs w:val="18"/>
                <w:lang w:val="en-GB"/>
              </w:rPr>
              <w:t>2016;</w:t>
            </w:r>
            <w:proofErr w:type="gramEnd"/>
          </w:p>
          <w:p w14:paraId="0AFB9EC7" w14:textId="77777777"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UN Women Roster of experts from CSEE since </w:t>
            </w:r>
            <w:proofErr w:type="gramStart"/>
            <w:r w:rsidRPr="0036523B">
              <w:rPr>
                <w:rFonts w:ascii="Arial" w:eastAsia="Arial" w:hAnsi="Arial" w:cs="Arial"/>
                <w:sz w:val="18"/>
                <w:szCs w:val="18"/>
                <w:lang w:val="en-GB"/>
              </w:rPr>
              <w:t>2014;</w:t>
            </w:r>
            <w:proofErr w:type="gramEnd"/>
          </w:p>
          <w:p w14:paraId="7206F9B4" w14:textId="77777777"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UN Security Council Roster – SCAD of Consultants since </w:t>
            </w:r>
            <w:proofErr w:type="gramStart"/>
            <w:r w:rsidRPr="0036523B">
              <w:rPr>
                <w:rFonts w:ascii="Arial" w:eastAsia="Arial" w:hAnsi="Arial" w:cs="Arial"/>
                <w:sz w:val="18"/>
                <w:szCs w:val="18"/>
                <w:lang w:val="en-GB"/>
              </w:rPr>
              <w:t>2014;</w:t>
            </w:r>
            <w:proofErr w:type="gramEnd"/>
          </w:p>
          <w:p w14:paraId="10A65E30" w14:textId="77777777"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UNDP Roster of Consultants for GEPA – Gender Equality and Public Administration and of UN Women Roster of Consultants for Political Participation since </w:t>
            </w:r>
            <w:proofErr w:type="gramStart"/>
            <w:r w:rsidRPr="0036523B">
              <w:rPr>
                <w:rFonts w:ascii="Arial" w:eastAsia="Arial" w:hAnsi="Arial" w:cs="Arial"/>
                <w:sz w:val="18"/>
                <w:szCs w:val="18"/>
                <w:lang w:val="en-GB"/>
              </w:rPr>
              <w:t>2014;</w:t>
            </w:r>
            <w:proofErr w:type="gramEnd"/>
          </w:p>
          <w:p w14:paraId="59780B36" w14:textId="77777777"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UN Human Rights Roster since </w:t>
            </w:r>
            <w:proofErr w:type="gramStart"/>
            <w:r w:rsidRPr="0036523B">
              <w:rPr>
                <w:rFonts w:ascii="Arial" w:eastAsia="Arial" w:hAnsi="Arial" w:cs="Arial"/>
                <w:sz w:val="18"/>
                <w:szCs w:val="18"/>
                <w:lang w:val="en-GB"/>
              </w:rPr>
              <w:t>2012;</w:t>
            </w:r>
            <w:proofErr w:type="gramEnd"/>
          </w:p>
          <w:p w14:paraId="6D530429" w14:textId="4696C752" w:rsid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UN Rosters of Consultants for the Rule of Law, Access to Justice, Security and Legal Empowerment of the Poor since </w:t>
            </w:r>
            <w:proofErr w:type="gramStart"/>
            <w:r w:rsidRPr="0036523B">
              <w:rPr>
                <w:rFonts w:ascii="Arial" w:eastAsia="Arial" w:hAnsi="Arial" w:cs="Arial"/>
                <w:sz w:val="18"/>
                <w:szCs w:val="18"/>
                <w:lang w:val="en-GB"/>
              </w:rPr>
              <w:t>2012;</w:t>
            </w:r>
            <w:proofErr w:type="gramEnd"/>
          </w:p>
          <w:p w14:paraId="6F26B45E" w14:textId="77777777" w:rsidR="00093148" w:rsidRDefault="00093148" w:rsidP="00093148">
            <w:pPr>
              <w:ind w:left="90"/>
              <w:rPr>
                <w:rFonts w:ascii="Arial" w:eastAsia="Calibri" w:hAnsi="Arial" w:cs="Arial"/>
                <w:b/>
                <w:bCs/>
                <w:sz w:val="18"/>
                <w:szCs w:val="18"/>
                <w:lang w:val="en-GB"/>
              </w:rPr>
            </w:pPr>
          </w:p>
          <w:p w14:paraId="3ACDD7B4" w14:textId="05D8F474" w:rsidR="00093148" w:rsidRPr="0036523B" w:rsidRDefault="00093148" w:rsidP="00093148">
            <w:pPr>
              <w:ind w:left="90"/>
              <w:rPr>
                <w:rFonts w:ascii="Arial" w:eastAsia="Calibri" w:hAnsi="Arial" w:cs="Arial"/>
                <w:b/>
                <w:bCs/>
                <w:sz w:val="18"/>
                <w:szCs w:val="18"/>
                <w:lang w:val="en-GB"/>
              </w:rPr>
            </w:pPr>
            <w:r w:rsidRPr="0036523B">
              <w:rPr>
                <w:rFonts w:ascii="Arial" w:eastAsia="Calibri" w:hAnsi="Arial" w:cs="Arial"/>
                <w:b/>
                <w:bCs/>
                <w:sz w:val="18"/>
                <w:szCs w:val="18"/>
                <w:lang w:val="en-GB"/>
              </w:rPr>
              <w:t>MEMBERSHIP IN PROFESSIONAL SOCIETIES</w:t>
            </w:r>
          </w:p>
          <w:p w14:paraId="21697E84" w14:textId="67274CBE" w:rsidR="00093148" w:rsidRDefault="00093148" w:rsidP="00093148">
            <w:pPr>
              <w:tabs>
                <w:tab w:val="left" w:pos="420"/>
                <w:tab w:val="left" w:pos="620"/>
              </w:tabs>
              <w:spacing w:line="0" w:lineRule="atLeast"/>
              <w:jc w:val="both"/>
              <w:rPr>
                <w:rFonts w:ascii="Arial" w:eastAsia="Arial" w:hAnsi="Arial" w:cs="Arial"/>
                <w:sz w:val="18"/>
                <w:szCs w:val="18"/>
                <w:lang w:val="en-GB"/>
              </w:rPr>
            </w:pPr>
          </w:p>
          <w:p w14:paraId="2CFBB3F7" w14:textId="538CB36B" w:rsidR="00F94AE0" w:rsidRDefault="00F94AE0" w:rsidP="00306D86">
            <w:pPr>
              <w:numPr>
                <w:ilvl w:val="0"/>
                <w:numId w:val="11"/>
              </w:numPr>
              <w:jc w:val="both"/>
              <w:rPr>
                <w:rFonts w:ascii="Arial" w:eastAsia="Times New Roman" w:hAnsi="Arial" w:cs="Arial"/>
                <w:sz w:val="18"/>
                <w:szCs w:val="18"/>
                <w:lang w:val="en-GB"/>
              </w:rPr>
            </w:pPr>
            <w:r>
              <w:rPr>
                <w:rFonts w:ascii="Arial" w:eastAsia="Times New Roman" w:hAnsi="Arial" w:cs="Arial"/>
                <w:sz w:val="18"/>
                <w:szCs w:val="18"/>
                <w:lang w:val="en-GB"/>
              </w:rPr>
              <w:t>Member of Rotary Club Skopje since Feb</w:t>
            </w:r>
            <w:r w:rsidR="005B78C3">
              <w:rPr>
                <w:rFonts w:ascii="Arial" w:eastAsia="Times New Roman" w:hAnsi="Arial" w:cs="Arial"/>
                <w:sz w:val="18"/>
                <w:szCs w:val="18"/>
                <w:lang w:val="en-GB"/>
              </w:rPr>
              <w:t xml:space="preserve">ruary </w:t>
            </w:r>
            <w:r>
              <w:rPr>
                <w:rFonts w:ascii="Arial" w:eastAsia="Times New Roman" w:hAnsi="Arial" w:cs="Arial"/>
                <w:sz w:val="18"/>
                <w:szCs w:val="18"/>
                <w:lang w:val="en-GB"/>
              </w:rPr>
              <w:t>2021</w:t>
            </w:r>
            <w:r w:rsidR="005B78C3">
              <w:rPr>
                <w:rFonts w:ascii="Arial" w:eastAsia="Times New Roman" w:hAnsi="Arial" w:cs="Arial"/>
                <w:sz w:val="18"/>
                <w:szCs w:val="18"/>
                <w:lang w:val="en-GB"/>
              </w:rPr>
              <w:t xml:space="preserve"> </w:t>
            </w:r>
            <w:proofErr w:type="gramStart"/>
            <w:r w:rsidR="005B78C3">
              <w:rPr>
                <w:rFonts w:ascii="Arial" w:eastAsia="Times New Roman" w:hAnsi="Arial" w:cs="Arial"/>
                <w:sz w:val="18"/>
                <w:szCs w:val="18"/>
                <w:lang w:val="en-GB"/>
              </w:rPr>
              <w:t>on-going</w:t>
            </w:r>
            <w:r>
              <w:rPr>
                <w:rFonts w:ascii="Arial" w:eastAsia="Times New Roman" w:hAnsi="Arial" w:cs="Arial"/>
                <w:sz w:val="18"/>
                <w:szCs w:val="18"/>
                <w:lang w:val="en-GB"/>
              </w:rPr>
              <w:t>;</w:t>
            </w:r>
            <w:proofErr w:type="gramEnd"/>
          </w:p>
          <w:p w14:paraId="51058CF0" w14:textId="3422284A" w:rsidR="00967BAA" w:rsidRPr="00F94AE0" w:rsidRDefault="00967BAA" w:rsidP="00306D86">
            <w:pPr>
              <w:numPr>
                <w:ilvl w:val="0"/>
                <w:numId w:val="11"/>
              </w:numPr>
              <w:jc w:val="both"/>
              <w:rPr>
                <w:rFonts w:ascii="Arial" w:eastAsia="Times New Roman" w:hAnsi="Arial" w:cs="Arial"/>
                <w:sz w:val="18"/>
                <w:szCs w:val="18"/>
                <w:lang w:val="en-GB"/>
              </w:rPr>
            </w:pPr>
            <w:r>
              <w:rPr>
                <w:rFonts w:ascii="Arial" w:eastAsia="Times New Roman" w:hAnsi="Arial" w:cs="Arial"/>
                <w:sz w:val="18"/>
                <w:szCs w:val="18"/>
                <w:lang w:val="en-GB"/>
              </w:rPr>
              <w:t xml:space="preserve">Member of the Harvard Women in Defence, Diplomacy and Development, W3D, Alumni Network, </w:t>
            </w:r>
            <w:proofErr w:type="gramStart"/>
            <w:r>
              <w:rPr>
                <w:rFonts w:ascii="Arial" w:eastAsia="Times New Roman" w:hAnsi="Arial" w:cs="Arial"/>
                <w:sz w:val="18"/>
                <w:szCs w:val="18"/>
                <w:lang w:val="en-GB"/>
              </w:rPr>
              <w:t>since,</w:t>
            </w:r>
            <w:proofErr w:type="gramEnd"/>
            <w:r>
              <w:rPr>
                <w:rFonts w:ascii="Arial" w:eastAsia="Times New Roman" w:hAnsi="Arial" w:cs="Arial"/>
                <w:sz w:val="18"/>
                <w:szCs w:val="18"/>
                <w:lang w:val="en-GB"/>
              </w:rPr>
              <w:t xml:space="preserve"> February 2021</w:t>
            </w:r>
            <w:r w:rsidR="005B78C3">
              <w:rPr>
                <w:rFonts w:ascii="Arial" w:eastAsia="Times New Roman" w:hAnsi="Arial" w:cs="Arial"/>
                <w:sz w:val="18"/>
                <w:szCs w:val="18"/>
                <w:lang w:val="en-GB"/>
              </w:rPr>
              <w:t xml:space="preserve"> </w:t>
            </w:r>
            <w:r w:rsidR="002B3140">
              <w:rPr>
                <w:rFonts w:ascii="Arial" w:eastAsia="Times New Roman" w:hAnsi="Arial" w:cs="Arial"/>
                <w:sz w:val="18"/>
                <w:szCs w:val="18"/>
                <w:lang w:val="en-GB"/>
              </w:rPr>
              <w:t xml:space="preserve">- </w:t>
            </w:r>
            <w:r w:rsidR="005B78C3">
              <w:rPr>
                <w:rFonts w:ascii="Arial" w:eastAsia="Times New Roman" w:hAnsi="Arial" w:cs="Arial"/>
                <w:sz w:val="18"/>
                <w:szCs w:val="18"/>
                <w:lang w:val="en-GB"/>
              </w:rPr>
              <w:t>on-going</w:t>
            </w:r>
            <w:r>
              <w:rPr>
                <w:rFonts w:ascii="Arial" w:eastAsia="Times New Roman" w:hAnsi="Arial" w:cs="Arial"/>
                <w:sz w:val="18"/>
                <w:szCs w:val="18"/>
                <w:lang w:val="en-GB"/>
              </w:rPr>
              <w:t>;</w:t>
            </w:r>
          </w:p>
          <w:p w14:paraId="69B7F71A" w14:textId="7B47CBBE" w:rsidR="00093148" w:rsidRPr="00093148" w:rsidRDefault="00093148" w:rsidP="00306D86">
            <w:pPr>
              <w:numPr>
                <w:ilvl w:val="0"/>
                <w:numId w:val="11"/>
              </w:numPr>
              <w:jc w:val="both"/>
              <w:rPr>
                <w:rFonts w:ascii="Arial" w:eastAsia="Times New Roman" w:hAnsi="Arial" w:cs="Arial"/>
                <w:sz w:val="18"/>
                <w:szCs w:val="18"/>
                <w:lang w:val="en-GB"/>
              </w:rPr>
            </w:pPr>
            <w:r>
              <w:rPr>
                <w:rFonts w:ascii="Arial" w:eastAsia="Times New Roman" w:hAnsi="Arial" w:cs="Arial"/>
                <w:bCs/>
                <w:sz w:val="18"/>
                <w:szCs w:val="18"/>
                <w:lang w:val="en-GB"/>
              </w:rPr>
              <w:t xml:space="preserve">Member of the </w:t>
            </w:r>
            <w:r w:rsidRPr="0036523B">
              <w:rPr>
                <w:rFonts w:ascii="Arial" w:eastAsia="Times New Roman" w:hAnsi="Arial" w:cs="Arial"/>
                <w:bCs/>
                <w:sz w:val="18"/>
                <w:szCs w:val="18"/>
                <w:lang w:val="en-GB"/>
              </w:rPr>
              <w:t>Harvard Alumni for Global Development – HAGD, President</w:t>
            </w:r>
            <w:r w:rsidRPr="0036523B">
              <w:rPr>
                <w:rFonts w:ascii="Arial" w:eastAsia="Times New Roman" w:hAnsi="Arial" w:cs="Arial"/>
                <w:sz w:val="18"/>
                <w:szCs w:val="18"/>
                <w:lang w:val="en-GB"/>
              </w:rPr>
              <w:t xml:space="preserve"> of the South Eastern European Chapter, since 2015</w:t>
            </w:r>
            <w:r w:rsidR="005B78C3">
              <w:rPr>
                <w:rFonts w:ascii="Arial" w:eastAsia="Times New Roman" w:hAnsi="Arial" w:cs="Arial"/>
                <w:sz w:val="18"/>
                <w:szCs w:val="18"/>
                <w:lang w:val="en-GB"/>
              </w:rPr>
              <w:t xml:space="preserve"> </w:t>
            </w:r>
            <w:r w:rsidR="002B3140">
              <w:rPr>
                <w:rFonts w:ascii="Arial" w:eastAsia="Times New Roman" w:hAnsi="Arial" w:cs="Arial"/>
                <w:sz w:val="18"/>
                <w:szCs w:val="18"/>
                <w:lang w:val="en-GB"/>
              </w:rPr>
              <w:t xml:space="preserve">- </w:t>
            </w:r>
            <w:r w:rsidR="005B78C3">
              <w:rPr>
                <w:rFonts w:ascii="Arial" w:eastAsia="Times New Roman" w:hAnsi="Arial" w:cs="Arial"/>
                <w:sz w:val="18"/>
                <w:szCs w:val="18"/>
                <w:lang w:val="en-GB"/>
              </w:rPr>
              <w:t xml:space="preserve">on-going, President of the South Eastern European </w:t>
            </w:r>
            <w:proofErr w:type="gramStart"/>
            <w:r w:rsidR="005B78C3">
              <w:rPr>
                <w:rFonts w:ascii="Arial" w:eastAsia="Times New Roman" w:hAnsi="Arial" w:cs="Arial"/>
                <w:sz w:val="18"/>
                <w:szCs w:val="18"/>
                <w:lang w:val="en-GB"/>
              </w:rPr>
              <w:t>Chapter</w:t>
            </w:r>
            <w:r w:rsidRPr="0036523B">
              <w:rPr>
                <w:rFonts w:ascii="Arial" w:eastAsia="Times New Roman" w:hAnsi="Arial" w:cs="Arial"/>
                <w:sz w:val="18"/>
                <w:szCs w:val="18"/>
                <w:lang w:val="en-GB"/>
              </w:rPr>
              <w:t>;</w:t>
            </w:r>
            <w:proofErr w:type="gramEnd"/>
          </w:p>
          <w:p w14:paraId="24D3882A" w14:textId="19EA8F27"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Member of Harvard Club of New York City, Feb</w:t>
            </w:r>
            <w:r w:rsidR="005B78C3">
              <w:rPr>
                <w:rFonts w:ascii="Arial" w:eastAsia="Arial" w:hAnsi="Arial" w:cs="Arial"/>
                <w:sz w:val="18"/>
                <w:szCs w:val="18"/>
                <w:lang w:val="en-GB"/>
              </w:rPr>
              <w:t xml:space="preserve">ruary </w:t>
            </w:r>
            <w:r w:rsidRPr="0036523B">
              <w:rPr>
                <w:rFonts w:ascii="Arial" w:eastAsia="Arial" w:hAnsi="Arial" w:cs="Arial"/>
                <w:sz w:val="18"/>
                <w:szCs w:val="18"/>
                <w:lang w:val="en-GB"/>
              </w:rPr>
              <w:t xml:space="preserve">2013 – </w:t>
            </w:r>
            <w:proofErr w:type="gramStart"/>
            <w:r w:rsidRPr="0036523B">
              <w:rPr>
                <w:rFonts w:ascii="Arial" w:eastAsia="Arial" w:hAnsi="Arial" w:cs="Arial"/>
                <w:sz w:val="18"/>
                <w:szCs w:val="18"/>
                <w:lang w:val="en-GB"/>
              </w:rPr>
              <w:t>on-going;</w:t>
            </w:r>
            <w:proofErr w:type="gramEnd"/>
          </w:p>
          <w:p w14:paraId="621B830E" w14:textId="38BF4020"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Member of the National Committee on American Foreign Policy – NCAFP, Dec</w:t>
            </w:r>
            <w:r w:rsidR="005B78C3">
              <w:rPr>
                <w:rFonts w:ascii="Arial" w:eastAsia="Arial" w:hAnsi="Arial" w:cs="Arial"/>
                <w:sz w:val="18"/>
                <w:szCs w:val="18"/>
                <w:lang w:val="en-GB"/>
              </w:rPr>
              <w:t>ember</w:t>
            </w:r>
            <w:r w:rsidRPr="0036523B">
              <w:rPr>
                <w:rFonts w:ascii="Arial" w:eastAsia="Arial" w:hAnsi="Arial" w:cs="Arial"/>
                <w:sz w:val="18"/>
                <w:szCs w:val="18"/>
                <w:lang w:val="en-GB"/>
              </w:rPr>
              <w:t xml:space="preserve"> 2012 – </w:t>
            </w:r>
            <w:proofErr w:type="gramStart"/>
            <w:r w:rsidRPr="0036523B">
              <w:rPr>
                <w:rFonts w:ascii="Arial" w:eastAsia="Arial" w:hAnsi="Arial" w:cs="Arial"/>
                <w:sz w:val="18"/>
                <w:szCs w:val="18"/>
                <w:lang w:val="en-GB"/>
              </w:rPr>
              <w:t>on-going;</w:t>
            </w:r>
            <w:proofErr w:type="gramEnd"/>
          </w:p>
          <w:p w14:paraId="547F9B15" w14:textId="45551AD1"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Member of JADRO – NGO for Cultural empowerment in Macedonia, June 2012</w:t>
            </w:r>
            <w:r w:rsidR="002B3140">
              <w:rPr>
                <w:rFonts w:ascii="Arial" w:eastAsia="Arial" w:hAnsi="Arial" w:cs="Arial"/>
                <w:sz w:val="18"/>
                <w:szCs w:val="18"/>
                <w:lang w:val="en-GB"/>
              </w:rPr>
              <w:t xml:space="preserve"> -</w:t>
            </w:r>
            <w:r w:rsidRPr="0036523B">
              <w:rPr>
                <w:rFonts w:ascii="Arial" w:eastAsia="Arial" w:hAnsi="Arial" w:cs="Arial"/>
                <w:sz w:val="18"/>
                <w:szCs w:val="18"/>
                <w:lang w:val="en-GB"/>
              </w:rPr>
              <w:t xml:space="preserve"> </w:t>
            </w:r>
            <w:proofErr w:type="gramStart"/>
            <w:r w:rsidRPr="0036523B">
              <w:rPr>
                <w:rFonts w:ascii="Arial" w:eastAsia="Arial" w:hAnsi="Arial" w:cs="Arial"/>
                <w:sz w:val="18"/>
                <w:szCs w:val="18"/>
                <w:lang w:val="en-GB"/>
              </w:rPr>
              <w:t>on-going;</w:t>
            </w:r>
            <w:proofErr w:type="gramEnd"/>
          </w:p>
          <w:p w14:paraId="3E6D5D27" w14:textId="2FA8D694"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Macedonian Board for Enhancement of the Law-Making Process – </w:t>
            </w:r>
            <w:r w:rsidR="002B3140">
              <w:rPr>
                <w:rFonts w:ascii="Arial" w:eastAsia="Arial" w:hAnsi="Arial" w:cs="Arial"/>
                <w:sz w:val="18"/>
                <w:szCs w:val="18"/>
                <w:lang w:val="en-GB"/>
              </w:rPr>
              <w:t xml:space="preserve">September </w:t>
            </w:r>
            <w:r w:rsidRPr="0036523B">
              <w:rPr>
                <w:rFonts w:ascii="Arial" w:eastAsia="Arial" w:hAnsi="Arial" w:cs="Arial"/>
                <w:sz w:val="18"/>
                <w:szCs w:val="18"/>
                <w:lang w:val="en-GB"/>
              </w:rPr>
              <w:t xml:space="preserve">2008 – </w:t>
            </w:r>
            <w:proofErr w:type="gramStart"/>
            <w:r w:rsidRPr="0036523B">
              <w:rPr>
                <w:rFonts w:ascii="Arial" w:eastAsia="Arial" w:hAnsi="Arial" w:cs="Arial"/>
                <w:sz w:val="18"/>
                <w:szCs w:val="18"/>
                <w:lang w:val="en-GB"/>
              </w:rPr>
              <w:t>on-going;</w:t>
            </w:r>
            <w:proofErr w:type="gramEnd"/>
          </w:p>
          <w:p w14:paraId="049B89EC" w14:textId="08614342"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Harvard and KSG Alumni Association, </w:t>
            </w:r>
            <w:r w:rsidR="002B3140">
              <w:rPr>
                <w:rFonts w:ascii="Arial" w:eastAsia="Arial" w:hAnsi="Arial" w:cs="Arial"/>
                <w:sz w:val="18"/>
                <w:szCs w:val="18"/>
                <w:lang w:val="en-GB"/>
              </w:rPr>
              <w:t xml:space="preserve">June </w:t>
            </w:r>
            <w:r w:rsidRPr="0036523B">
              <w:rPr>
                <w:rFonts w:ascii="Arial" w:eastAsia="Arial" w:hAnsi="Arial" w:cs="Arial"/>
                <w:sz w:val="18"/>
                <w:szCs w:val="18"/>
                <w:lang w:val="en-GB"/>
              </w:rPr>
              <w:t xml:space="preserve">2007 – </w:t>
            </w:r>
            <w:proofErr w:type="gramStart"/>
            <w:r w:rsidRPr="0036523B">
              <w:rPr>
                <w:rFonts w:ascii="Arial" w:eastAsia="Arial" w:hAnsi="Arial" w:cs="Arial"/>
                <w:sz w:val="18"/>
                <w:szCs w:val="18"/>
                <w:lang w:val="en-GB"/>
              </w:rPr>
              <w:t>on-going;</w:t>
            </w:r>
            <w:proofErr w:type="gramEnd"/>
            <w:r w:rsidRPr="0036523B">
              <w:rPr>
                <w:rFonts w:ascii="Arial" w:eastAsia="Arial" w:hAnsi="Arial" w:cs="Arial"/>
                <w:sz w:val="18"/>
                <w:szCs w:val="18"/>
                <w:lang w:val="en-GB"/>
              </w:rPr>
              <w:t xml:space="preserve"> </w:t>
            </w:r>
          </w:p>
          <w:p w14:paraId="5E06D3A9" w14:textId="53BF771C"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EUI Alumni Association, </w:t>
            </w:r>
            <w:r w:rsidR="002B3140">
              <w:rPr>
                <w:rFonts w:ascii="Arial" w:eastAsia="Arial" w:hAnsi="Arial" w:cs="Arial"/>
                <w:sz w:val="18"/>
                <w:szCs w:val="18"/>
                <w:lang w:val="en-GB"/>
              </w:rPr>
              <w:t xml:space="preserve">April </w:t>
            </w:r>
            <w:r w:rsidRPr="0036523B">
              <w:rPr>
                <w:rFonts w:ascii="Arial" w:eastAsia="Arial" w:hAnsi="Arial" w:cs="Arial"/>
                <w:sz w:val="18"/>
                <w:szCs w:val="18"/>
                <w:lang w:val="en-GB"/>
              </w:rPr>
              <w:t xml:space="preserve">2004 – </w:t>
            </w:r>
            <w:proofErr w:type="gramStart"/>
            <w:r w:rsidRPr="0036523B">
              <w:rPr>
                <w:rFonts w:ascii="Arial" w:eastAsia="Arial" w:hAnsi="Arial" w:cs="Arial"/>
                <w:sz w:val="18"/>
                <w:szCs w:val="18"/>
                <w:lang w:val="en-GB"/>
              </w:rPr>
              <w:t>on-going;</w:t>
            </w:r>
            <w:proofErr w:type="gramEnd"/>
            <w:r w:rsidRPr="0036523B">
              <w:rPr>
                <w:rFonts w:ascii="Arial" w:eastAsia="Arial" w:hAnsi="Arial" w:cs="Arial"/>
                <w:sz w:val="18"/>
                <w:szCs w:val="18"/>
                <w:lang w:val="en-GB"/>
              </w:rPr>
              <w:t xml:space="preserve"> </w:t>
            </w:r>
          </w:p>
          <w:p w14:paraId="46F2EBB0" w14:textId="171C6892"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Co-founder and Member of the Office of the Macedonian Women’s Lobby established under the auspices of the Gender Task Force of the Stability Pact for Southeast Europe, </w:t>
            </w:r>
            <w:r w:rsidR="002B3140">
              <w:rPr>
                <w:rFonts w:ascii="Arial" w:eastAsia="Arial" w:hAnsi="Arial" w:cs="Arial"/>
                <w:sz w:val="18"/>
                <w:szCs w:val="18"/>
                <w:lang w:val="en-GB"/>
              </w:rPr>
              <w:t xml:space="preserve">March </w:t>
            </w:r>
            <w:r w:rsidRPr="0036523B">
              <w:rPr>
                <w:rFonts w:ascii="Arial" w:eastAsia="Arial" w:hAnsi="Arial" w:cs="Arial"/>
                <w:sz w:val="18"/>
                <w:szCs w:val="18"/>
                <w:lang w:val="en-GB"/>
              </w:rPr>
              <w:t xml:space="preserve">2000 – </w:t>
            </w:r>
            <w:proofErr w:type="gramStart"/>
            <w:r w:rsidRPr="0036523B">
              <w:rPr>
                <w:rFonts w:ascii="Arial" w:eastAsia="Arial" w:hAnsi="Arial" w:cs="Arial"/>
                <w:sz w:val="18"/>
                <w:szCs w:val="18"/>
                <w:lang w:val="en-GB"/>
              </w:rPr>
              <w:t>on-going;</w:t>
            </w:r>
            <w:proofErr w:type="gramEnd"/>
          </w:p>
          <w:p w14:paraId="70488AFD" w14:textId="74701BB6"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European Women’s Lobby, </w:t>
            </w:r>
            <w:r w:rsidR="002B3140">
              <w:rPr>
                <w:rFonts w:ascii="Arial" w:eastAsia="Arial" w:hAnsi="Arial" w:cs="Arial"/>
                <w:sz w:val="18"/>
                <w:szCs w:val="18"/>
                <w:lang w:val="en-GB"/>
              </w:rPr>
              <w:t xml:space="preserve">March </w:t>
            </w:r>
            <w:r w:rsidRPr="0036523B">
              <w:rPr>
                <w:rFonts w:ascii="Arial" w:eastAsia="Arial" w:hAnsi="Arial" w:cs="Arial"/>
                <w:sz w:val="18"/>
                <w:szCs w:val="18"/>
                <w:lang w:val="en-GB"/>
              </w:rPr>
              <w:t xml:space="preserve">2009 – </w:t>
            </w:r>
            <w:proofErr w:type="gramStart"/>
            <w:r w:rsidRPr="0036523B">
              <w:rPr>
                <w:rFonts w:ascii="Arial" w:eastAsia="Arial" w:hAnsi="Arial" w:cs="Arial"/>
                <w:sz w:val="18"/>
                <w:szCs w:val="18"/>
                <w:lang w:val="en-GB"/>
              </w:rPr>
              <w:t>on-going;</w:t>
            </w:r>
            <w:proofErr w:type="gramEnd"/>
          </w:p>
          <w:p w14:paraId="2A08F3C3" w14:textId="2C995175"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the Women in Politics Working Group of the EWL, </w:t>
            </w:r>
            <w:r w:rsidR="002B3140">
              <w:rPr>
                <w:rFonts w:ascii="Arial" w:eastAsia="Arial" w:hAnsi="Arial" w:cs="Arial"/>
                <w:sz w:val="18"/>
                <w:szCs w:val="18"/>
                <w:lang w:val="en-GB"/>
              </w:rPr>
              <w:t xml:space="preserve">June </w:t>
            </w:r>
            <w:r w:rsidRPr="0036523B">
              <w:rPr>
                <w:rFonts w:ascii="Arial" w:eastAsia="Arial" w:hAnsi="Arial" w:cs="Arial"/>
                <w:sz w:val="18"/>
                <w:szCs w:val="18"/>
                <w:lang w:val="en-GB"/>
              </w:rPr>
              <w:t>2015 – on-going</w:t>
            </w:r>
          </w:p>
          <w:p w14:paraId="347C5064" w14:textId="25417C10"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Macedonian representative in the Regional SEELIN</w:t>
            </w:r>
            <w:r w:rsidR="00422F4B">
              <w:rPr>
                <w:rFonts w:ascii="Arial" w:eastAsia="Arial" w:hAnsi="Arial" w:cs="Arial"/>
                <w:sz w:val="18"/>
                <w:szCs w:val="18"/>
                <w:lang w:val="en-GB"/>
              </w:rPr>
              <w:t>E project (2001-2003) for analys</w:t>
            </w:r>
            <w:r w:rsidRPr="0036523B">
              <w:rPr>
                <w:rFonts w:ascii="Arial" w:eastAsia="Arial" w:hAnsi="Arial" w:cs="Arial"/>
                <w:sz w:val="18"/>
                <w:szCs w:val="18"/>
                <w:lang w:val="en-GB"/>
              </w:rPr>
              <w:t xml:space="preserve">ing the existing laws from gender perspective accomplished with help and cooperation of UNIFEM and Stability Pact for SEE; </w:t>
            </w:r>
            <w:r w:rsidR="002B3140">
              <w:rPr>
                <w:rFonts w:ascii="Arial" w:eastAsia="Arial" w:hAnsi="Arial" w:cs="Arial"/>
                <w:sz w:val="18"/>
                <w:szCs w:val="18"/>
                <w:lang w:val="en-GB"/>
              </w:rPr>
              <w:t>A</w:t>
            </w:r>
            <w:r w:rsidRPr="0036523B">
              <w:rPr>
                <w:rFonts w:ascii="Arial" w:eastAsia="Arial" w:hAnsi="Arial" w:cs="Arial"/>
                <w:sz w:val="18"/>
                <w:szCs w:val="18"/>
                <w:lang w:val="en-GB"/>
              </w:rPr>
              <w:t xml:space="preserve">warded second most important legal network in the </w:t>
            </w:r>
            <w:proofErr w:type="gramStart"/>
            <w:r w:rsidRPr="0036523B">
              <w:rPr>
                <w:rFonts w:ascii="Arial" w:eastAsia="Arial" w:hAnsi="Arial" w:cs="Arial"/>
                <w:sz w:val="18"/>
                <w:szCs w:val="18"/>
                <w:lang w:val="en-GB"/>
              </w:rPr>
              <w:t>Region;</w:t>
            </w:r>
            <w:proofErr w:type="gramEnd"/>
            <w:r w:rsidRPr="0036523B">
              <w:rPr>
                <w:rFonts w:ascii="Arial" w:eastAsia="Arial" w:hAnsi="Arial" w:cs="Arial"/>
                <w:sz w:val="18"/>
                <w:szCs w:val="18"/>
                <w:lang w:val="en-GB"/>
              </w:rPr>
              <w:t xml:space="preserve">  </w:t>
            </w:r>
          </w:p>
          <w:p w14:paraId="2024C9EC" w14:textId="7AFA89CA" w:rsidR="0036523B" w:rsidRPr="0036523B" w:rsidRDefault="0036523B" w:rsidP="00306D86">
            <w:pPr>
              <w:numPr>
                <w:ilvl w:val="0"/>
                <w:numId w:val="11"/>
              </w:numPr>
              <w:tabs>
                <w:tab w:val="left" w:pos="620"/>
              </w:tabs>
              <w:spacing w:line="0" w:lineRule="atLeast"/>
              <w:jc w:val="both"/>
              <w:rPr>
                <w:rFonts w:ascii="Arial" w:eastAsia="Calibri" w:hAnsi="Arial" w:cs="Arial"/>
                <w:b/>
                <w:sz w:val="18"/>
                <w:szCs w:val="18"/>
                <w:lang w:val="en-GB"/>
              </w:rPr>
            </w:pPr>
            <w:r w:rsidRPr="0036523B">
              <w:rPr>
                <w:rFonts w:ascii="Arial" w:eastAsia="Arial" w:hAnsi="Arial" w:cs="Arial"/>
                <w:sz w:val="18"/>
                <w:szCs w:val="18"/>
                <w:lang w:val="en-GB"/>
              </w:rPr>
              <w:t>Member of the official delegation for conducting the Macedonian census in Australia and New Zealand, Nov</w:t>
            </w:r>
            <w:r w:rsidR="00371466">
              <w:rPr>
                <w:rFonts w:ascii="Arial" w:eastAsia="Arial" w:hAnsi="Arial" w:cs="Arial"/>
                <w:sz w:val="18"/>
                <w:szCs w:val="18"/>
                <w:lang w:val="en-GB"/>
              </w:rPr>
              <w:t xml:space="preserve">ember </w:t>
            </w:r>
            <w:proofErr w:type="gramStart"/>
            <w:r w:rsidRPr="0036523B">
              <w:rPr>
                <w:rFonts w:ascii="Arial" w:eastAsia="Arial" w:hAnsi="Arial" w:cs="Arial"/>
                <w:sz w:val="18"/>
                <w:szCs w:val="18"/>
                <w:lang w:val="en-GB"/>
              </w:rPr>
              <w:t>2002;</w:t>
            </w:r>
            <w:proofErr w:type="gramEnd"/>
          </w:p>
          <w:p w14:paraId="3E63220D" w14:textId="77777777" w:rsidR="0036523B" w:rsidRPr="0036523B" w:rsidRDefault="0036523B" w:rsidP="00306D86">
            <w:pPr>
              <w:numPr>
                <w:ilvl w:val="0"/>
                <w:numId w:val="11"/>
              </w:numPr>
              <w:tabs>
                <w:tab w:val="left" w:pos="620"/>
              </w:tabs>
              <w:spacing w:line="0" w:lineRule="atLeast"/>
              <w:jc w:val="both"/>
              <w:rPr>
                <w:rFonts w:ascii="Arial" w:eastAsia="Arial" w:hAnsi="Arial" w:cs="Arial"/>
                <w:sz w:val="18"/>
                <w:szCs w:val="18"/>
                <w:lang w:val="en-GB"/>
              </w:rPr>
            </w:pPr>
            <w:r w:rsidRPr="0036523B">
              <w:rPr>
                <w:rFonts w:ascii="Arial" w:eastAsia="Arial" w:hAnsi="Arial" w:cs="Arial"/>
                <w:sz w:val="18"/>
                <w:szCs w:val="18"/>
                <w:lang w:val="en-GB"/>
              </w:rPr>
              <w:t xml:space="preserve">Member of: NGO and DH-DEV Committees of the Council of Europe; Central European Initiative (CEI) Working Group on minorities, Trieste, Italy; Member of the Connecticut Journal of International law, 1994-1995; Member of the World Affairs Council, USA, </w:t>
            </w:r>
            <w:proofErr w:type="gramStart"/>
            <w:r w:rsidRPr="0036523B">
              <w:rPr>
                <w:rFonts w:ascii="Arial" w:eastAsia="Arial" w:hAnsi="Arial" w:cs="Arial"/>
                <w:sz w:val="18"/>
                <w:szCs w:val="18"/>
                <w:lang w:val="en-GB"/>
              </w:rPr>
              <w:t>1994-1996;</w:t>
            </w:r>
            <w:proofErr w:type="gramEnd"/>
          </w:p>
          <w:p w14:paraId="7C1E12DA" w14:textId="77777777" w:rsidR="0036523B" w:rsidRPr="0036523B" w:rsidRDefault="0036523B" w:rsidP="0036523B">
            <w:pPr>
              <w:ind w:left="90"/>
              <w:jc w:val="center"/>
              <w:rPr>
                <w:rFonts w:ascii="Arial" w:eastAsia="Calibri" w:hAnsi="Arial" w:cs="Arial"/>
                <w:b/>
                <w:bCs/>
                <w:sz w:val="18"/>
                <w:szCs w:val="18"/>
                <w:lang w:val="en-GB"/>
              </w:rPr>
            </w:pPr>
          </w:p>
          <w:p w14:paraId="28C63600" w14:textId="77777777" w:rsidR="0036523B" w:rsidRPr="0036523B" w:rsidRDefault="0036523B" w:rsidP="0036523B">
            <w:pPr>
              <w:ind w:left="90"/>
              <w:jc w:val="center"/>
              <w:rPr>
                <w:rFonts w:ascii="Arial" w:eastAsia="Calibri" w:hAnsi="Arial" w:cs="Arial"/>
                <w:b/>
                <w:bCs/>
                <w:sz w:val="18"/>
                <w:szCs w:val="18"/>
                <w:lang w:val="en-GB"/>
              </w:rPr>
            </w:pPr>
          </w:p>
          <w:p w14:paraId="57125AC4" w14:textId="77777777" w:rsidR="0036523B" w:rsidRPr="0036523B" w:rsidRDefault="0036523B" w:rsidP="0036523B">
            <w:pPr>
              <w:ind w:left="90"/>
              <w:rPr>
                <w:rFonts w:ascii="Arial" w:eastAsia="Calibri" w:hAnsi="Arial" w:cs="Arial"/>
                <w:b/>
                <w:bCs/>
                <w:sz w:val="18"/>
                <w:szCs w:val="18"/>
                <w:lang w:val="en-GB"/>
              </w:rPr>
            </w:pPr>
            <w:r w:rsidRPr="0036523B">
              <w:rPr>
                <w:rFonts w:ascii="Arial" w:eastAsia="Calibri" w:hAnsi="Arial" w:cs="Arial"/>
                <w:b/>
                <w:bCs/>
                <w:sz w:val="18"/>
                <w:szCs w:val="18"/>
                <w:lang w:val="en-GB"/>
              </w:rPr>
              <w:t>PUBLICATIONS</w:t>
            </w:r>
          </w:p>
          <w:p w14:paraId="7630F6F4" w14:textId="77777777" w:rsidR="0036523B" w:rsidRPr="0036523B" w:rsidRDefault="0036523B" w:rsidP="0036523B">
            <w:pPr>
              <w:ind w:left="90"/>
              <w:rPr>
                <w:rFonts w:ascii="Arial" w:eastAsia="Calibri" w:hAnsi="Arial" w:cs="Arial"/>
                <w:b/>
                <w:bCs/>
                <w:sz w:val="18"/>
                <w:szCs w:val="18"/>
                <w:lang w:val="en-GB"/>
              </w:rPr>
            </w:pPr>
          </w:p>
          <w:p w14:paraId="4F7EE21B" w14:textId="2B870742" w:rsidR="0036523B" w:rsidRPr="0036523B" w:rsidRDefault="0036523B" w:rsidP="00306D86">
            <w:pPr>
              <w:numPr>
                <w:ilvl w:val="0"/>
                <w:numId w:val="11"/>
              </w:numPr>
              <w:jc w:val="both"/>
              <w:rPr>
                <w:rFonts w:ascii="Arial" w:eastAsia="Times New Roman" w:hAnsi="Arial" w:cs="Arial"/>
                <w:sz w:val="18"/>
                <w:szCs w:val="18"/>
                <w:lang w:val="en-GB"/>
              </w:rPr>
            </w:pPr>
            <w:bookmarkStart w:id="9" w:name="_Hlk54001145"/>
            <w:r w:rsidRPr="0036523B">
              <w:rPr>
                <w:rFonts w:ascii="Arial" w:eastAsia="Times New Roman" w:hAnsi="Arial" w:cs="Arial"/>
                <w:sz w:val="18"/>
                <w:szCs w:val="18"/>
                <w:lang w:val="en-GB"/>
              </w:rPr>
              <w:t>Paper “Mixed Agreements in the EU legal system”, presented at the EUI, Florence,</w:t>
            </w:r>
            <w:r w:rsidR="00371466">
              <w:rPr>
                <w:rFonts w:ascii="Arial" w:eastAsia="Times New Roman" w:hAnsi="Arial" w:cs="Arial"/>
                <w:sz w:val="18"/>
                <w:szCs w:val="18"/>
                <w:lang w:val="en-GB"/>
              </w:rPr>
              <w:t xml:space="preserve"> June</w:t>
            </w:r>
            <w:r w:rsidRPr="0036523B">
              <w:rPr>
                <w:rFonts w:ascii="Arial" w:eastAsia="Times New Roman" w:hAnsi="Arial" w:cs="Arial"/>
                <w:sz w:val="18"/>
                <w:szCs w:val="18"/>
                <w:lang w:val="en-GB"/>
              </w:rPr>
              <w:t xml:space="preserve"> </w:t>
            </w:r>
            <w:proofErr w:type="gramStart"/>
            <w:r w:rsidRPr="0036523B">
              <w:rPr>
                <w:rFonts w:ascii="Arial" w:eastAsia="Times New Roman" w:hAnsi="Arial" w:cs="Arial"/>
                <w:sz w:val="18"/>
                <w:szCs w:val="18"/>
                <w:lang w:val="en-GB"/>
              </w:rPr>
              <w:t>2000;</w:t>
            </w:r>
            <w:proofErr w:type="gramEnd"/>
            <w:r w:rsidRPr="0036523B">
              <w:rPr>
                <w:rFonts w:ascii="Arial" w:eastAsia="Times New Roman" w:hAnsi="Arial" w:cs="Arial"/>
                <w:sz w:val="18"/>
                <w:szCs w:val="18"/>
                <w:lang w:val="en-GB"/>
              </w:rPr>
              <w:t xml:space="preserve">  </w:t>
            </w:r>
          </w:p>
          <w:p w14:paraId="582F45F6" w14:textId="0B0C72E2" w:rsid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Paper “The Historical Background of the Relations between the European Economic Community and the Council for Mutual Economic Assistance”, part of a book (please see the last publication), presented at the EUI, Florence</w:t>
            </w:r>
            <w:r w:rsidR="00371466">
              <w:rPr>
                <w:rFonts w:ascii="Arial" w:eastAsia="Times New Roman" w:hAnsi="Arial" w:cs="Arial"/>
                <w:sz w:val="18"/>
                <w:szCs w:val="18"/>
                <w:lang w:val="en-GB"/>
              </w:rPr>
              <w:t xml:space="preserve">, December </w:t>
            </w:r>
            <w:proofErr w:type="gramStart"/>
            <w:r w:rsidRPr="007343DB">
              <w:rPr>
                <w:rFonts w:ascii="Arial" w:eastAsia="Times New Roman" w:hAnsi="Arial" w:cs="Arial"/>
                <w:sz w:val="18"/>
                <w:szCs w:val="18"/>
                <w:lang w:val="en-GB"/>
              </w:rPr>
              <w:t>1999;</w:t>
            </w:r>
            <w:proofErr w:type="gramEnd"/>
          </w:p>
          <w:p w14:paraId="273C1AED" w14:textId="1D86D1E7" w:rsidR="0036523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Article “La Macedonia </w:t>
            </w:r>
            <w:proofErr w:type="spellStart"/>
            <w:r w:rsidRPr="007343DB">
              <w:rPr>
                <w:rFonts w:ascii="Arial" w:eastAsia="Times New Roman" w:hAnsi="Arial" w:cs="Arial"/>
                <w:sz w:val="18"/>
                <w:szCs w:val="18"/>
                <w:lang w:val="en-GB"/>
              </w:rPr>
              <w:t>deve</w:t>
            </w:r>
            <w:proofErr w:type="spellEnd"/>
            <w:r w:rsidRPr="007343DB">
              <w:rPr>
                <w:rFonts w:ascii="Arial" w:eastAsia="Times New Roman" w:hAnsi="Arial" w:cs="Arial"/>
                <w:sz w:val="18"/>
                <w:szCs w:val="18"/>
                <w:lang w:val="en-GB"/>
              </w:rPr>
              <w:t xml:space="preserve"> </w:t>
            </w:r>
            <w:proofErr w:type="spellStart"/>
            <w:r w:rsidRPr="007343DB">
              <w:rPr>
                <w:rFonts w:ascii="Arial" w:eastAsia="Times New Roman" w:hAnsi="Arial" w:cs="Arial"/>
                <w:sz w:val="18"/>
                <w:szCs w:val="18"/>
                <w:lang w:val="en-GB"/>
              </w:rPr>
              <w:t>difendersi</w:t>
            </w:r>
            <w:proofErr w:type="spellEnd"/>
            <w:r w:rsidRPr="007343DB">
              <w:rPr>
                <w:rFonts w:ascii="Arial" w:eastAsia="Times New Roman" w:hAnsi="Arial" w:cs="Arial"/>
                <w:sz w:val="18"/>
                <w:szCs w:val="18"/>
                <w:lang w:val="en-GB"/>
              </w:rPr>
              <w:t xml:space="preserve"> da sola” (Macedonia has to defend itself alone), published by the </w:t>
            </w:r>
            <w:proofErr w:type="spellStart"/>
            <w:r w:rsidRPr="007343DB">
              <w:rPr>
                <w:rFonts w:ascii="Arial" w:eastAsia="Times New Roman" w:hAnsi="Arial" w:cs="Arial"/>
                <w:sz w:val="18"/>
                <w:szCs w:val="18"/>
                <w:lang w:val="en-GB"/>
              </w:rPr>
              <w:t>LiMes</w:t>
            </w:r>
            <w:proofErr w:type="spellEnd"/>
            <w:r w:rsidRPr="007343DB">
              <w:rPr>
                <w:rFonts w:ascii="Arial" w:eastAsia="Times New Roman" w:hAnsi="Arial" w:cs="Arial"/>
                <w:sz w:val="18"/>
                <w:szCs w:val="18"/>
                <w:lang w:val="en-GB"/>
              </w:rPr>
              <w:t xml:space="preserve"> (</w:t>
            </w:r>
            <w:proofErr w:type="spellStart"/>
            <w:r w:rsidRPr="007343DB">
              <w:rPr>
                <w:rFonts w:ascii="Arial" w:eastAsia="Times New Roman" w:hAnsi="Arial" w:cs="Arial"/>
                <w:sz w:val="18"/>
                <w:szCs w:val="18"/>
                <w:lang w:val="en-GB"/>
              </w:rPr>
              <w:t>Rivista</w:t>
            </w:r>
            <w:proofErr w:type="spellEnd"/>
            <w:r w:rsidRPr="007343DB">
              <w:rPr>
                <w:rFonts w:ascii="Arial" w:eastAsia="Times New Roman" w:hAnsi="Arial" w:cs="Arial"/>
                <w:sz w:val="18"/>
                <w:szCs w:val="18"/>
                <w:lang w:val="en-GB"/>
              </w:rPr>
              <w:t xml:space="preserve"> </w:t>
            </w:r>
            <w:proofErr w:type="spellStart"/>
            <w:r w:rsidRPr="007343DB">
              <w:rPr>
                <w:rFonts w:ascii="Arial" w:eastAsia="Times New Roman" w:hAnsi="Arial" w:cs="Arial"/>
                <w:sz w:val="18"/>
                <w:szCs w:val="18"/>
                <w:lang w:val="en-GB"/>
              </w:rPr>
              <w:t>Italiana</w:t>
            </w:r>
            <w:proofErr w:type="spellEnd"/>
            <w:r w:rsidRPr="007343DB">
              <w:rPr>
                <w:rFonts w:ascii="Arial" w:eastAsia="Times New Roman" w:hAnsi="Arial" w:cs="Arial"/>
                <w:sz w:val="18"/>
                <w:szCs w:val="18"/>
                <w:lang w:val="en-GB"/>
              </w:rPr>
              <w:t xml:space="preserve"> di </w:t>
            </w:r>
            <w:proofErr w:type="spellStart"/>
            <w:r w:rsidRPr="007343DB">
              <w:rPr>
                <w:rFonts w:ascii="Arial" w:eastAsia="Times New Roman" w:hAnsi="Arial" w:cs="Arial"/>
                <w:sz w:val="18"/>
                <w:szCs w:val="18"/>
                <w:lang w:val="en-GB"/>
              </w:rPr>
              <w:t>Geopolitica</w:t>
            </w:r>
            <w:proofErr w:type="spellEnd"/>
            <w:r w:rsidRPr="007343DB">
              <w:rPr>
                <w:rFonts w:ascii="Arial" w:eastAsia="Times New Roman" w:hAnsi="Arial" w:cs="Arial"/>
                <w:sz w:val="18"/>
                <w:szCs w:val="18"/>
                <w:lang w:val="en-GB"/>
              </w:rPr>
              <w:t xml:space="preserve"> - Italian Review of Geopolitics), No.2 – May, </w:t>
            </w:r>
            <w:proofErr w:type="gramStart"/>
            <w:r w:rsidRPr="007343DB">
              <w:rPr>
                <w:rFonts w:ascii="Arial" w:eastAsia="Times New Roman" w:hAnsi="Arial" w:cs="Arial"/>
                <w:sz w:val="18"/>
                <w:szCs w:val="18"/>
                <w:lang w:val="en-GB"/>
              </w:rPr>
              <w:t>2001;</w:t>
            </w:r>
            <w:proofErr w:type="gramEnd"/>
          </w:p>
          <w:p w14:paraId="281F1E2A" w14:textId="77777777" w:rsid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Book, Constitutional Country Reports from gender perspective - South Eastern European Women's Legal Initiative (project 2000-2003), published by </w:t>
            </w:r>
            <w:proofErr w:type="spellStart"/>
            <w:r w:rsidRPr="007343DB">
              <w:rPr>
                <w:rFonts w:ascii="Arial" w:eastAsia="Times New Roman" w:hAnsi="Arial" w:cs="Arial"/>
                <w:sz w:val="18"/>
                <w:szCs w:val="18"/>
                <w:lang w:val="en-GB"/>
              </w:rPr>
              <w:t>B.a.B.e</w:t>
            </w:r>
            <w:proofErr w:type="spellEnd"/>
            <w:r w:rsidRPr="007343DB">
              <w:rPr>
                <w:rFonts w:ascii="Arial" w:eastAsia="Times New Roman" w:hAnsi="Arial" w:cs="Arial"/>
                <w:sz w:val="18"/>
                <w:szCs w:val="18"/>
                <w:lang w:val="en-GB"/>
              </w:rPr>
              <w:t xml:space="preserve"> (Be Active, Be Emancipated), Women Human Rights Group, Zagreb, Croatia </w:t>
            </w:r>
            <w:proofErr w:type="gramStart"/>
            <w:r w:rsidRPr="007343DB">
              <w:rPr>
                <w:rFonts w:ascii="Arial" w:eastAsia="Times New Roman" w:hAnsi="Arial" w:cs="Arial"/>
                <w:sz w:val="18"/>
                <w:szCs w:val="18"/>
                <w:lang w:val="en-GB"/>
              </w:rPr>
              <w:t>2002;</w:t>
            </w:r>
            <w:proofErr w:type="gramEnd"/>
          </w:p>
          <w:p w14:paraId="3C8B8084" w14:textId="53D4DC95" w:rsidR="0036523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Book “National Machineries for Gender Equality Country Reports” published by </w:t>
            </w:r>
            <w:proofErr w:type="spellStart"/>
            <w:r w:rsidRPr="007343DB">
              <w:rPr>
                <w:rFonts w:ascii="Arial" w:eastAsia="Times New Roman" w:hAnsi="Arial" w:cs="Arial"/>
                <w:sz w:val="18"/>
                <w:szCs w:val="18"/>
                <w:lang w:val="en-GB"/>
              </w:rPr>
              <w:t>B.a.B.e</w:t>
            </w:r>
            <w:proofErr w:type="spellEnd"/>
            <w:r w:rsidRPr="007343DB">
              <w:rPr>
                <w:rFonts w:ascii="Arial" w:eastAsia="Times New Roman" w:hAnsi="Arial" w:cs="Arial"/>
                <w:sz w:val="18"/>
                <w:szCs w:val="18"/>
                <w:lang w:val="en-GB"/>
              </w:rPr>
              <w:t xml:space="preserve">., Women Human Rights Group, Zagreb, Croatia, </w:t>
            </w:r>
            <w:proofErr w:type="gramStart"/>
            <w:r w:rsidRPr="007343DB">
              <w:rPr>
                <w:rFonts w:ascii="Arial" w:eastAsia="Times New Roman" w:hAnsi="Arial" w:cs="Arial"/>
                <w:sz w:val="18"/>
                <w:szCs w:val="18"/>
                <w:lang w:val="en-GB"/>
              </w:rPr>
              <w:t>2003;</w:t>
            </w:r>
            <w:proofErr w:type="gramEnd"/>
          </w:p>
          <w:p w14:paraId="0A60317A" w14:textId="77777777" w:rsid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Book “From cooperation to membership? The development of the relations between the EU and Central and South-Eastern European countries leading to the Stabilization and Association Process with special emphasis on the Republic of Macedonia”, published by Economics, Skopje, May </w:t>
            </w:r>
            <w:proofErr w:type="gramStart"/>
            <w:r w:rsidRPr="007343DB">
              <w:rPr>
                <w:rFonts w:ascii="Arial" w:eastAsia="Times New Roman" w:hAnsi="Arial" w:cs="Arial"/>
                <w:sz w:val="18"/>
                <w:szCs w:val="18"/>
                <w:lang w:val="en-GB"/>
              </w:rPr>
              <w:t>2005;</w:t>
            </w:r>
            <w:proofErr w:type="gramEnd"/>
          </w:p>
          <w:p w14:paraId="541E83FD" w14:textId="4C0C2E7C" w:rsidR="0036523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In-depth Study of the Tourism Sector in the Dominican Republic as part of the Harvard Business Law Working Group on </w:t>
            </w:r>
            <w:r w:rsidR="00CE1297" w:rsidRPr="007343DB">
              <w:rPr>
                <w:rFonts w:ascii="Arial" w:eastAsia="Times New Roman" w:hAnsi="Arial" w:cs="Arial"/>
                <w:sz w:val="18"/>
                <w:szCs w:val="18"/>
                <w:lang w:val="en-GB"/>
              </w:rPr>
              <w:t>Competitiveness</w:t>
            </w:r>
            <w:r w:rsidRPr="007343DB">
              <w:rPr>
                <w:rFonts w:ascii="Arial" w:eastAsia="Times New Roman" w:hAnsi="Arial" w:cs="Arial"/>
                <w:sz w:val="18"/>
                <w:szCs w:val="18"/>
                <w:lang w:val="en-GB"/>
              </w:rPr>
              <w:t xml:space="preserve">, May, </w:t>
            </w:r>
            <w:proofErr w:type="gramStart"/>
            <w:r w:rsidRPr="007343DB">
              <w:rPr>
                <w:rFonts w:ascii="Arial" w:eastAsia="Times New Roman" w:hAnsi="Arial" w:cs="Arial"/>
                <w:sz w:val="18"/>
                <w:szCs w:val="18"/>
                <w:lang w:val="en-GB"/>
              </w:rPr>
              <w:t>2007;</w:t>
            </w:r>
            <w:proofErr w:type="gramEnd"/>
          </w:p>
          <w:p w14:paraId="1690971F" w14:textId="77777777" w:rsid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Report for UNIFEM entitled “Study of the Current Legislative and Policy Framework in Macedonia with respect to Gender, Employment and Women’s Rights at the Workplace”, Skopje, April </w:t>
            </w:r>
            <w:proofErr w:type="gramStart"/>
            <w:r w:rsidRPr="007343DB">
              <w:rPr>
                <w:rFonts w:ascii="Arial" w:eastAsia="Times New Roman" w:hAnsi="Arial" w:cs="Arial"/>
                <w:sz w:val="18"/>
                <w:szCs w:val="18"/>
                <w:lang w:val="en-GB"/>
              </w:rPr>
              <w:t>2008;</w:t>
            </w:r>
            <w:proofErr w:type="gramEnd"/>
          </w:p>
          <w:p w14:paraId="54DC4D8F" w14:textId="488E4F9A" w:rsidR="0036523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Co-Author of the book “Ensuring the Right to Legal Counsel”, published by OSCE, Mission to Skopje, December </w:t>
            </w:r>
            <w:proofErr w:type="gramStart"/>
            <w:r w:rsidRPr="007343DB">
              <w:rPr>
                <w:rFonts w:ascii="Arial" w:eastAsia="Times New Roman" w:hAnsi="Arial" w:cs="Arial"/>
                <w:sz w:val="18"/>
                <w:szCs w:val="18"/>
                <w:lang w:val="en-GB"/>
              </w:rPr>
              <w:t>2010;</w:t>
            </w:r>
            <w:proofErr w:type="gramEnd"/>
          </w:p>
          <w:p w14:paraId="07997F39" w14:textId="289BCD4E" w:rsid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Report on “The Quality of Life in the three EU candidate countries, Republic of Macedonia (my part), Croatia and Turkey”, </w:t>
            </w:r>
            <w:proofErr w:type="spellStart"/>
            <w:r w:rsidRPr="007343DB">
              <w:rPr>
                <w:rFonts w:ascii="Arial" w:eastAsia="Times New Roman" w:hAnsi="Arial" w:cs="Arial"/>
                <w:sz w:val="18"/>
                <w:szCs w:val="18"/>
                <w:lang w:val="en-GB"/>
              </w:rPr>
              <w:t>Eurofund</w:t>
            </w:r>
            <w:proofErr w:type="spellEnd"/>
            <w:r w:rsidRPr="007343DB">
              <w:rPr>
                <w:rFonts w:ascii="Arial" w:eastAsia="Times New Roman" w:hAnsi="Arial" w:cs="Arial"/>
                <w:sz w:val="18"/>
                <w:szCs w:val="18"/>
                <w:lang w:val="en-GB"/>
              </w:rPr>
              <w:t xml:space="preserve">, </w:t>
            </w:r>
            <w:proofErr w:type="gramStart"/>
            <w:r w:rsidRPr="007343DB">
              <w:rPr>
                <w:rFonts w:ascii="Arial" w:eastAsia="Times New Roman" w:hAnsi="Arial" w:cs="Arial"/>
                <w:sz w:val="18"/>
                <w:szCs w:val="18"/>
                <w:lang w:val="en-GB"/>
              </w:rPr>
              <w:t>2011;</w:t>
            </w:r>
            <w:proofErr w:type="gramEnd"/>
          </w:p>
          <w:p w14:paraId="486CFADD" w14:textId="7FC6C5A6" w:rsidR="0036523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lastRenderedPageBreak/>
              <w:t xml:space="preserve">Report on “Gender, Trafficking of Human Beings, Rule of Law and Law-Making Process in Macedonian Parliament”, OSCE – ODIHR, July </w:t>
            </w:r>
            <w:proofErr w:type="gramStart"/>
            <w:r w:rsidRPr="007343DB">
              <w:rPr>
                <w:rFonts w:ascii="Arial" w:eastAsia="Times New Roman" w:hAnsi="Arial" w:cs="Arial"/>
                <w:sz w:val="18"/>
                <w:szCs w:val="18"/>
                <w:lang w:val="en-GB"/>
              </w:rPr>
              <w:t>2012;</w:t>
            </w:r>
            <w:proofErr w:type="gramEnd"/>
          </w:p>
          <w:p w14:paraId="17E0B9A5" w14:textId="1EF4650F" w:rsidR="0036523B" w:rsidRPr="0036523B" w:rsidRDefault="005C63F5" w:rsidP="00306D86">
            <w:pPr>
              <w:numPr>
                <w:ilvl w:val="0"/>
                <w:numId w:val="11"/>
              </w:numPr>
              <w:jc w:val="both"/>
              <w:rPr>
                <w:rFonts w:ascii="Arial" w:eastAsia="Times New Roman" w:hAnsi="Arial" w:cs="Arial"/>
                <w:sz w:val="18"/>
                <w:szCs w:val="18"/>
                <w:lang w:val="en-GB"/>
              </w:rPr>
            </w:pPr>
            <w:r>
              <w:rPr>
                <w:rFonts w:ascii="Arial" w:eastAsia="Times New Roman" w:hAnsi="Arial" w:cs="Arial"/>
                <w:sz w:val="18"/>
                <w:szCs w:val="18"/>
                <w:lang w:val="en-GB"/>
              </w:rPr>
              <w:t>Report</w:t>
            </w:r>
            <w:r w:rsidR="0036523B" w:rsidRPr="0036523B">
              <w:rPr>
                <w:rFonts w:ascii="Arial" w:eastAsia="Times New Roman" w:hAnsi="Arial" w:cs="Arial"/>
                <w:sz w:val="18"/>
                <w:szCs w:val="18"/>
                <w:lang w:val="en-GB"/>
              </w:rPr>
              <w:t xml:space="preserve"> “Access to Justice for Women in Lao PDR”, UN Women, Vientiane, Lao PDR, June </w:t>
            </w:r>
            <w:proofErr w:type="gramStart"/>
            <w:r w:rsidR="0036523B" w:rsidRPr="0036523B">
              <w:rPr>
                <w:rFonts w:ascii="Arial" w:eastAsia="Times New Roman" w:hAnsi="Arial" w:cs="Arial"/>
                <w:sz w:val="18"/>
                <w:szCs w:val="18"/>
                <w:lang w:val="en-GB"/>
              </w:rPr>
              <w:t>2014;</w:t>
            </w:r>
            <w:proofErr w:type="gramEnd"/>
          </w:p>
          <w:p w14:paraId="233E9BC0" w14:textId="77777777" w:rsidR="0036523B" w:rsidRPr="0036523B" w:rsidRDefault="0036523B" w:rsidP="00306D86">
            <w:pPr>
              <w:numPr>
                <w:ilvl w:val="0"/>
                <w:numId w:val="11"/>
              </w:numPr>
              <w:jc w:val="both"/>
              <w:rPr>
                <w:rFonts w:ascii="Arial" w:eastAsia="Times New Roman" w:hAnsi="Arial" w:cs="Arial"/>
                <w:bCs/>
                <w:sz w:val="18"/>
                <w:szCs w:val="18"/>
                <w:lang w:val="en-GB"/>
              </w:rPr>
            </w:pPr>
            <w:r w:rsidRPr="0036523B">
              <w:rPr>
                <w:rFonts w:ascii="Arial" w:eastAsia="Times New Roman" w:hAnsi="Arial" w:cs="Arial"/>
                <w:bCs/>
                <w:sz w:val="18"/>
                <w:szCs w:val="18"/>
                <w:lang w:val="en-GB"/>
              </w:rPr>
              <w:t xml:space="preserve">Report on the gender issues in the draft Law on Organization of the Government and in the draft Law on Election of Deputies to the National Assembly and People’s Council’s in Viet Nam, UN Women, March </w:t>
            </w:r>
            <w:proofErr w:type="gramStart"/>
            <w:r w:rsidRPr="0036523B">
              <w:rPr>
                <w:rFonts w:ascii="Arial" w:eastAsia="Times New Roman" w:hAnsi="Arial" w:cs="Arial"/>
                <w:bCs/>
                <w:sz w:val="18"/>
                <w:szCs w:val="18"/>
                <w:lang w:val="en-GB"/>
              </w:rPr>
              <w:t>2015;</w:t>
            </w:r>
            <w:proofErr w:type="gramEnd"/>
          </w:p>
          <w:p w14:paraId="33E9E00E" w14:textId="1D071A58" w:rsidR="0036523B" w:rsidRPr="0036523B" w:rsidRDefault="0036523B" w:rsidP="00306D86">
            <w:pPr>
              <w:numPr>
                <w:ilvl w:val="0"/>
                <w:numId w:val="11"/>
              </w:numPr>
              <w:jc w:val="both"/>
              <w:rPr>
                <w:rFonts w:ascii="Arial" w:eastAsia="Times New Roman" w:hAnsi="Arial" w:cs="Arial"/>
                <w:bCs/>
                <w:sz w:val="18"/>
                <w:szCs w:val="18"/>
                <w:lang w:val="en-GB"/>
              </w:rPr>
            </w:pPr>
            <w:r w:rsidRPr="0036523B">
              <w:rPr>
                <w:rFonts w:ascii="Arial" w:eastAsia="Times New Roman" w:hAnsi="Arial" w:cs="Arial"/>
                <w:bCs/>
                <w:sz w:val="18"/>
                <w:szCs w:val="18"/>
                <w:lang w:val="en-GB"/>
              </w:rPr>
              <w:t>Analytical Study on Women Leadership in Lao PDR</w:t>
            </w:r>
            <w:r w:rsidR="000407BF">
              <w:rPr>
                <w:rFonts w:ascii="Arial" w:eastAsia="Times New Roman" w:hAnsi="Arial" w:cs="Arial"/>
                <w:bCs/>
                <w:sz w:val="18"/>
                <w:szCs w:val="18"/>
                <w:lang w:val="en-GB"/>
              </w:rPr>
              <w:t xml:space="preserve"> with Recommendations for future actions</w:t>
            </w:r>
            <w:r w:rsidRPr="0036523B">
              <w:rPr>
                <w:rFonts w:ascii="Arial" w:eastAsia="Times New Roman" w:hAnsi="Arial" w:cs="Arial"/>
                <w:bCs/>
                <w:sz w:val="18"/>
                <w:szCs w:val="18"/>
                <w:lang w:val="en-GB"/>
              </w:rPr>
              <w:t xml:space="preserve">, Australian DFAT and Coffey International, September </w:t>
            </w:r>
            <w:proofErr w:type="gramStart"/>
            <w:r w:rsidRPr="0036523B">
              <w:rPr>
                <w:rFonts w:ascii="Arial" w:eastAsia="Times New Roman" w:hAnsi="Arial" w:cs="Arial"/>
                <w:bCs/>
                <w:sz w:val="18"/>
                <w:szCs w:val="18"/>
                <w:lang w:val="en-GB"/>
              </w:rPr>
              <w:t>2015;</w:t>
            </w:r>
            <w:proofErr w:type="gramEnd"/>
          </w:p>
          <w:p w14:paraId="2E45419E" w14:textId="77777777" w:rsidR="0036523B" w:rsidRPr="0036523B" w:rsidRDefault="0036523B" w:rsidP="00306D86">
            <w:pPr>
              <w:numPr>
                <w:ilvl w:val="0"/>
                <w:numId w:val="11"/>
              </w:numPr>
              <w:jc w:val="both"/>
              <w:rPr>
                <w:rFonts w:ascii="Arial" w:eastAsia="Times New Roman" w:hAnsi="Arial" w:cs="Arial"/>
                <w:bCs/>
                <w:sz w:val="18"/>
                <w:szCs w:val="18"/>
                <w:lang w:val="en-GB"/>
              </w:rPr>
            </w:pPr>
            <w:r w:rsidRPr="0036523B">
              <w:rPr>
                <w:rFonts w:ascii="Arial" w:eastAsia="Times New Roman" w:hAnsi="Arial" w:cs="Arial"/>
                <w:bCs/>
                <w:sz w:val="18"/>
                <w:szCs w:val="18"/>
                <w:lang w:val="en-GB"/>
              </w:rPr>
              <w:t xml:space="preserve">Report “Solomon Islands – The Way Forward: Improving the electoral system and engaging sufficient number of women in the political and electoral processes”, December </w:t>
            </w:r>
            <w:proofErr w:type="gramStart"/>
            <w:r w:rsidRPr="0036523B">
              <w:rPr>
                <w:rFonts w:ascii="Arial" w:eastAsia="Times New Roman" w:hAnsi="Arial" w:cs="Arial"/>
                <w:bCs/>
                <w:sz w:val="18"/>
                <w:szCs w:val="18"/>
                <w:lang w:val="en-GB"/>
              </w:rPr>
              <w:t>2015;</w:t>
            </w:r>
            <w:proofErr w:type="gramEnd"/>
            <w:r w:rsidRPr="0036523B">
              <w:rPr>
                <w:rFonts w:ascii="Arial" w:eastAsia="Times New Roman" w:hAnsi="Arial" w:cs="Arial"/>
                <w:bCs/>
                <w:sz w:val="18"/>
                <w:szCs w:val="18"/>
                <w:lang w:val="en-GB"/>
              </w:rPr>
              <w:t xml:space="preserve"> </w:t>
            </w:r>
          </w:p>
          <w:p w14:paraId="31F31DA5" w14:textId="77777777" w:rsidR="0036523B" w:rsidRPr="0036523B" w:rsidRDefault="0036523B" w:rsidP="00306D86">
            <w:pPr>
              <w:numPr>
                <w:ilvl w:val="0"/>
                <w:numId w:val="11"/>
              </w:numPr>
              <w:jc w:val="both"/>
              <w:rPr>
                <w:rFonts w:ascii="Arial" w:eastAsia="Times New Roman" w:hAnsi="Arial" w:cs="Arial"/>
                <w:bCs/>
                <w:sz w:val="18"/>
                <w:szCs w:val="18"/>
                <w:lang w:val="en-GB"/>
              </w:rPr>
            </w:pPr>
            <w:r w:rsidRPr="0036523B">
              <w:rPr>
                <w:rFonts w:ascii="Arial" w:eastAsia="Times New Roman" w:hAnsi="Arial" w:cs="Arial"/>
                <w:bCs/>
                <w:sz w:val="18"/>
                <w:szCs w:val="18"/>
                <w:lang w:val="en-GB"/>
              </w:rPr>
              <w:t xml:space="preserve">Report on Sexuality Education in the Republic of Macedonia, for the European Women’s Lobby, July </w:t>
            </w:r>
            <w:proofErr w:type="gramStart"/>
            <w:r w:rsidRPr="0036523B">
              <w:rPr>
                <w:rFonts w:ascii="Arial" w:eastAsia="Times New Roman" w:hAnsi="Arial" w:cs="Arial"/>
                <w:bCs/>
                <w:sz w:val="18"/>
                <w:szCs w:val="18"/>
                <w:lang w:val="en-GB"/>
              </w:rPr>
              <w:t>2016;</w:t>
            </w:r>
            <w:proofErr w:type="gramEnd"/>
          </w:p>
          <w:p w14:paraId="56C51536" w14:textId="539102F6" w:rsidR="0036523B" w:rsidRPr="0036523B" w:rsidRDefault="0036523B" w:rsidP="00306D86">
            <w:pPr>
              <w:numPr>
                <w:ilvl w:val="0"/>
                <w:numId w:val="11"/>
              </w:numPr>
              <w:jc w:val="both"/>
              <w:rPr>
                <w:rFonts w:ascii="Arial" w:eastAsia="Times New Roman" w:hAnsi="Arial" w:cs="Arial"/>
                <w:bCs/>
                <w:sz w:val="18"/>
                <w:szCs w:val="18"/>
                <w:lang w:val="en-GB"/>
              </w:rPr>
            </w:pPr>
            <w:r w:rsidRPr="0036523B">
              <w:rPr>
                <w:rFonts w:ascii="Arial" w:eastAsia="Times New Roman" w:hAnsi="Arial" w:cs="Arial"/>
                <w:bCs/>
                <w:sz w:val="18"/>
                <w:szCs w:val="18"/>
                <w:lang w:val="en-GB"/>
              </w:rPr>
              <w:t xml:space="preserve">Report on the Electoral, Political and Legal Reforms in the Solomon Islands in the period Oct.2015 – March 2017, for the European Union and </w:t>
            </w:r>
            <w:proofErr w:type="spellStart"/>
            <w:r w:rsidRPr="0036523B">
              <w:rPr>
                <w:rFonts w:ascii="Arial" w:eastAsia="Times New Roman" w:hAnsi="Arial" w:cs="Arial"/>
                <w:bCs/>
                <w:sz w:val="18"/>
                <w:szCs w:val="18"/>
                <w:lang w:val="en-GB"/>
              </w:rPr>
              <w:t>Particip</w:t>
            </w:r>
            <w:proofErr w:type="spellEnd"/>
            <w:r w:rsidRPr="0036523B">
              <w:rPr>
                <w:rFonts w:ascii="Arial" w:eastAsia="Times New Roman" w:hAnsi="Arial" w:cs="Arial"/>
                <w:bCs/>
                <w:sz w:val="18"/>
                <w:szCs w:val="18"/>
                <w:lang w:val="en-GB"/>
              </w:rPr>
              <w:t xml:space="preserve">, Germany, March </w:t>
            </w:r>
            <w:proofErr w:type="gramStart"/>
            <w:r w:rsidRPr="0036523B">
              <w:rPr>
                <w:rFonts w:ascii="Arial" w:eastAsia="Times New Roman" w:hAnsi="Arial" w:cs="Arial"/>
                <w:bCs/>
                <w:sz w:val="18"/>
                <w:szCs w:val="18"/>
                <w:lang w:val="en-GB"/>
              </w:rPr>
              <w:t>2017;</w:t>
            </w:r>
            <w:proofErr w:type="gramEnd"/>
          </w:p>
          <w:p w14:paraId="4CB0C271" w14:textId="77777777" w:rsidR="007343DB" w:rsidRDefault="0036523B" w:rsidP="00306D86">
            <w:pPr>
              <w:numPr>
                <w:ilvl w:val="0"/>
                <w:numId w:val="11"/>
              </w:numPr>
              <w:jc w:val="both"/>
              <w:rPr>
                <w:rFonts w:ascii="Arial" w:eastAsia="Times New Roman" w:hAnsi="Arial" w:cs="Arial"/>
                <w:bCs/>
                <w:sz w:val="18"/>
                <w:szCs w:val="18"/>
                <w:lang w:val="en-GB"/>
              </w:rPr>
            </w:pPr>
            <w:r w:rsidRPr="007343DB">
              <w:rPr>
                <w:rFonts w:ascii="Arial" w:eastAsia="Times New Roman" w:hAnsi="Arial" w:cs="Arial"/>
                <w:bCs/>
                <w:sz w:val="18"/>
                <w:szCs w:val="18"/>
                <w:lang w:val="en-GB"/>
              </w:rPr>
              <w:t>Co-</w:t>
            </w:r>
            <w:r w:rsidR="00766F61" w:rsidRPr="007343DB">
              <w:rPr>
                <w:rFonts w:ascii="Arial" w:eastAsia="Times New Roman" w:hAnsi="Arial" w:cs="Arial"/>
                <w:bCs/>
                <w:sz w:val="18"/>
                <w:szCs w:val="18"/>
                <w:lang w:val="en-GB"/>
              </w:rPr>
              <w:t>editor</w:t>
            </w:r>
            <w:r w:rsidRPr="007343DB">
              <w:rPr>
                <w:rFonts w:ascii="Arial" w:eastAsia="Times New Roman" w:hAnsi="Arial" w:cs="Arial"/>
                <w:bCs/>
                <w:sz w:val="18"/>
                <w:szCs w:val="18"/>
                <w:lang w:val="en-GB"/>
              </w:rPr>
              <w:t xml:space="preserve"> of the Judicial </w:t>
            </w:r>
            <w:proofErr w:type="spellStart"/>
            <w:r w:rsidRPr="007343DB">
              <w:rPr>
                <w:rFonts w:ascii="Arial" w:eastAsia="Times New Roman" w:hAnsi="Arial" w:cs="Arial"/>
                <w:bCs/>
                <w:sz w:val="18"/>
                <w:szCs w:val="18"/>
                <w:lang w:val="en-GB"/>
              </w:rPr>
              <w:t>Benchbook</w:t>
            </w:r>
            <w:proofErr w:type="spellEnd"/>
            <w:r w:rsidRPr="007343DB">
              <w:rPr>
                <w:rFonts w:ascii="Arial" w:eastAsia="Times New Roman" w:hAnsi="Arial" w:cs="Arial"/>
                <w:bCs/>
                <w:sz w:val="18"/>
                <w:szCs w:val="18"/>
                <w:lang w:val="en-GB"/>
              </w:rPr>
              <w:t xml:space="preserve"> for Interception of Communications in the Republic of North Macedonia, </w:t>
            </w:r>
            <w:r w:rsidR="00957223" w:rsidRPr="007343DB">
              <w:rPr>
                <w:rFonts w:ascii="Arial" w:eastAsia="Times New Roman" w:hAnsi="Arial" w:cs="Arial"/>
                <w:bCs/>
                <w:sz w:val="18"/>
                <w:szCs w:val="18"/>
                <w:lang w:val="en-GB"/>
              </w:rPr>
              <w:t xml:space="preserve">published by DCAF – Geneva in </w:t>
            </w:r>
            <w:r w:rsidR="00766F61" w:rsidRPr="007343DB">
              <w:rPr>
                <w:rFonts w:ascii="Arial" w:eastAsia="Times New Roman" w:hAnsi="Arial" w:cs="Arial"/>
                <w:bCs/>
                <w:sz w:val="18"/>
                <w:szCs w:val="18"/>
                <w:lang w:val="en-GB"/>
              </w:rPr>
              <w:t xml:space="preserve">December </w:t>
            </w:r>
            <w:r w:rsidRPr="007343DB">
              <w:rPr>
                <w:rFonts w:ascii="Arial" w:eastAsia="Times New Roman" w:hAnsi="Arial" w:cs="Arial"/>
                <w:bCs/>
                <w:sz w:val="18"/>
                <w:szCs w:val="18"/>
                <w:lang w:val="en-GB"/>
              </w:rPr>
              <w:t>2019</w:t>
            </w:r>
            <w:r w:rsidR="007E2983" w:rsidRPr="007343DB">
              <w:rPr>
                <w:rFonts w:ascii="Arial" w:eastAsia="Times New Roman" w:hAnsi="Arial" w:cs="Arial"/>
                <w:bCs/>
                <w:sz w:val="18"/>
                <w:szCs w:val="18"/>
                <w:lang w:val="en-GB"/>
              </w:rPr>
              <w:t xml:space="preserve"> to be accessed at: </w:t>
            </w:r>
            <w:r w:rsidR="007343DB" w:rsidRPr="007343DB">
              <w:rPr>
                <w:rFonts w:ascii="Arial" w:eastAsia="Times New Roman" w:hAnsi="Arial" w:cs="Arial"/>
                <w:bCs/>
                <w:sz w:val="18"/>
                <w:szCs w:val="18"/>
                <w:lang w:val="en-GB"/>
              </w:rPr>
              <w:t xml:space="preserve"> </w:t>
            </w:r>
          </w:p>
          <w:p w14:paraId="5C4806F2" w14:textId="63BFA737" w:rsidR="0036523B" w:rsidRPr="00306D86" w:rsidRDefault="008D40FC" w:rsidP="007343DB">
            <w:pPr>
              <w:ind w:left="420"/>
              <w:jc w:val="both"/>
              <w:rPr>
                <w:rFonts w:ascii="Arial" w:eastAsia="Times New Roman" w:hAnsi="Arial" w:cs="Arial"/>
                <w:bCs/>
                <w:sz w:val="18"/>
                <w:szCs w:val="18"/>
                <w:lang w:val="en-GB"/>
              </w:rPr>
            </w:pPr>
            <w:hyperlink r:id="rId30" w:history="1">
              <w:r w:rsidR="007343DB" w:rsidRPr="00306D86">
                <w:rPr>
                  <w:rStyle w:val="Hyperlink"/>
                  <w:rFonts w:ascii="Arial" w:hAnsi="Arial" w:cs="Arial"/>
                  <w:color w:val="auto"/>
                  <w:sz w:val="18"/>
                  <w:szCs w:val="18"/>
                  <w:u w:val="none"/>
                  <w:shd w:val="clear" w:color="auto" w:fill="FFFFFF"/>
                </w:rPr>
                <w:t>https://www.dcaf.ch/benchbook-implementation-measures-interception-communications</w:t>
              </w:r>
            </w:hyperlink>
          </w:p>
          <w:p w14:paraId="523F6707" w14:textId="453CFD89" w:rsidR="00766F61" w:rsidRDefault="00766F61" w:rsidP="00306D86">
            <w:pPr>
              <w:numPr>
                <w:ilvl w:val="0"/>
                <w:numId w:val="11"/>
              </w:numPr>
              <w:jc w:val="both"/>
              <w:rPr>
                <w:rFonts w:ascii="Arial" w:eastAsia="Times New Roman" w:hAnsi="Arial" w:cs="Arial"/>
                <w:bCs/>
                <w:sz w:val="18"/>
                <w:szCs w:val="18"/>
                <w:lang w:val="en-GB"/>
              </w:rPr>
            </w:pPr>
            <w:r>
              <w:rPr>
                <w:rFonts w:ascii="Arial" w:eastAsia="Times New Roman" w:hAnsi="Arial" w:cs="Arial"/>
                <w:bCs/>
                <w:sz w:val="18"/>
                <w:szCs w:val="18"/>
                <w:lang w:val="en-GB"/>
              </w:rPr>
              <w:t xml:space="preserve">Author of the Solomon Islands Judicial Sector Strategic Framework for the period 2020 – 2030, </w:t>
            </w:r>
            <w:r w:rsidR="007343DB">
              <w:rPr>
                <w:rFonts w:ascii="Arial" w:eastAsia="Times New Roman" w:hAnsi="Arial" w:cs="Arial"/>
                <w:bCs/>
                <w:sz w:val="18"/>
                <w:szCs w:val="18"/>
                <w:lang w:val="en-GB"/>
              </w:rPr>
              <w:t>March</w:t>
            </w:r>
            <w:r>
              <w:rPr>
                <w:rFonts w:ascii="Arial" w:eastAsia="Times New Roman" w:hAnsi="Arial" w:cs="Arial"/>
                <w:bCs/>
                <w:sz w:val="18"/>
                <w:szCs w:val="18"/>
                <w:lang w:val="en-GB"/>
              </w:rPr>
              <w:t xml:space="preserve"> </w:t>
            </w:r>
            <w:proofErr w:type="gramStart"/>
            <w:r>
              <w:rPr>
                <w:rFonts w:ascii="Arial" w:eastAsia="Times New Roman" w:hAnsi="Arial" w:cs="Arial"/>
                <w:bCs/>
                <w:sz w:val="18"/>
                <w:szCs w:val="18"/>
                <w:lang w:val="en-GB"/>
              </w:rPr>
              <w:t>2020;</w:t>
            </w:r>
            <w:proofErr w:type="gramEnd"/>
          </w:p>
          <w:p w14:paraId="18C8DB29" w14:textId="6ED3339D" w:rsidR="00306D86" w:rsidRPr="00306D86" w:rsidRDefault="00501BC2" w:rsidP="00306D86">
            <w:pPr>
              <w:numPr>
                <w:ilvl w:val="0"/>
                <w:numId w:val="11"/>
              </w:numPr>
              <w:jc w:val="both"/>
              <w:rPr>
                <w:rFonts w:ascii="Arial" w:hAnsi="Arial" w:cs="Arial"/>
                <w:sz w:val="18"/>
                <w:szCs w:val="18"/>
              </w:rPr>
            </w:pPr>
            <w:r>
              <w:rPr>
                <w:rFonts w:ascii="Arial" w:hAnsi="Arial" w:cs="Arial"/>
                <w:sz w:val="18"/>
                <w:szCs w:val="18"/>
              </w:rPr>
              <w:t xml:space="preserve">Author of the </w:t>
            </w:r>
            <w:r w:rsidR="00306D86" w:rsidRPr="00306D86">
              <w:rPr>
                <w:rFonts w:ascii="Arial" w:hAnsi="Arial" w:cs="Arial"/>
                <w:sz w:val="18"/>
                <w:szCs w:val="18"/>
              </w:rPr>
              <w:t xml:space="preserve">Report on the identification of the needs of women engaged in the non-paid economy of care during the Covid-19 pandemic with recommendations for policy actions, for UNDP Office in Skopje, </w:t>
            </w:r>
            <w:r w:rsidR="007C2C9E">
              <w:rPr>
                <w:rFonts w:ascii="Arial" w:hAnsi="Arial" w:cs="Arial"/>
                <w:sz w:val="18"/>
                <w:szCs w:val="18"/>
              </w:rPr>
              <w:t>February</w:t>
            </w:r>
            <w:r w:rsidR="00306D86" w:rsidRPr="00306D86">
              <w:rPr>
                <w:rFonts w:ascii="Arial" w:hAnsi="Arial" w:cs="Arial"/>
                <w:sz w:val="18"/>
                <w:szCs w:val="18"/>
              </w:rPr>
              <w:t xml:space="preserve"> 2021;</w:t>
            </w:r>
          </w:p>
          <w:bookmarkEnd w:id="9"/>
          <w:p w14:paraId="5EDE5CE4" w14:textId="77777777" w:rsidR="009A775F" w:rsidRPr="00306D86" w:rsidRDefault="009A775F" w:rsidP="00306D86">
            <w:pPr>
              <w:ind w:left="420"/>
              <w:jc w:val="both"/>
              <w:rPr>
                <w:rFonts w:ascii="Arial" w:eastAsia="Times New Roman" w:hAnsi="Arial" w:cs="Arial"/>
                <w:bCs/>
                <w:sz w:val="18"/>
                <w:szCs w:val="18"/>
                <w:lang w:val="en-GB"/>
              </w:rPr>
            </w:pPr>
          </w:p>
          <w:p w14:paraId="3A92149C" w14:textId="77777777" w:rsidR="0036523B" w:rsidRPr="0036523B" w:rsidRDefault="0036523B" w:rsidP="0036523B">
            <w:pPr>
              <w:ind w:left="90"/>
              <w:rPr>
                <w:rFonts w:ascii="Arial" w:eastAsia="Calibri" w:hAnsi="Arial" w:cs="Arial"/>
                <w:b/>
                <w:bCs/>
                <w:sz w:val="18"/>
                <w:szCs w:val="18"/>
                <w:lang w:val="en-GB"/>
              </w:rPr>
            </w:pPr>
            <w:r w:rsidRPr="0036523B">
              <w:rPr>
                <w:rFonts w:ascii="Arial" w:eastAsia="Calibri" w:hAnsi="Arial" w:cs="Arial"/>
                <w:b/>
                <w:bCs/>
                <w:sz w:val="18"/>
                <w:szCs w:val="18"/>
                <w:lang w:val="en-GB"/>
              </w:rPr>
              <w:t>SOCIETY BENEFICIAL ACTIVITIES</w:t>
            </w:r>
          </w:p>
          <w:p w14:paraId="112D882E" w14:textId="77777777" w:rsidR="0036523B" w:rsidRPr="0036523B" w:rsidRDefault="0036523B" w:rsidP="0036523B">
            <w:pPr>
              <w:ind w:left="90"/>
              <w:jc w:val="center"/>
              <w:rPr>
                <w:rFonts w:ascii="Arial" w:eastAsia="Calibri" w:hAnsi="Arial" w:cs="Arial"/>
                <w:b/>
                <w:bCs/>
                <w:sz w:val="18"/>
                <w:szCs w:val="18"/>
                <w:lang w:val="en-GB"/>
              </w:rPr>
            </w:pPr>
          </w:p>
          <w:p w14:paraId="1ACE0895" w14:textId="77777777" w:rsidR="0036523B" w:rsidRPr="0036523B" w:rsidRDefault="0036523B" w:rsidP="00306D86">
            <w:pPr>
              <w:numPr>
                <w:ilvl w:val="0"/>
                <w:numId w:val="11"/>
              </w:numPr>
              <w:jc w:val="both"/>
              <w:rPr>
                <w:rFonts w:ascii="Arial" w:eastAsia="Times New Roman" w:hAnsi="Arial" w:cs="Arial"/>
                <w:bCs/>
                <w:sz w:val="18"/>
                <w:szCs w:val="18"/>
                <w:lang w:val="en-GB"/>
              </w:rPr>
            </w:pPr>
            <w:r w:rsidRPr="0036523B">
              <w:rPr>
                <w:rFonts w:ascii="Arial" w:eastAsia="Times New Roman" w:hAnsi="Arial" w:cs="Arial"/>
                <w:bCs/>
                <w:sz w:val="18"/>
                <w:szCs w:val="18"/>
                <w:lang w:val="en-GB"/>
              </w:rPr>
              <w:t>ZOJA – Alliance for Civic Innovation and Institutional Development, established in Skopje, Macedonia, July 2016</w:t>
            </w:r>
          </w:p>
          <w:p w14:paraId="6D2BF49F" w14:textId="77777777" w:rsidR="0036523B" w:rsidRPr="0036523B" w:rsidRDefault="0036523B" w:rsidP="00306D86">
            <w:pPr>
              <w:numPr>
                <w:ilvl w:val="0"/>
                <w:numId w:val="11"/>
              </w:numPr>
              <w:contextualSpacing/>
              <w:jc w:val="both"/>
              <w:rPr>
                <w:rFonts w:ascii="Arial" w:eastAsia="Calibri" w:hAnsi="Arial" w:cs="Arial"/>
                <w:bCs/>
                <w:sz w:val="18"/>
                <w:szCs w:val="18"/>
              </w:rPr>
            </w:pPr>
            <w:r w:rsidRPr="0036523B">
              <w:rPr>
                <w:rFonts w:ascii="Arial" w:eastAsia="Calibri" w:hAnsi="Arial" w:cs="Arial"/>
                <w:bCs/>
                <w:sz w:val="18"/>
                <w:szCs w:val="18"/>
              </w:rPr>
              <w:t>Co-Founder Macedonian Women’s Lobby (MWL) – Skopje,  march 2000 – present: co-founder , member of the executive board and volunteer in many (pioneer) activities, in the area of empowerment of women in Macedonia and in the see region including institution building-such as the establishment of the office of women parliamentarians at the Macedonian parliament,16 branch offices of the MWL  around the country, inclusion of gender aspects in the work of the ombudsperson, strengthening all institutions in the country from human rights and gender perspective, took part in writing, lobbying and changing election laws and domestic violence (including quotas);</w:t>
            </w:r>
          </w:p>
          <w:p w14:paraId="4A547651"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bCs/>
                <w:sz w:val="18"/>
                <w:szCs w:val="18"/>
                <w:lang w:val="en-GB"/>
              </w:rPr>
              <w:t>Harvard Alumni for Global Development – HAGD, President</w:t>
            </w:r>
            <w:r w:rsidRPr="0036523B">
              <w:rPr>
                <w:rFonts w:ascii="Arial" w:eastAsia="Times New Roman" w:hAnsi="Arial" w:cs="Arial"/>
                <w:sz w:val="18"/>
                <w:szCs w:val="18"/>
                <w:lang w:val="en-GB"/>
              </w:rPr>
              <w:t xml:space="preserve"> of the South Eastern European Chapter, since </w:t>
            </w:r>
            <w:proofErr w:type="gramStart"/>
            <w:r w:rsidRPr="0036523B">
              <w:rPr>
                <w:rFonts w:ascii="Arial" w:eastAsia="Times New Roman" w:hAnsi="Arial" w:cs="Arial"/>
                <w:sz w:val="18"/>
                <w:szCs w:val="18"/>
                <w:lang w:val="en-GB"/>
              </w:rPr>
              <w:t>2015;</w:t>
            </w:r>
            <w:proofErr w:type="gramEnd"/>
          </w:p>
          <w:p w14:paraId="68F6DF15" w14:textId="77777777" w:rsidR="0036523B" w:rsidRPr="0036523B" w:rsidRDefault="0036523B" w:rsidP="0036523B">
            <w:pPr>
              <w:jc w:val="both"/>
              <w:rPr>
                <w:rFonts w:ascii="Arial" w:eastAsia="Times New Roman" w:hAnsi="Arial" w:cs="Arial"/>
                <w:sz w:val="18"/>
                <w:szCs w:val="18"/>
                <w:lang w:val="en-GB"/>
              </w:rPr>
            </w:pPr>
          </w:p>
          <w:p w14:paraId="61D910DA" w14:textId="77777777" w:rsidR="0036523B" w:rsidRPr="0036523B" w:rsidRDefault="0036523B" w:rsidP="0036523B">
            <w:pPr>
              <w:ind w:left="90"/>
              <w:rPr>
                <w:rFonts w:ascii="Arial" w:eastAsia="Calibri" w:hAnsi="Arial" w:cs="Arial"/>
                <w:b/>
                <w:bCs/>
                <w:sz w:val="18"/>
                <w:szCs w:val="18"/>
                <w:lang w:val="en-GB"/>
              </w:rPr>
            </w:pPr>
            <w:r w:rsidRPr="0036523B">
              <w:rPr>
                <w:rFonts w:ascii="Arial" w:eastAsia="Calibri" w:hAnsi="Arial" w:cs="Arial"/>
                <w:b/>
                <w:bCs/>
                <w:sz w:val="18"/>
                <w:szCs w:val="18"/>
                <w:lang w:val="en-GB"/>
              </w:rPr>
              <w:t>PROFESSIONAL TRAINING</w:t>
            </w:r>
          </w:p>
          <w:p w14:paraId="5F686E6F" w14:textId="77777777" w:rsidR="0036523B" w:rsidRPr="0036523B" w:rsidRDefault="0036523B" w:rsidP="0036523B">
            <w:pPr>
              <w:ind w:left="90"/>
              <w:jc w:val="both"/>
              <w:rPr>
                <w:rFonts w:ascii="Arial" w:eastAsia="Calibri" w:hAnsi="Arial" w:cs="Arial"/>
                <w:b/>
                <w:bCs/>
                <w:sz w:val="18"/>
                <w:szCs w:val="18"/>
                <w:lang w:val="en-GB"/>
              </w:rPr>
            </w:pPr>
          </w:p>
          <w:p w14:paraId="4461801A"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bCs/>
                <w:sz w:val="18"/>
                <w:szCs w:val="18"/>
                <w:lang w:val="en-GB"/>
              </w:rPr>
              <w:t>Academy of European Law, Florence, Italy (July 19</w:t>
            </w:r>
            <w:r w:rsidRPr="0036523B">
              <w:rPr>
                <w:rFonts w:ascii="Arial" w:eastAsia="Times New Roman" w:hAnsi="Arial" w:cs="Arial"/>
                <w:sz w:val="18"/>
                <w:szCs w:val="18"/>
                <w:lang w:val="en-GB"/>
              </w:rPr>
              <w:t>91 and Dec.1994): Certificate for distinguished studies of the EU Law and Human Rights Law</w:t>
            </w:r>
          </w:p>
          <w:p w14:paraId="6B7C2EDF"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b/>
                <w:smallCaps/>
                <w:sz w:val="18"/>
                <w:szCs w:val="18"/>
                <w:lang w:val="en-GB"/>
              </w:rPr>
              <w:t xml:space="preserve">University of Neuchatel, </w:t>
            </w:r>
            <w:r w:rsidRPr="0036523B">
              <w:rPr>
                <w:rFonts w:ascii="Arial" w:eastAsia="Times New Roman" w:hAnsi="Arial" w:cs="Arial"/>
                <w:sz w:val="18"/>
                <w:szCs w:val="18"/>
                <w:lang w:val="en-GB"/>
              </w:rPr>
              <w:t xml:space="preserve">Neuchatel, Switzerland (Nov.1992 – March 1993): Diploma for entrepreneur Intensive graduate course in entrepreneurship, </w:t>
            </w:r>
          </w:p>
          <w:p w14:paraId="43558C36" w14:textId="414A9960" w:rsidR="0036523B" w:rsidRPr="00075E0E" w:rsidRDefault="0036523B" w:rsidP="00306D86">
            <w:pPr>
              <w:numPr>
                <w:ilvl w:val="0"/>
                <w:numId w:val="11"/>
              </w:numPr>
              <w:contextualSpacing/>
              <w:jc w:val="both"/>
              <w:rPr>
                <w:rFonts w:ascii="Arial" w:eastAsia="Calibri" w:hAnsi="Arial" w:cs="Arial"/>
                <w:sz w:val="18"/>
                <w:szCs w:val="18"/>
              </w:rPr>
            </w:pPr>
            <w:r w:rsidRPr="0036523B">
              <w:rPr>
                <w:rFonts w:ascii="Arial" w:eastAsia="Calibri" w:hAnsi="Arial" w:cs="Arial"/>
                <w:sz w:val="18"/>
                <w:szCs w:val="18"/>
              </w:rPr>
              <w:t>management and marketing</w:t>
            </w:r>
          </w:p>
          <w:p w14:paraId="43F0C37E" w14:textId="61CE4568" w:rsidR="0036523B" w:rsidRDefault="0036523B" w:rsidP="0036523B">
            <w:pPr>
              <w:ind w:left="567"/>
              <w:jc w:val="both"/>
              <w:rPr>
                <w:rFonts w:ascii="Arial" w:eastAsia="Times New Roman" w:hAnsi="Arial" w:cs="Arial"/>
                <w:sz w:val="18"/>
                <w:szCs w:val="18"/>
                <w:lang w:val="en-GB"/>
              </w:rPr>
            </w:pPr>
          </w:p>
          <w:p w14:paraId="414991A1" w14:textId="77777777" w:rsidR="00E96052" w:rsidRPr="0036523B" w:rsidRDefault="00E96052" w:rsidP="0036523B">
            <w:pPr>
              <w:ind w:left="567"/>
              <w:jc w:val="both"/>
              <w:rPr>
                <w:rFonts w:ascii="Arial" w:eastAsia="Times New Roman" w:hAnsi="Arial" w:cs="Arial"/>
                <w:sz w:val="18"/>
                <w:szCs w:val="18"/>
                <w:lang w:val="en-GB"/>
              </w:rPr>
            </w:pPr>
          </w:p>
          <w:p w14:paraId="06888461" w14:textId="77777777" w:rsidR="0036523B" w:rsidRPr="0036523B" w:rsidRDefault="0036523B" w:rsidP="0036523B">
            <w:pPr>
              <w:ind w:left="90"/>
              <w:rPr>
                <w:rFonts w:ascii="Arial" w:eastAsia="Calibri" w:hAnsi="Arial" w:cs="Arial"/>
                <w:b/>
                <w:bCs/>
                <w:sz w:val="18"/>
                <w:szCs w:val="18"/>
                <w:lang w:val="en-GB"/>
              </w:rPr>
            </w:pPr>
            <w:r w:rsidRPr="0036523B">
              <w:rPr>
                <w:rFonts w:ascii="Arial" w:eastAsia="Calibri" w:hAnsi="Arial" w:cs="Arial"/>
                <w:b/>
                <w:bCs/>
                <w:sz w:val="18"/>
                <w:szCs w:val="18"/>
                <w:lang w:val="en-GB"/>
              </w:rPr>
              <w:t>DIPLOMAS AND CERTIFICATES:</w:t>
            </w:r>
          </w:p>
          <w:p w14:paraId="3E4B3B48" w14:textId="77777777" w:rsidR="0036523B" w:rsidRPr="0036523B" w:rsidRDefault="0036523B" w:rsidP="0036523B">
            <w:pPr>
              <w:jc w:val="center"/>
              <w:rPr>
                <w:rFonts w:ascii="Arial" w:eastAsia="Times New Roman" w:hAnsi="Arial" w:cs="Arial"/>
                <w:sz w:val="18"/>
                <w:szCs w:val="18"/>
                <w:lang w:val="en-GB"/>
              </w:rPr>
            </w:pPr>
          </w:p>
          <w:p w14:paraId="03D1A582" w14:textId="77777777" w:rsid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Workshop of women human rights and equality between sexes, Popova </w:t>
            </w:r>
            <w:proofErr w:type="spellStart"/>
            <w:r w:rsidRPr="007343DB">
              <w:rPr>
                <w:rFonts w:ascii="Arial" w:eastAsia="Times New Roman" w:hAnsi="Arial" w:cs="Arial"/>
                <w:sz w:val="18"/>
                <w:szCs w:val="18"/>
                <w:lang w:val="en-GB"/>
              </w:rPr>
              <w:t>Sapka</w:t>
            </w:r>
            <w:proofErr w:type="spellEnd"/>
            <w:r w:rsidRPr="007343DB">
              <w:rPr>
                <w:rFonts w:ascii="Arial" w:eastAsia="Times New Roman" w:hAnsi="Arial" w:cs="Arial"/>
                <w:sz w:val="18"/>
                <w:szCs w:val="18"/>
                <w:lang w:val="en-GB"/>
              </w:rPr>
              <w:t xml:space="preserve">, Macedonia, December 1996, by </w:t>
            </w:r>
            <w:proofErr w:type="spellStart"/>
            <w:r w:rsidRPr="007343DB">
              <w:rPr>
                <w:rFonts w:ascii="Arial" w:eastAsia="Times New Roman" w:hAnsi="Arial" w:cs="Arial"/>
                <w:sz w:val="18"/>
                <w:szCs w:val="18"/>
                <w:lang w:val="en-GB"/>
              </w:rPr>
              <w:t>B.a.B.e</w:t>
            </w:r>
            <w:proofErr w:type="spellEnd"/>
            <w:r w:rsidRPr="007343DB">
              <w:rPr>
                <w:rFonts w:ascii="Arial" w:eastAsia="Times New Roman" w:hAnsi="Arial" w:cs="Arial"/>
                <w:sz w:val="18"/>
                <w:szCs w:val="18"/>
                <w:lang w:val="en-GB"/>
              </w:rPr>
              <w:t xml:space="preserve">., HRs Group, Zagreb, </w:t>
            </w:r>
            <w:proofErr w:type="gramStart"/>
            <w:r w:rsidRPr="007343DB">
              <w:rPr>
                <w:rFonts w:ascii="Arial" w:eastAsia="Times New Roman" w:hAnsi="Arial" w:cs="Arial"/>
                <w:sz w:val="18"/>
                <w:szCs w:val="18"/>
                <w:lang w:val="en-GB"/>
              </w:rPr>
              <w:t>Croatia;</w:t>
            </w:r>
            <w:proofErr w:type="gramEnd"/>
          </w:p>
          <w:p w14:paraId="591EAB29" w14:textId="27625E8A"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Seminar on Public Policy Advocacy for Social Change by the STAR Project of Delphi International, island of Hvar, Croatia, May </w:t>
            </w:r>
            <w:proofErr w:type="gramStart"/>
            <w:r w:rsidRPr="007343DB">
              <w:rPr>
                <w:rFonts w:ascii="Arial" w:eastAsia="Times New Roman" w:hAnsi="Arial" w:cs="Arial"/>
                <w:sz w:val="18"/>
                <w:szCs w:val="18"/>
                <w:lang w:val="en-GB"/>
              </w:rPr>
              <w:t>1997;</w:t>
            </w:r>
            <w:proofErr w:type="gramEnd"/>
            <w:r w:rsidR="007343DB" w:rsidRPr="007343DB">
              <w:rPr>
                <w:rFonts w:ascii="Arial" w:eastAsia="Times New Roman" w:hAnsi="Arial" w:cs="Arial"/>
                <w:sz w:val="18"/>
                <w:szCs w:val="18"/>
                <w:lang w:val="en-GB"/>
              </w:rPr>
              <w:t xml:space="preserve"> </w:t>
            </w:r>
          </w:p>
          <w:p w14:paraId="73F55931" w14:textId="6845CEE2"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Seminar entitled “Business behavio</w:t>
            </w:r>
            <w:r w:rsidR="00422F4B" w:rsidRPr="007343DB">
              <w:rPr>
                <w:rFonts w:ascii="Arial" w:eastAsia="Times New Roman" w:hAnsi="Arial" w:cs="Arial"/>
                <w:sz w:val="18"/>
                <w:szCs w:val="18"/>
                <w:lang w:val="en-GB"/>
              </w:rPr>
              <w:t>u</w:t>
            </w:r>
            <w:r w:rsidRPr="007343DB">
              <w:rPr>
                <w:rFonts w:ascii="Arial" w:eastAsia="Times New Roman" w:hAnsi="Arial" w:cs="Arial"/>
                <w:sz w:val="18"/>
                <w:szCs w:val="18"/>
                <w:lang w:val="en-GB"/>
              </w:rPr>
              <w:t xml:space="preserve">r and communication in business”, organized by AIESEC – LK Skopje, March, </w:t>
            </w:r>
            <w:proofErr w:type="gramStart"/>
            <w:r w:rsidRPr="007343DB">
              <w:rPr>
                <w:rFonts w:ascii="Arial" w:eastAsia="Times New Roman" w:hAnsi="Arial" w:cs="Arial"/>
                <w:sz w:val="18"/>
                <w:szCs w:val="18"/>
                <w:lang w:val="en-GB"/>
              </w:rPr>
              <w:t>1997;</w:t>
            </w:r>
            <w:proofErr w:type="gramEnd"/>
          </w:p>
          <w:p w14:paraId="4AA97265" w14:textId="13D881B9"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Participation in the: Congress of Europe, May 1998, The Hague, </w:t>
            </w:r>
            <w:proofErr w:type="gramStart"/>
            <w:r w:rsidRPr="007343DB">
              <w:rPr>
                <w:rFonts w:ascii="Arial" w:eastAsia="Times New Roman" w:hAnsi="Arial" w:cs="Arial"/>
                <w:sz w:val="18"/>
                <w:szCs w:val="18"/>
                <w:lang w:val="en-GB"/>
              </w:rPr>
              <w:t>Netherlands;</w:t>
            </w:r>
            <w:proofErr w:type="gramEnd"/>
            <w:r w:rsidRPr="007343DB">
              <w:rPr>
                <w:rFonts w:ascii="Arial" w:eastAsia="Times New Roman" w:hAnsi="Arial" w:cs="Arial"/>
                <w:sz w:val="18"/>
                <w:szCs w:val="18"/>
                <w:lang w:val="en-GB"/>
              </w:rPr>
              <w:t xml:space="preserve"> </w:t>
            </w:r>
          </w:p>
          <w:p w14:paraId="07556CB9" w14:textId="2E31E1A0"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Salzburg Global Seminar,” Transatlantic Agenda at the Turn of the Century”, March </w:t>
            </w:r>
            <w:proofErr w:type="gramStart"/>
            <w:r w:rsidRPr="007343DB">
              <w:rPr>
                <w:rFonts w:ascii="Arial" w:eastAsia="Times New Roman" w:hAnsi="Arial" w:cs="Arial"/>
                <w:sz w:val="18"/>
                <w:szCs w:val="18"/>
                <w:lang w:val="en-GB"/>
              </w:rPr>
              <w:t>1999;</w:t>
            </w:r>
            <w:proofErr w:type="gramEnd"/>
            <w:r w:rsidRPr="007343DB">
              <w:rPr>
                <w:rFonts w:ascii="Arial" w:eastAsia="Times New Roman" w:hAnsi="Arial" w:cs="Arial"/>
                <w:sz w:val="18"/>
                <w:szCs w:val="18"/>
                <w:lang w:val="en-GB"/>
              </w:rPr>
              <w:t xml:space="preserve"> </w:t>
            </w:r>
          </w:p>
          <w:p w14:paraId="38D5C366" w14:textId="625F9148"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Gender Mainstreaming Training in Skopje, January </w:t>
            </w:r>
            <w:proofErr w:type="gramStart"/>
            <w:r w:rsidRPr="007343DB">
              <w:rPr>
                <w:rFonts w:ascii="Arial" w:eastAsia="Times New Roman" w:hAnsi="Arial" w:cs="Arial"/>
                <w:sz w:val="18"/>
                <w:szCs w:val="18"/>
                <w:lang w:val="en-GB"/>
              </w:rPr>
              <w:t>2002;</w:t>
            </w:r>
            <w:proofErr w:type="gramEnd"/>
          </w:p>
          <w:p w14:paraId="4FD6C638" w14:textId="3E009EB8"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Human Rights Training organized by the UN High Commissioner for Human Rights, Skopje, October </w:t>
            </w:r>
            <w:proofErr w:type="gramStart"/>
            <w:r w:rsidRPr="007343DB">
              <w:rPr>
                <w:rFonts w:ascii="Arial" w:eastAsia="Times New Roman" w:hAnsi="Arial" w:cs="Arial"/>
                <w:sz w:val="18"/>
                <w:szCs w:val="18"/>
                <w:lang w:val="en-GB"/>
              </w:rPr>
              <w:t>2002;</w:t>
            </w:r>
            <w:proofErr w:type="gramEnd"/>
          </w:p>
          <w:p w14:paraId="179DC714" w14:textId="65C4F423"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Legal Seminar for national minorities in the SEE countries organized by the UN Commission for Democracy in Trieste, Italy, April </w:t>
            </w:r>
            <w:proofErr w:type="gramStart"/>
            <w:r w:rsidRPr="007343DB">
              <w:rPr>
                <w:rFonts w:ascii="Arial" w:eastAsia="Times New Roman" w:hAnsi="Arial" w:cs="Arial"/>
                <w:sz w:val="18"/>
                <w:szCs w:val="18"/>
                <w:lang w:val="en-GB"/>
              </w:rPr>
              <w:t>2003;</w:t>
            </w:r>
            <w:proofErr w:type="gramEnd"/>
          </w:p>
          <w:p w14:paraId="709901F9" w14:textId="0882A919"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Olympia Seminars on Conflict and Identity, Olympia, Greece, 6 – 17 July </w:t>
            </w:r>
            <w:proofErr w:type="gramStart"/>
            <w:r w:rsidRPr="007343DB">
              <w:rPr>
                <w:rFonts w:ascii="Arial" w:eastAsia="Times New Roman" w:hAnsi="Arial" w:cs="Arial"/>
                <w:sz w:val="18"/>
                <w:szCs w:val="18"/>
                <w:lang w:val="en-GB"/>
              </w:rPr>
              <w:t>2009;</w:t>
            </w:r>
            <w:proofErr w:type="gramEnd"/>
          </w:p>
          <w:p w14:paraId="3557234B" w14:textId="08C10993"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Salzburg Global Seminar: What Turkey? What Europe? May </w:t>
            </w:r>
            <w:proofErr w:type="gramStart"/>
            <w:r w:rsidRPr="007343DB">
              <w:rPr>
                <w:rFonts w:ascii="Arial" w:eastAsia="Times New Roman" w:hAnsi="Arial" w:cs="Arial"/>
                <w:sz w:val="18"/>
                <w:szCs w:val="18"/>
                <w:lang w:val="en-GB"/>
              </w:rPr>
              <w:t>2010;</w:t>
            </w:r>
            <w:proofErr w:type="gramEnd"/>
            <w:r w:rsidRPr="007343DB">
              <w:rPr>
                <w:rFonts w:ascii="Arial" w:eastAsia="Times New Roman" w:hAnsi="Arial" w:cs="Arial"/>
                <w:sz w:val="18"/>
                <w:szCs w:val="18"/>
                <w:lang w:val="en-GB"/>
              </w:rPr>
              <w:t xml:space="preserve"> </w:t>
            </w:r>
          </w:p>
          <w:p w14:paraId="4CCDCE7D" w14:textId="2F218E26"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Training in Conflict Transformation at the ASPR – Austrian Study Centre for Peace and Conflict Resolution in </w:t>
            </w:r>
            <w:proofErr w:type="spellStart"/>
            <w:r w:rsidRPr="007343DB">
              <w:rPr>
                <w:rFonts w:ascii="Arial" w:eastAsia="Times New Roman" w:hAnsi="Arial" w:cs="Arial"/>
                <w:sz w:val="18"/>
                <w:szCs w:val="18"/>
                <w:lang w:val="en-GB"/>
              </w:rPr>
              <w:t>Stadtschlaining</w:t>
            </w:r>
            <w:proofErr w:type="spellEnd"/>
            <w:r w:rsidRPr="007343DB">
              <w:rPr>
                <w:rFonts w:ascii="Arial" w:eastAsia="Times New Roman" w:hAnsi="Arial" w:cs="Arial"/>
                <w:sz w:val="18"/>
                <w:szCs w:val="18"/>
                <w:lang w:val="en-GB"/>
              </w:rPr>
              <w:t xml:space="preserve">, Austria, July 11 – Aug.6 </w:t>
            </w:r>
            <w:proofErr w:type="gramStart"/>
            <w:r w:rsidRPr="007343DB">
              <w:rPr>
                <w:rFonts w:ascii="Arial" w:eastAsia="Times New Roman" w:hAnsi="Arial" w:cs="Arial"/>
                <w:sz w:val="18"/>
                <w:szCs w:val="18"/>
                <w:lang w:val="en-GB"/>
              </w:rPr>
              <w:t>2010;</w:t>
            </w:r>
            <w:proofErr w:type="gramEnd"/>
            <w:r w:rsidRPr="007343DB">
              <w:rPr>
                <w:rFonts w:ascii="Arial" w:eastAsia="Times New Roman" w:hAnsi="Arial" w:cs="Arial"/>
                <w:sz w:val="18"/>
                <w:szCs w:val="18"/>
                <w:lang w:val="en-GB"/>
              </w:rPr>
              <w:t xml:space="preserve">   </w:t>
            </w:r>
          </w:p>
          <w:p w14:paraId="08EC3350" w14:textId="45258E38"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Personal Effectiveness/Communication Skills Training, OSCE Skopje Mission, 28-29 Oct.</w:t>
            </w:r>
            <w:proofErr w:type="gramStart"/>
            <w:r w:rsidRPr="007343DB">
              <w:rPr>
                <w:rFonts w:ascii="Arial" w:eastAsia="Times New Roman" w:hAnsi="Arial" w:cs="Arial"/>
                <w:sz w:val="18"/>
                <w:szCs w:val="18"/>
                <w:lang w:val="en-GB"/>
              </w:rPr>
              <w:t>2010;</w:t>
            </w:r>
            <w:proofErr w:type="gramEnd"/>
            <w:r w:rsidRPr="007343DB">
              <w:rPr>
                <w:rFonts w:ascii="Arial" w:eastAsia="Times New Roman" w:hAnsi="Arial" w:cs="Arial"/>
                <w:sz w:val="18"/>
                <w:szCs w:val="18"/>
                <w:lang w:val="en-GB"/>
              </w:rPr>
              <w:t xml:space="preserve"> </w:t>
            </w:r>
          </w:p>
          <w:p w14:paraId="41DB8E22" w14:textId="74CD741B"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Global Governance Programme, European University Institute, Robert Schumann Centre for Advanced Studies, Executive Seminar “Power, Conflict and Conflict Resolution”,15-19 </w:t>
            </w:r>
            <w:proofErr w:type="gramStart"/>
            <w:r w:rsidRPr="007343DB">
              <w:rPr>
                <w:rFonts w:ascii="Arial" w:eastAsia="Times New Roman" w:hAnsi="Arial" w:cs="Arial"/>
                <w:sz w:val="18"/>
                <w:szCs w:val="18"/>
                <w:lang w:val="en-GB"/>
              </w:rPr>
              <w:t>Nov.,</w:t>
            </w:r>
            <w:proofErr w:type="gramEnd"/>
            <w:r w:rsidRPr="007343DB">
              <w:rPr>
                <w:rFonts w:ascii="Arial" w:eastAsia="Times New Roman" w:hAnsi="Arial" w:cs="Arial"/>
                <w:sz w:val="18"/>
                <w:szCs w:val="18"/>
                <w:lang w:val="en-GB"/>
              </w:rPr>
              <w:t xml:space="preserve"> 2010, Florence, Italy;</w:t>
            </w:r>
          </w:p>
          <w:p w14:paraId="10406DB4" w14:textId="7460D515" w:rsidR="007343D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t xml:space="preserve">Venice Academy of Human Rights, “Human Rights and the Cosmopolitan Idea(l), Venice, Italy, 11-16 July </w:t>
            </w:r>
            <w:proofErr w:type="gramStart"/>
            <w:r w:rsidRPr="007343DB">
              <w:rPr>
                <w:rFonts w:ascii="Arial" w:eastAsia="Times New Roman" w:hAnsi="Arial" w:cs="Arial"/>
                <w:sz w:val="18"/>
                <w:szCs w:val="18"/>
                <w:lang w:val="en-GB"/>
              </w:rPr>
              <w:t>2011;</w:t>
            </w:r>
            <w:proofErr w:type="gramEnd"/>
          </w:p>
          <w:p w14:paraId="58903E8A" w14:textId="21C4A6D1" w:rsidR="007343DB" w:rsidRPr="007343DB" w:rsidRDefault="0036523B" w:rsidP="00306D86">
            <w:pPr>
              <w:numPr>
                <w:ilvl w:val="0"/>
                <w:numId w:val="11"/>
              </w:numPr>
              <w:jc w:val="both"/>
              <w:rPr>
                <w:rFonts w:ascii="Arial" w:eastAsia="Times New Roman" w:hAnsi="Arial" w:cs="Arial"/>
                <w:sz w:val="18"/>
                <w:szCs w:val="18"/>
                <w:lang w:val="en-GB"/>
              </w:rPr>
            </w:pPr>
            <w:bookmarkStart w:id="10" w:name="_Hlk55310397"/>
            <w:r w:rsidRPr="007343DB">
              <w:rPr>
                <w:rFonts w:ascii="Arial" w:eastAsia="Times New Roman" w:hAnsi="Arial" w:cs="Arial"/>
                <w:sz w:val="18"/>
                <w:szCs w:val="18"/>
                <w:lang w:val="en-GB"/>
              </w:rPr>
              <w:t>Open Society Institute, Institute for European Politics and Macedonian Centre for European Training - Training on Negotiating Teams in Shadow for EU Accession of Macedonia, Member, Feb.2012 – Dec.</w:t>
            </w:r>
            <w:proofErr w:type="gramStart"/>
            <w:r w:rsidRPr="007343DB">
              <w:rPr>
                <w:rFonts w:ascii="Arial" w:eastAsia="Times New Roman" w:hAnsi="Arial" w:cs="Arial"/>
                <w:sz w:val="18"/>
                <w:szCs w:val="18"/>
                <w:lang w:val="en-GB"/>
              </w:rPr>
              <w:t>2012</w:t>
            </w:r>
            <w:bookmarkEnd w:id="10"/>
            <w:r w:rsidRPr="007343DB">
              <w:rPr>
                <w:rFonts w:ascii="Arial" w:eastAsia="Times New Roman" w:hAnsi="Arial" w:cs="Arial"/>
                <w:sz w:val="18"/>
                <w:szCs w:val="18"/>
                <w:lang w:val="en-GB"/>
              </w:rPr>
              <w:t>;</w:t>
            </w:r>
            <w:proofErr w:type="gramEnd"/>
          </w:p>
          <w:p w14:paraId="53F33C52" w14:textId="67D103EB" w:rsidR="0036523B" w:rsidRPr="007343DB" w:rsidRDefault="0036523B" w:rsidP="00306D86">
            <w:pPr>
              <w:numPr>
                <w:ilvl w:val="0"/>
                <w:numId w:val="11"/>
              </w:numPr>
              <w:jc w:val="both"/>
              <w:rPr>
                <w:rFonts w:ascii="Arial" w:eastAsia="Times New Roman" w:hAnsi="Arial" w:cs="Arial"/>
                <w:sz w:val="18"/>
                <w:szCs w:val="18"/>
                <w:lang w:val="en-GB"/>
              </w:rPr>
            </w:pPr>
            <w:r w:rsidRPr="007343DB">
              <w:rPr>
                <w:rFonts w:ascii="Arial" w:eastAsia="Times New Roman" w:hAnsi="Arial" w:cs="Arial"/>
                <w:sz w:val="18"/>
                <w:szCs w:val="18"/>
                <w:lang w:val="en-GB"/>
              </w:rPr>
              <w:lastRenderedPageBreak/>
              <w:t xml:space="preserve">Women, Poverty and Human Rights: Learning Programme, PWESCR, New Delhi, India, held in Istanbul, April, </w:t>
            </w:r>
            <w:proofErr w:type="gramStart"/>
            <w:r w:rsidRPr="007343DB">
              <w:rPr>
                <w:rFonts w:ascii="Arial" w:eastAsia="Times New Roman" w:hAnsi="Arial" w:cs="Arial"/>
                <w:sz w:val="18"/>
                <w:szCs w:val="18"/>
                <w:lang w:val="en-GB"/>
              </w:rPr>
              <w:t>2012;</w:t>
            </w:r>
            <w:proofErr w:type="gramEnd"/>
          </w:p>
          <w:p w14:paraId="355E0B21"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State of the Union, EU Conference, Florence, Italy, 9-10 May 2011 and </w:t>
            </w:r>
            <w:proofErr w:type="gramStart"/>
            <w:r w:rsidRPr="0036523B">
              <w:rPr>
                <w:rFonts w:ascii="Arial" w:eastAsia="Times New Roman" w:hAnsi="Arial" w:cs="Arial"/>
                <w:sz w:val="18"/>
                <w:szCs w:val="18"/>
                <w:lang w:val="en-GB"/>
              </w:rPr>
              <w:t>2012;</w:t>
            </w:r>
            <w:proofErr w:type="gramEnd"/>
          </w:p>
          <w:p w14:paraId="73DDB5B2"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Member and participant at the General Assembly of the European Women’s Lobby, Budapest, Hungary, 10-13 May, </w:t>
            </w:r>
            <w:proofErr w:type="gramStart"/>
            <w:r w:rsidRPr="0036523B">
              <w:rPr>
                <w:rFonts w:ascii="Arial" w:eastAsia="Times New Roman" w:hAnsi="Arial" w:cs="Arial"/>
                <w:sz w:val="18"/>
                <w:szCs w:val="18"/>
                <w:lang w:val="en-GB"/>
              </w:rPr>
              <w:t>2012;</w:t>
            </w:r>
            <w:proofErr w:type="gramEnd"/>
          </w:p>
          <w:p w14:paraId="1B905D29"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Executive Training, “The Anatomy of the EU Foreign Policy”, EUI, Florence, Italy, October, </w:t>
            </w:r>
            <w:proofErr w:type="gramStart"/>
            <w:r w:rsidRPr="0036523B">
              <w:rPr>
                <w:rFonts w:ascii="Arial" w:eastAsia="Times New Roman" w:hAnsi="Arial" w:cs="Arial"/>
                <w:sz w:val="18"/>
                <w:szCs w:val="18"/>
                <w:lang w:val="en-GB"/>
              </w:rPr>
              <w:t>2012;</w:t>
            </w:r>
            <w:proofErr w:type="gramEnd"/>
          </w:p>
          <w:p w14:paraId="76D91BD2" w14:textId="159BF4C7" w:rsidR="00B05CC6" w:rsidRPr="00E96052"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Advocacy Training for Post-Conflict Situations, Columbia University, Institute for the Study of Human Rights, November </w:t>
            </w:r>
            <w:proofErr w:type="gramStart"/>
            <w:r w:rsidRPr="0036523B">
              <w:rPr>
                <w:rFonts w:ascii="Arial" w:eastAsia="Times New Roman" w:hAnsi="Arial" w:cs="Arial"/>
                <w:sz w:val="18"/>
                <w:szCs w:val="18"/>
                <w:lang w:val="en-GB"/>
              </w:rPr>
              <w:t>2013;</w:t>
            </w:r>
            <w:proofErr w:type="gramEnd"/>
          </w:p>
          <w:p w14:paraId="5AA3788F" w14:textId="78873A6B"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Executive Training, “Global, Regional and National Actors in the Governance of the Atom: A Focus on Europe and the Middle East”, EUI RSC Global Governance Program, Florence, Italy, June </w:t>
            </w:r>
            <w:proofErr w:type="gramStart"/>
            <w:r w:rsidRPr="0036523B">
              <w:rPr>
                <w:rFonts w:ascii="Arial" w:eastAsia="Times New Roman" w:hAnsi="Arial" w:cs="Arial"/>
                <w:sz w:val="18"/>
                <w:szCs w:val="18"/>
                <w:lang w:val="en-GB"/>
              </w:rPr>
              <w:t>2013;</w:t>
            </w:r>
            <w:proofErr w:type="gramEnd"/>
          </w:p>
          <w:p w14:paraId="4C54F3B8"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Training in Results Based Management, UN Women SEA conducted in Siam Reap, Cambodia, May, </w:t>
            </w:r>
            <w:proofErr w:type="gramStart"/>
            <w:r w:rsidRPr="0036523B">
              <w:rPr>
                <w:rFonts w:ascii="Arial" w:eastAsia="Times New Roman" w:hAnsi="Arial" w:cs="Arial"/>
                <w:sz w:val="18"/>
                <w:szCs w:val="18"/>
                <w:lang w:val="en-GB"/>
              </w:rPr>
              <w:t>2014;</w:t>
            </w:r>
            <w:proofErr w:type="gramEnd"/>
          </w:p>
          <w:p w14:paraId="7216B7A7"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Training on-line on Gender Sensitive Governance, Certificate, Gender Hub, December </w:t>
            </w:r>
            <w:proofErr w:type="gramStart"/>
            <w:r w:rsidRPr="0036523B">
              <w:rPr>
                <w:rFonts w:ascii="Arial" w:eastAsia="Times New Roman" w:hAnsi="Arial" w:cs="Arial"/>
                <w:sz w:val="18"/>
                <w:szCs w:val="18"/>
                <w:lang w:val="en-GB"/>
              </w:rPr>
              <w:t>2014;</w:t>
            </w:r>
            <w:proofErr w:type="gramEnd"/>
          </w:p>
          <w:p w14:paraId="6C906B64"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Member and participant at the State of the Union Conference, Florence, Italy, May 2015, 2017 and </w:t>
            </w:r>
            <w:proofErr w:type="gramStart"/>
            <w:r w:rsidRPr="0036523B">
              <w:rPr>
                <w:rFonts w:ascii="Arial" w:eastAsia="Times New Roman" w:hAnsi="Arial" w:cs="Arial"/>
                <w:sz w:val="18"/>
                <w:szCs w:val="18"/>
                <w:lang w:val="en-GB"/>
              </w:rPr>
              <w:t>2018;</w:t>
            </w:r>
            <w:proofErr w:type="gramEnd"/>
          </w:p>
          <w:p w14:paraId="7B74C08E"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Member and participant at the European Women’s Lobby General Assembly Meeting and the 25</w:t>
            </w:r>
            <w:r w:rsidRPr="0036523B">
              <w:rPr>
                <w:rFonts w:ascii="Arial" w:eastAsia="Times New Roman" w:hAnsi="Arial" w:cs="Arial"/>
                <w:sz w:val="18"/>
                <w:szCs w:val="18"/>
                <w:vertAlign w:val="superscript"/>
                <w:lang w:val="en-GB"/>
              </w:rPr>
              <w:t>th</w:t>
            </w:r>
            <w:r w:rsidRPr="0036523B">
              <w:rPr>
                <w:rFonts w:ascii="Arial" w:eastAsia="Times New Roman" w:hAnsi="Arial" w:cs="Arial"/>
                <w:sz w:val="18"/>
                <w:szCs w:val="18"/>
                <w:lang w:val="en-GB"/>
              </w:rPr>
              <w:t xml:space="preserve"> Anniversary, Brussels, Belgium, May 28-31, </w:t>
            </w:r>
            <w:proofErr w:type="gramStart"/>
            <w:r w:rsidRPr="0036523B">
              <w:rPr>
                <w:rFonts w:ascii="Arial" w:eastAsia="Times New Roman" w:hAnsi="Arial" w:cs="Arial"/>
                <w:sz w:val="18"/>
                <w:szCs w:val="18"/>
                <w:lang w:val="en-GB"/>
              </w:rPr>
              <w:t>2015;</w:t>
            </w:r>
            <w:proofErr w:type="gramEnd"/>
          </w:p>
          <w:p w14:paraId="490BF0B6"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Certificate for participation at the training Building Resources in Democracy, Governance and Elections (BRIDGE), Electoral Contestants Module, Honiara, Solomon Islands, 8-10 February, </w:t>
            </w:r>
            <w:proofErr w:type="gramStart"/>
            <w:r w:rsidRPr="0036523B">
              <w:rPr>
                <w:rFonts w:ascii="Arial" w:eastAsia="Times New Roman" w:hAnsi="Arial" w:cs="Arial"/>
                <w:sz w:val="18"/>
                <w:szCs w:val="18"/>
                <w:lang w:val="en-GB"/>
              </w:rPr>
              <w:t>2017;</w:t>
            </w:r>
            <w:proofErr w:type="gramEnd"/>
          </w:p>
          <w:p w14:paraId="6A1E49F6"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Certificate for Advanced Training on Gender Responsive Budgeting issued by UN Women, Belgrade, Serbia, Oct.9-13, </w:t>
            </w:r>
            <w:proofErr w:type="gramStart"/>
            <w:r w:rsidRPr="0036523B">
              <w:rPr>
                <w:rFonts w:ascii="Arial" w:eastAsia="Times New Roman" w:hAnsi="Arial" w:cs="Arial"/>
                <w:sz w:val="18"/>
                <w:szCs w:val="18"/>
                <w:lang w:val="en-GB"/>
              </w:rPr>
              <w:t>2017;</w:t>
            </w:r>
            <w:proofErr w:type="gramEnd"/>
          </w:p>
          <w:p w14:paraId="27084606" w14:textId="32BEDEAF"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Ethical </w:t>
            </w:r>
            <w:r w:rsidR="00422F4B" w:rsidRPr="0036523B">
              <w:rPr>
                <w:rFonts w:ascii="Arial" w:eastAsia="Times New Roman" w:hAnsi="Arial" w:cs="Arial"/>
                <w:sz w:val="18"/>
                <w:szCs w:val="18"/>
                <w:lang w:val="en-GB"/>
              </w:rPr>
              <w:t>Behaviour</w:t>
            </w:r>
            <w:r w:rsidRPr="0036523B">
              <w:rPr>
                <w:rFonts w:ascii="Arial" w:eastAsia="Times New Roman" w:hAnsi="Arial" w:cs="Arial"/>
                <w:sz w:val="18"/>
                <w:szCs w:val="18"/>
                <w:lang w:val="en-GB"/>
              </w:rPr>
              <w:t xml:space="preserve"> and Corruption, Workshop organized by the Swiss Embassy in Skopje, </w:t>
            </w:r>
            <w:r w:rsidR="00306950">
              <w:rPr>
                <w:rFonts w:ascii="Arial" w:eastAsia="Times New Roman" w:hAnsi="Arial" w:cs="Arial"/>
                <w:sz w:val="18"/>
                <w:szCs w:val="18"/>
                <w:lang w:val="en-GB"/>
              </w:rPr>
              <w:t xml:space="preserve">RN </w:t>
            </w:r>
            <w:r w:rsidRPr="0036523B">
              <w:rPr>
                <w:rFonts w:ascii="Arial" w:eastAsia="Times New Roman" w:hAnsi="Arial" w:cs="Arial"/>
                <w:sz w:val="18"/>
                <w:szCs w:val="18"/>
                <w:lang w:val="en-GB"/>
              </w:rPr>
              <w:t>Macedonia, Nov.</w:t>
            </w:r>
            <w:proofErr w:type="gramStart"/>
            <w:r w:rsidRPr="0036523B">
              <w:rPr>
                <w:rFonts w:ascii="Arial" w:eastAsia="Times New Roman" w:hAnsi="Arial" w:cs="Arial"/>
                <w:sz w:val="18"/>
                <w:szCs w:val="18"/>
                <w:lang w:val="en-GB"/>
              </w:rPr>
              <w:t>2018;</w:t>
            </w:r>
            <w:proofErr w:type="gramEnd"/>
          </w:p>
          <w:p w14:paraId="03731DFD"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Certificate from the Executive Seminar: “Learning from Conflicts: Approaches to Peace-Building and the Role of Europe”, EUI STG, Florence, Italy 12-14 December </w:t>
            </w:r>
            <w:proofErr w:type="gramStart"/>
            <w:r w:rsidRPr="0036523B">
              <w:rPr>
                <w:rFonts w:ascii="Arial" w:eastAsia="Times New Roman" w:hAnsi="Arial" w:cs="Arial"/>
                <w:sz w:val="18"/>
                <w:szCs w:val="18"/>
                <w:lang w:val="en-GB"/>
              </w:rPr>
              <w:t>2018;</w:t>
            </w:r>
            <w:proofErr w:type="gramEnd"/>
          </w:p>
          <w:p w14:paraId="541BDB32" w14:textId="77777777" w:rsidR="0036523B" w:rsidRPr="0036523B" w:rsidRDefault="0036523B" w:rsidP="0036523B">
            <w:pPr>
              <w:rPr>
                <w:rFonts w:ascii="Arial" w:eastAsia="Times New Roman" w:hAnsi="Arial" w:cs="Arial"/>
                <w:b/>
                <w:sz w:val="18"/>
                <w:szCs w:val="18"/>
                <w:lang w:val="en-GB"/>
              </w:rPr>
            </w:pPr>
          </w:p>
          <w:p w14:paraId="4BB4FE61" w14:textId="77777777" w:rsidR="0036523B" w:rsidRPr="0036523B" w:rsidRDefault="0036523B" w:rsidP="0036523B">
            <w:pPr>
              <w:ind w:left="90"/>
              <w:rPr>
                <w:rFonts w:ascii="Arial" w:eastAsia="Calibri" w:hAnsi="Arial" w:cs="Arial"/>
                <w:b/>
                <w:bCs/>
                <w:sz w:val="18"/>
                <w:szCs w:val="18"/>
                <w:lang w:val="en-GB"/>
              </w:rPr>
            </w:pPr>
            <w:r w:rsidRPr="0036523B">
              <w:rPr>
                <w:rFonts w:ascii="Arial" w:eastAsia="Calibri" w:hAnsi="Arial" w:cs="Arial"/>
                <w:b/>
                <w:bCs/>
                <w:sz w:val="18"/>
                <w:szCs w:val="18"/>
                <w:lang w:val="en-GB"/>
              </w:rPr>
              <w:t>DIPLOMATIC TRAINING COURSES:</w:t>
            </w:r>
          </w:p>
          <w:p w14:paraId="798FBAAF" w14:textId="77777777" w:rsidR="0036523B" w:rsidRPr="0036523B" w:rsidRDefault="0036523B" w:rsidP="0036523B">
            <w:pPr>
              <w:jc w:val="center"/>
              <w:rPr>
                <w:rFonts w:ascii="Arial" w:eastAsia="Times New Roman" w:hAnsi="Arial" w:cs="Arial"/>
                <w:sz w:val="18"/>
                <w:szCs w:val="18"/>
                <w:lang w:val="en-GB"/>
              </w:rPr>
            </w:pPr>
          </w:p>
          <w:p w14:paraId="19F9B78C"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Foreign Service Institute of Norway, </w:t>
            </w:r>
            <w:proofErr w:type="spellStart"/>
            <w:r w:rsidRPr="0036523B">
              <w:rPr>
                <w:rFonts w:ascii="Arial" w:eastAsia="Times New Roman" w:hAnsi="Arial" w:cs="Arial"/>
                <w:sz w:val="18"/>
                <w:szCs w:val="18"/>
                <w:lang w:val="en-GB"/>
              </w:rPr>
              <w:t>Ohrid</w:t>
            </w:r>
            <w:proofErr w:type="spellEnd"/>
            <w:r w:rsidRPr="0036523B">
              <w:rPr>
                <w:rFonts w:ascii="Arial" w:eastAsia="Times New Roman" w:hAnsi="Arial" w:cs="Arial"/>
                <w:sz w:val="18"/>
                <w:szCs w:val="18"/>
                <w:lang w:val="en-GB"/>
              </w:rPr>
              <w:t xml:space="preserve">, February, April and June 2003 and Oslo, October </w:t>
            </w:r>
            <w:proofErr w:type="gramStart"/>
            <w:r w:rsidRPr="0036523B">
              <w:rPr>
                <w:rFonts w:ascii="Arial" w:eastAsia="Times New Roman" w:hAnsi="Arial" w:cs="Arial"/>
                <w:sz w:val="18"/>
                <w:szCs w:val="18"/>
                <w:lang w:val="en-GB"/>
              </w:rPr>
              <w:t>2003;</w:t>
            </w:r>
            <w:proofErr w:type="gramEnd"/>
            <w:r w:rsidRPr="0036523B">
              <w:rPr>
                <w:rFonts w:ascii="Arial" w:eastAsia="Times New Roman" w:hAnsi="Arial" w:cs="Arial"/>
                <w:sz w:val="18"/>
                <w:szCs w:val="18"/>
                <w:lang w:val="en-GB"/>
              </w:rPr>
              <w:t xml:space="preserve"> </w:t>
            </w:r>
          </w:p>
          <w:p w14:paraId="1C0345F6"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Turkish Ministry of Foreign Affairs, Skopje, May </w:t>
            </w:r>
            <w:proofErr w:type="gramStart"/>
            <w:r w:rsidRPr="0036523B">
              <w:rPr>
                <w:rFonts w:ascii="Arial" w:eastAsia="Times New Roman" w:hAnsi="Arial" w:cs="Arial"/>
                <w:sz w:val="18"/>
                <w:szCs w:val="18"/>
                <w:lang w:val="en-GB"/>
              </w:rPr>
              <w:t>2003;</w:t>
            </w:r>
            <w:proofErr w:type="gramEnd"/>
            <w:r w:rsidRPr="0036523B">
              <w:rPr>
                <w:rFonts w:ascii="Arial" w:eastAsia="Times New Roman" w:hAnsi="Arial" w:cs="Arial"/>
                <w:sz w:val="18"/>
                <w:szCs w:val="18"/>
                <w:lang w:val="en-GB"/>
              </w:rPr>
              <w:t xml:space="preserve"> </w:t>
            </w:r>
          </w:p>
          <w:p w14:paraId="449FA883"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American Embassy in Skopje conducted by Global Educational Services from the USA in cooperation with the US Embassy in Skopje, June </w:t>
            </w:r>
            <w:proofErr w:type="gramStart"/>
            <w:r w:rsidRPr="0036523B">
              <w:rPr>
                <w:rFonts w:ascii="Arial" w:eastAsia="Times New Roman" w:hAnsi="Arial" w:cs="Arial"/>
                <w:sz w:val="18"/>
                <w:szCs w:val="18"/>
                <w:lang w:val="en-GB"/>
              </w:rPr>
              <w:t>2003;</w:t>
            </w:r>
            <w:proofErr w:type="gramEnd"/>
            <w:r w:rsidRPr="0036523B">
              <w:rPr>
                <w:rFonts w:ascii="Arial" w:eastAsia="Times New Roman" w:hAnsi="Arial" w:cs="Arial"/>
                <w:sz w:val="18"/>
                <w:szCs w:val="18"/>
                <w:lang w:val="en-GB"/>
              </w:rPr>
              <w:t xml:space="preserve"> </w:t>
            </w:r>
          </w:p>
          <w:p w14:paraId="3C1081A2" w14:textId="77777777" w:rsidR="0036523B" w:rsidRPr="0036523B" w:rsidRDefault="0036523B" w:rsidP="00306D86">
            <w:pPr>
              <w:numPr>
                <w:ilvl w:val="0"/>
                <w:numId w:val="11"/>
              </w:numPr>
              <w:jc w:val="both"/>
              <w:rPr>
                <w:rFonts w:ascii="Arial" w:eastAsia="Times New Roman" w:hAnsi="Arial" w:cs="Arial"/>
                <w:sz w:val="18"/>
                <w:szCs w:val="18"/>
                <w:lang w:val="en-GB"/>
              </w:rPr>
            </w:pPr>
            <w:r w:rsidRPr="0036523B">
              <w:rPr>
                <w:rFonts w:ascii="Arial" w:eastAsia="Times New Roman" w:hAnsi="Arial" w:cs="Arial"/>
                <w:sz w:val="18"/>
                <w:szCs w:val="18"/>
                <w:lang w:val="en-GB"/>
              </w:rPr>
              <w:t xml:space="preserve">Ministry of Foreign Affairs of Egypt, Cairo, 2 - 16 December 2003. </w:t>
            </w:r>
          </w:p>
          <w:p w14:paraId="0E4C06DE" w14:textId="77777777" w:rsidR="0036523B" w:rsidRPr="0036523B" w:rsidRDefault="0036523B" w:rsidP="00075E0E">
            <w:pPr>
              <w:rPr>
                <w:rFonts w:ascii="Arial" w:eastAsia="Calibri" w:hAnsi="Arial" w:cs="Arial"/>
                <w:b/>
                <w:bCs/>
                <w:sz w:val="18"/>
                <w:szCs w:val="18"/>
                <w:lang w:val="en-GB"/>
              </w:rPr>
            </w:pPr>
          </w:p>
          <w:p w14:paraId="15B037E3" w14:textId="77777777" w:rsidR="0036523B" w:rsidRPr="0036523B" w:rsidRDefault="0036523B" w:rsidP="0036523B">
            <w:pPr>
              <w:ind w:left="90"/>
              <w:rPr>
                <w:rFonts w:ascii="Arial" w:eastAsia="Calibri" w:hAnsi="Arial" w:cs="Arial"/>
                <w:b/>
                <w:caps/>
                <w:sz w:val="18"/>
                <w:szCs w:val="18"/>
                <w:lang w:val="en-GB"/>
              </w:rPr>
            </w:pPr>
            <w:r w:rsidRPr="0036523B">
              <w:rPr>
                <w:rFonts w:ascii="Arial" w:eastAsia="Calibri" w:hAnsi="Arial" w:cs="Arial"/>
                <w:b/>
                <w:bCs/>
                <w:sz w:val="18"/>
                <w:szCs w:val="18"/>
                <w:lang w:val="en-GB"/>
              </w:rPr>
              <w:t>CERTIFICATION</w:t>
            </w:r>
          </w:p>
        </w:tc>
      </w:tr>
      <w:tr w:rsidR="0036523B" w:rsidRPr="0036523B" w14:paraId="2B61B147" w14:textId="77777777" w:rsidTr="000D42B1">
        <w:trPr>
          <w:trHeight w:val="428"/>
        </w:trPr>
        <w:tc>
          <w:tcPr>
            <w:tcW w:w="10530" w:type="dxa"/>
            <w:tcMar>
              <w:left w:w="0" w:type="dxa"/>
              <w:right w:w="40" w:type="dxa"/>
            </w:tcMar>
          </w:tcPr>
          <w:p w14:paraId="12582417" w14:textId="77777777" w:rsidR="0036523B" w:rsidRPr="0036523B" w:rsidRDefault="0036523B" w:rsidP="00075E0E">
            <w:pPr>
              <w:jc w:val="both"/>
              <w:rPr>
                <w:rFonts w:ascii="Arial" w:eastAsia="Calibri" w:hAnsi="Arial" w:cs="Arial"/>
                <w:sz w:val="18"/>
                <w:szCs w:val="18"/>
                <w:lang w:val="en-GB"/>
              </w:rPr>
            </w:pPr>
          </w:p>
          <w:p w14:paraId="77954157" w14:textId="77777777" w:rsidR="00AF69DC" w:rsidRDefault="0036523B" w:rsidP="0036523B">
            <w:pPr>
              <w:ind w:left="180"/>
              <w:jc w:val="both"/>
              <w:rPr>
                <w:rFonts w:ascii="Arial" w:eastAsia="Calibri" w:hAnsi="Arial" w:cs="Arial"/>
                <w:sz w:val="18"/>
                <w:szCs w:val="18"/>
                <w:lang w:val="en-GB"/>
              </w:rPr>
            </w:pPr>
            <w:r w:rsidRPr="0036523B">
              <w:rPr>
                <w:rFonts w:ascii="Arial" w:eastAsia="Calibri" w:hAnsi="Arial" w:cs="Arial"/>
                <w:sz w:val="18"/>
                <w:szCs w:val="18"/>
                <w:lang w:val="en-GB"/>
              </w:rPr>
              <w:t xml:space="preserve">I, the undersigned, certify that, to the best of my knowledge and belief, this Curriculum Vitae </w:t>
            </w:r>
            <w:proofErr w:type="gramStart"/>
            <w:r w:rsidRPr="0036523B">
              <w:rPr>
                <w:rFonts w:ascii="Arial" w:eastAsia="Calibri" w:hAnsi="Arial" w:cs="Arial"/>
                <w:sz w:val="18"/>
                <w:szCs w:val="18"/>
                <w:lang w:val="en-GB"/>
              </w:rPr>
              <w:t>correctly</w:t>
            </w:r>
            <w:proofErr w:type="gramEnd"/>
            <w:r w:rsidRPr="0036523B">
              <w:rPr>
                <w:rFonts w:ascii="Arial" w:eastAsia="Calibri" w:hAnsi="Arial" w:cs="Arial"/>
                <w:sz w:val="18"/>
                <w:szCs w:val="18"/>
                <w:lang w:val="en-GB"/>
              </w:rPr>
              <w:t xml:space="preserve"> </w:t>
            </w:r>
          </w:p>
          <w:p w14:paraId="5A6D3A48" w14:textId="21273126" w:rsidR="0036523B" w:rsidRPr="0036523B" w:rsidRDefault="0036523B" w:rsidP="0036523B">
            <w:pPr>
              <w:ind w:left="180"/>
              <w:jc w:val="both"/>
              <w:rPr>
                <w:rFonts w:ascii="Arial" w:eastAsia="Calibri" w:hAnsi="Arial" w:cs="Arial"/>
                <w:sz w:val="18"/>
                <w:szCs w:val="18"/>
                <w:lang w:val="en-GB"/>
              </w:rPr>
            </w:pPr>
            <w:r w:rsidRPr="0036523B">
              <w:rPr>
                <w:rFonts w:ascii="Arial" w:eastAsia="Calibri" w:hAnsi="Arial" w:cs="Arial"/>
                <w:sz w:val="18"/>
                <w:szCs w:val="18"/>
                <w:lang w:val="en-GB"/>
              </w:rPr>
              <w:t xml:space="preserve">describes me, my qualifications and experience. </w:t>
            </w:r>
          </w:p>
        </w:tc>
      </w:tr>
    </w:tbl>
    <w:p w14:paraId="5DDAB174" w14:textId="77777777" w:rsidR="0036523B" w:rsidRPr="0036523B" w:rsidRDefault="0036523B" w:rsidP="0036523B">
      <w:pPr>
        <w:spacing w:after="0" w:line="240" w:lineRule="auto"/>
        <w:ind w:left="180"/>
        <w:jc w:val="both"/>
        <w:rPr>
          <w:rFonts w:ascii="Arial" w:eastAsia="Calibri" w:hAnsi="Arial" w:cs="Arial"/>
          <w:sz w:val="18"/>
          <w:szCs w:val="18"/>
          <w:lang w:val="en-GB"/>
        </w:rPr>
      </w:pPr>
    </w:p>
    <w:p w14:paraId="29D6A5FB" w14:textId="77777777" w:rsidR="0036523B" w:rsidRPr="0036523B" w:rsidRDefault="0036523B" w:rsidP="0036523B">
      <w:pPr>
        <w:spacing w:after="0" w:line="240" w:lineRule="auto"/>
        <w:ind w:left="180"/>
        <w:jc w:val="both"/>
        <w:rPr>
          <w:rFonts w:ascii="Arial" w:eastAsia="Calibri" w:hAnsi="Arial" w:cs="Arial"/>
          <w:sz w:val="18"/>
          <w:szCs w:val="18"/>
          <w:lang w:val="en-GB"/>
        </w:rPr>
      </w:pPr>
    </w:p>
    <w:tbl>
      <w:tblPr>
        <w:tblW w:w="6629" w:type="dxa"/>
        <w:tblLayout w:type="fixed"/>
        <w:tblLook w:val="04A0" w:firstRow="1" w:lastRow="0" w:firstColumn="1" w:lastColumn="0" w:noHBand="0" w:noVBand="1"/>
      </w:tblPr>
      <w:tblGrid>
        <w:gridCol w:w="1615"/>
        <w:gridCol w:w="3630"/>
        <w:gridCol w:w="1384"/>
      </w:tblGrid>
      <w:tr w:rsidR="0036523B" w:rsidRPr="0036523B" w14:paraId="1A3D160B" w14:textId="77777777" w:rsidTr="000D42B1">
        <w:tc>
          <w:tcPr>
            <w:tcW w:w="1615" w:type="dxa"/>
          </w:tcPr>
          <w:p w14:paraId="2AAA44CF" w14:textId="77777777" w:rsidR="0036523B" w:rsidRPr="0036523B" w:rsidRDefault="0036523B" w:rsidP="0036523B">
            <w:pPr>
              <w:spacing w:after="0" w:line="240" w:lineRule="auto"/>
              <w:ind w:left="180"/>
              <w:jc w:val="both"/>
              <w:rPr>
                <w:rFonts w:ascii="Arial" w:eastAsia="Calibri" w:hAnsi="Arial" w:cs="Arial"/>
                <w:sz w:val="18"/>
                <w:szCs w:val="18"/>
                <w:lang w:val="en-GB"/>
              </w:rPr>
            </w:pPr>
            <w:r w:rsidRPr="0036523B">
              <w:rPr>
                <w:rFonts w:ascii="Arial" w:eastAsia="Calibri" w:hAnsi="Arial" w:cs="Arial"/>
                <w:sz w:val="18"/>
                <w:szCs w:val="18"/>
                <w:lang w:val="en-GB"/>
              </w:rPr>
              <w:t>Signature,</w:t>
            </w:r>
          </w:p>
          <w:p w14:paraId="611E7CA2" w14:textId="77777777" w:rsidR="0036523B" w:rsidRPr="0036523B" w:rsidRDefault="0036523B" w:rsidP="0036523B">
            <w:pPr>
              <w:spacing w:after="0" w:line="240" w:lineRule="auto"/>
              <w:ind w:left="180"/>
              <w:jc w:val="both"/>
              <w:rPr>
                <w:rFonts w:ascii="Arial" w:eastAsia="Calibri" w:hAnsi="Arial" w:cs="Arial"/>
                <w:sz w:val="18"/>
                <w:szCs w:val="18"/>
                <w:lang w:val="en-GB"/>
              </w:rPr>
            </w:pPr>
          </w:p>
          <w:p w14:paraId="69A03EF9" w14:textId="77777777" w:rsidR="0036523B" w:rsidRPr="0036523B" w:rsidRDefault="0036523B" w:rsidP="0036523B">
            <w:pPr>
              <w:spacing w:after="0" w:line="240" w:lineRule="auto"/>
              <w:ind w:left="180"/>
              <w:jc w:val="both"/>
              <w:rPr>
                <w:rFonts w:ascii="Arial" w:eastAsia="Calibri" w:hAnsi="Arial" w:cs="Arial"/>
                <w:sz w:val="18"/>
                <w:szCs w:val="18"/>
                <w:lang w:val="en-GB"/>
              </w:rPr>
            </w:pPr>
            <w:proofErr w:type="spellStart"/>
            <w:r w:rsidRPr="0036523B">
              <w:rPr>
                <w:rFonts w:ascii="Arial" w:eastAsia="Calibri" w:hAnsi="Arial" w:cs="Arial"/>
                <w:sz w:val="18"/>
                <w:szCs w:val="18"/>
                <w:lang w:val="en-GB"/>
              </w:rPr>
              <w:t>Dr.</w:t>
            </w:r>
            <w:proofErr w:type="spellEnd"/>
            <w:r w:rsidRPr="0036523B">
              <w:rPr>
                <w:rFonts w:ascii="Arial" w:eastAsia="Calibri" w:hAnsi="Arial" w:cs="Arial"/>
                <w:sz w:val="18"/>
                <w:szCs w:val="18"/>
                <w:lang w:val="en-GB"/>
              </w:rPr>
              <w:t xml:space="preserve"> Penelopa Gjurchilova </w:t>
            </w:r>
          </w:p>
        </w:tc>
        <w:tc>
          <w:tcPr>
            <w:tcW w:w="3630" w:type="dxa"/>
          </w:tcPr>
          <w:p w14:paraId="439CB46B" w14:textId="77777777" w:rsidR="0036523B" w:rsidRPr="0036523B" w:rsidRDefault="0036523B" w:rsidP="0036523B">
            <w:pPr>
              <w:spacing w:after="0" w:line="240" w:lineRule="auto"/>
              <w:ind w:left="180"/>
              <w:jc w:val="both"/>
              <w:rPr>
                <w:rFonts w:ascii="Arial" w:eastAsia="Calibri" w:hAnsi="Arial" w:cs="Arial"/>
                <w:sz w:val="18"/>
                <w:szCs w:val="18"/>
                <w:lang w:val="en-GB"/>
              </w:rPr>
            </w:pPr>
          </w:p>
        </w:tc>
        <w:tc>
          <w:tcPr>
            <w:tcW w:w="1384" w:type="dxa"/>
          </w:tcPr>
          <w:p w14:paraId="6DC23E2A" w14:textId="77777777" w:rsidR="0036523B" w:rsidRPr="0036523B" w:rsidRDefault="0036523B" w:rsidP="0036523B">
            <w:pPr>
              <w:spacing w:after="0" w:line="240" w:lineRule="auto"/>
              <w:ind w:left="180"/>
              <w:jc w:val="both"/>
              <w:rPr>
                <w:rFonts w:ascii="Arial" w:eastAsia="Calibri" w:hAnsi="Arial" w:cs="Arial"/>
                <w:sz w:val="18"/>
                <w:szCs w:val="18"/>
                <w:lang w:val="en-GB"/>
              </w:rPr>
            </w:pPr>
            <w:r w:rsidRPr="0036523B">
              <w:rPr>
                <w:rFonts w:ascii="Arial" w:eastAsia="Calibri" w:hAnsi="Arial" w:cs="Arial"/>
                <w:sz w:val="18"/>
                <w:szCs w:val="18"/>
                <w:lang w:val="en-GB"/>
              </w:rPr>
              <w:t>Date,</w:t>
            </w:r>
          </w:p>
          <w:p w14:paraId="4FD7D488" w14:textId="77777777" w:rsidR="0036523B" w:rsidRPr="0036523B" w:rsidRDefault="0036523B" w:rsidP="0036523B">
            <w:pPr>
              <w:spacing w:after="0" w:line="240" w:lineRule="auto"/>
              <w:ind w:left="180"/>
              <w:jc w:val="both"/>
              <w:rPr>
                <w:rFonts w:ascii="Arial" w:eastAsia="Calibri" w:hAnsi="Arial" w:cs="Arial"/>
                <w:sz w:val="18"/>
                <w:szCs w:val="18"/>
                <w:lang w:val="en-GB"/>
              </w:rPr>
            </w:pPr>
          </w:p>
          <w:p w14:paraId="2601483D" w14:textId="4606B59C" w:rsidR="0036523B" w:rsidRPr="0036523B" w:rsidRDefault="00306D86" w:rsidP="00422F4B">
            <w:pPr>
              <w:spacing w:after="0" w:line="240" w:lineRule="auto"/>
              <w:ind w:left="180"/>
              <w:jc w:val="both"/>
              <w:rPr>
                <w:rFonts w:ascii="Arial" w:eastAsia="Calibri" w:hAnsi="Arial" w:cs="Arial"/>
                <w:sz w:val="18"/>
                <w:szCs w:val="18"/>
                <w:lang w:val="en-GB"/>
              </w:rPr>
            </w:pPr>
            <w:r>
              <w:rPr>
                <w:rFonts w:ascii="Arial" w:eastAsia="Calibri" w:hAnsi="Arial" w:cs="Arial"/>
                <w:sz w:val="18"/>
                <w:szCs w:val="18"/>
                <w:lang w:val="en-GB"/>
              </w:rPr>
              <w:t>Jan.11</w:t>
            </w:r>
            <w:r w:rsidR="00BD3FF0">
              <w:rPr>
                <w:rFonts w:ascii="Arial" w:eastAsia="Calibri" w:hAnsi="Arial" w:cs="Arial"/>
                <w:sz w:val="18"/>
                <w:szCs w:val="18"/>
                <w:lang w:val="en-GB"/>
              </w:rPr>
              <w:t>,</w:t>
            </w:r>
            <w:r w:rsidR="0036523B" w:rsidRPr="0036523B">
              <w:rPr>
                <w:rFonts w:ascii="Arial" w:eastAsia="Calibri" w:hAnsi="Arial" w:cs="Arial"/>
                <w:sz w:val="18"/>
                <w:szCs w:val="18"/>
                <w:lang w:val="en-GB"/>
              </w:rPr>
              <w:t xml:space="preserve"> 20</w:t>
            </w:r>
            <w:r w:rsidR="00BD3FF0">
              <w:rPr>
                <w:rFonts w:ascii="Arial" w:eastAsia="Calibri" w:hAnsi="Arial" w:cs="Arial"/>
                <w:sz w:val="18"/>
                <w:szCs w:val="18"/>
                <w:lang w:val="en-GB"/>
              </w:rPr>
              <w:t>2</w:t>
            </w:r>
            <w:r>
              <w:rPr>
                <w:rFonts w:ascii="Arial" w:eastAsia="Calibri" w:hAnsi="Arial" w:cs="Arial"/>
                <w:sz w:val="18"/>
                <w:szCs w:val="18"/>
                <w:lang w:val="en-GB"/>
              </w:rPr>
              <w:t>1</w:t>
            </w:r>
          </w:p>
        </w:tc>
      </w:tr>
      <w:bookmarkEnd w:id="0"/>
    </w:tbl>
    <w:p w14:paraId="4067DD59" w14:textId="77777777" w:rsidR="00B105B2" w:rsidRDefault="00B105B2"/>
    <w:sectPr w:rsidR="00B105B2">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124F5" w14:textId="77777777" w:rsidR="00CD5175" w:rsidRDefault="00CD5175" w:rsidP="003639A0">
      <w:pPr>
        <w:spacing w:after="0" w:line="240" w:lineRule="auto"/>
      </w:pPr>
      <w:r>
        <w:separator/>
      </w:r>
    </w:p>
  </w:endnote>
  <w:endnote w:type="continuationSeparator" w:id="0">
    <w:p w14:paraId="15933406" w14:textId="77777777" w:rsidR="00CD5175" w:rsidRDefault="00CD5175" w:rsidP="0036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tima">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3627442"/>
      <w:docPartObj>
        <w:docPartGallery w:val="Page Numbers (Bottom of Page)"/>
        <w:docPartUnique/>
      </w:docPartObj>
    </w:sdtPr>
    <w:sdtEndPr>
      <w:rPr>
        <w:noProof/>
      </w:rPr>
    </w:sdtEndPr>
    <w:sdtContent>
      <w:p w14:paraId="6CE1F212" w14:textId="1BE49E9B" w:rsidR="008D40FC" w:rsidRDefault="008D40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CA4E66" w14:textId="77777777" w:rsidR="008D40FC" w:rsidRDefault="008D4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30308" w14:textId="77777777" w:rsidR="00CD5175" w:rsidRDefault="00CD5175" w:rsidP="003639A0">
      <w:pPr>
        <w:spacing w:after="0" w:line="240" w:lineRule="auto"/>
      </w:pPr>
      <w:r>
        <w:separator/>
      </w:r>
    </w:p>
  </w:footnote>
  <w:footnote w:type="continuationSeparator" w:id="0">
    <w:p w14:paraId="0A310C04" w14:textId="77777777" w:rsidR="00CD5175" w:rsidRDefault="00CD5175" w:rsidP="00363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A075C6"/>
    <w:multiLevelType w:val="singleLevel"/>
    <w:tmpl w:val="ABA075C6"/>
    <w:lvl w:ilvl="0">
      <w:start w:val="1"/>
      <w:numFmt w:val="upperRoman"/>
      <w:suff w:val="space"/>
      <w:lvlText w:val="%1."/>
      <w:lvlJc w:val="left"/>
    </w:lvl>
  </w:abstractNum>
  <w:abstractNum w:abstractNumId="1" w15:restartNumberingAfterBreak="0">
    <w:nsid w:val="16E769F6"/>
    <w:multiLevelType w:val="singleLevel"/>
    <w:tmpl w:val="16E769F6"/>
    <w:lvl w:ilvl="0">
      <w:start w:val="1"/>
      <w:numFmt w:val="bullet"/>
      <w:lvlText w:val=""/>
      <w:lvlJc w:val="left"/>
      <w:pPr>
        <w:tabs>
          <w:tab w:val="left" w:pos="420"/>
        </w:tabs>
        <w:ind w:left="420" w:hanging="420"/>
      </w:pPr>
      <w:rPr>
        <w:rFonts w:ascii="Wingdings" w:hAnsi="Wingdings" w:hint="default"/>
        <w:sz w:val="11"/>
        <w:szCs w:val="11"/>
      </w:rPr>
    </w:lvl>
  </w:abstractNum>
  <w:abstractNum w:abstractNumId="2" w15:restartNumberingAfterBreak="0">
    <w:nsid w:val="17623ADE"/>
    <w:multiLevelType w:val="hybridMultilevel"/>
    <w:tmpl w:val="80AA792E"/>
    <w:lvl w:ilvl="0" w:tplc="C504AB7E">
      <w:start w:val="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1ADD3DC6"/>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4" w15:restartNumberingAfterBreak="0">
    <w:nsid w:val="1B2F1F2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E94D39"/>
    <w:multiLevelType w:val="hybridMultilevel"/>
    <w:tmpl w:val="80FCC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857B8"/>
    <w:multiLevelType w:val="multilevel"/>
    <w:tmpl w:val="229857B8"/>
    <w:lvl w:ilvl="0">
      <w:start w:val="1"/>
      <w:numFmt w:val="bullet"/>
      <w:pStyle w:val="Achiev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406CA0"/>
    <w:multiLevelType w:val="multilevel"/>
    <w:tmpl w:val="2B406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4525CE"/>
    <w:multiLevelType w:val="multilevel"/>
    <w:tmpl w:val="2B4525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6D03BC"/>
    <w:multiLevelType w:val="multilevel"/>
    <w:tmpl w:val="2C6D03BC"/>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2015DF"/>
    <w:multiLevelType w:val="multilevel"/>
    <w:tmpl w:val="372015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657627"/>
    <w:multiLevelType w:val="multilevel"/>
    <w:tmpl w:val="3E65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9B579B"/>
    <w:multiLevelType w:val="hybridMultilevel"/>
    <w:tmpl w:val="79B80634"/>
    <w:lvl w:ilvl="0" w:tplc="5CD865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768EF"/>
    <w:multiLevelType w:val="hybridMultilevel"/>
    <w:tmpl w:val="748EE71E"/>
    <w:lvl w:ilvl="0" w:tplc="CA3E59E8">
      <w:start w:val="4"/>
      <w:numFmt w:val="bullet"/>
      <w:lvlText w:val="-"/>
      <w:lvlJc w:val="left"/>
      <w:pPr>
        <w:tabs>
          <w:tab w:val="num" w:pos="1080"/>
        </w:tabs>
        <w:ind w:left="1080"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62171C"/>
    <w:multiLevelType w:val="hybridMultilevel"/>
    <w:tmpl w:val="C95672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B5824"/>
    <w:multiLevelType w:val="multilevel"/>
    <w:tmpl w:val="70DB5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93FAB"/>
    <w:multiLevelType w:val="hybridMultilevel"/>
    <w:tmpl w:val="AC60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A6D38"/>
    <w:multiLevelType w:val="hybridMultilevel"/>
    <w:tmpl w:val="630A1316"/>
    <w:lvl w:ilvl="0" w:tplc="F4E47216">
      <w:numFmt w:val="bullet"/>
      <w:lvlText w:val="-"/>
      <w:lvlJc w:val="left"/>
      <w:pPr>
        <w:tabs>
          <w:tab w:val="num" w:pos="1110"/>
        </w:tabs>
        <w:ind w:left="1110" w:hanging="360"/>
      </w:pPr>
      <w:rPr>
        <w:rFonts w:ascii="Times New Roman" w:eastAsia="Times New Roman" w:hAnsi="Times New Roman" w:cs="Times New Roman" w:hint="default"/>
      </w:rPr>
    </w:lvl>
    <w:lvl w:ilvl="1" w:tplc="0409000F">
      <w:start w:val="1"/>
      <w:numFmt w:val="decimal"/>
      <w:lvlText w:val="%2."/>
      <w:lvlJc w:val="left"/>
      <w:pPr>
        <w:tabs>
          <w:tab w:val="num" w:pos="1830"/>
        </w:tabs>
        <w:ind w:left="1830" w:hanging="360"/>
      </w:pPr>
      <w:rPr>
        <w:rFonts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num w:numId="1">
    <w:abstractNumId w:val="4"/>
  </w:num>
  <w:num w:numId="2">
    <w:abstractNumId w:val="13"/>
  </w:num>
  <w:num w:numId="3">
    <w:abstractNumId w:val="3"/>
  </w:num>
  <w:num w:numId="4">
    <w:abstractNumId w:val="17"/>
  </w:num>
  <w:num w:numId="5">
    <w:abstractNumId w:val="14"/>
  </w:num>
  <w:num w:numId="6">
    <w:abstractNumId w:val="12"/>
  </w:num>
  <w:num w:numId="7">
    <w:abstractNumId w:val="9"/>
  </w:num>
  <w:num w:numId="8">
    <w:abstractNumId w:val="0"/>
  </w:num>
  <w:num w:numId="9">
    <w:abstractNumId w:val="6"/>
  </w:num>
  <w:num w:numId="10">
    <w:abstractNumId w:val="8"/>
  </w:num>
  <w:num w:numId="11">
    <w:abstractNumId w:val="1"/>
  </w:num>
  <w:num w:numId="12">
    <w:abstractNumId w:val="11"/>
  </w:num>
  <w:num w:numId="13">
    <w:abstractNumId w:val="10"/>
  </w:num>
  <w:num w:numId="14">
    <w:abstractNumId w:val="15"/>
  </w:num>
  <w:num w:numId="15">
    <w:abstractNumId w:val="7"/>
  </w:num>
  <w:num w:numId="16">
    <w:abstractNumId w:val="5"/>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3B"/>
    <w:rsid w:val="00002D27"/>
    <w:rsid w:val="000048C2"/>
    <w:rsid w:val="000055B2"/>
    <w:rsid w:val="0000590B"/>
    <w:rsid w:val="0000683B"/>
    <w:rsid w:val="000069D9"/>
    <w:rsid w:val="00006A4C"/>
    <w:rsid w:val="00012D7D"/>
    <w:rsid w:val="0001781D"/>
    <w:rsid w:val="000200C2"/>
    <w:rsid w:val="00021D5D"/>
    <w:rsid w:val="00022779"/>
    <w:rsid w:val="00023873"/>
    <w:rsid w:val="0002577F"/>
    <w:rsid w:val="00026460"/>
    <w:rsid w:val="000354DE"/>
    <w:rsid w:val="0003662E"/>
    <w:rsid w:val="00037184"/>
    <w:rsid w:val="000407BF"/>
    <w:rsid w:val="000408E7"/>
    <w:rsid w:val="000409F4"/>
    <w:rsid w:val="00040B85"/>
    <w:rsid w:val="000431B0"/>
    <w:rsid w:val="00043286"/>
    <w:rsid w:val="0004392C"/>
    <w:rsid w:val="00043B0A"/>
    <w:rsid w:val="00045702"/>
    <w:rsid w:val="0005259B"/>
    <w:rsid w:val="000525A3"/>
    <w:rsid w:val="000605CF"/>
    <w:rsid w:val="000608EF"/>
    <w:rsid w:val="00063F7C"/>
    <w:rsid w:val="000655E9"/>
    <w:rsid w:val="00066304"/>
    <w:rsid w:val="00067896"/>
    <w:rsid w:val="0007028B"/>
    <w:rsid w:val="0007109E"/>
    <w:rsid w:val="00071637"/>
    <w:rsid w:val="00075E0E"/>
    <w:rsid w:val="00077D1C"/>
    <w:rsid w:val="00080852"/>
    <w:rsid w:val="000836CC"/>
    <w:rsid w:val="00087869"/>
    <w:rsid w:val="00093148"/>
    <w:rsid w:val="00094AD9"/>
    <w:rsid w:val="00095406"/>
    <w:rsid w:val="000959B8"/>
    <w:rsid w:val="00095B00"/>
    <w:rsid w:val="000978B1"/>
    <w:rsid w:val="000A038D"/>
    <w:rsid w:val="000A2730"/>
    <w:rsid w:val="000B2C98"/>
    <w:rsid w:val="000B47CA"/>
    <w:rsid w:val="000B5A07"/>
    <w:rsid w:val="000B6110"/>
    <w:rsid w:val="000B682A"/>
    <w:rsid w:val="000B6B17"/>
    <w:rsid w:val="000B7418"/>
    <w:rsid w:val="000C07B2"/>
    <w:rsid w:val="000C2ED1"/>
    <w:rsid w:val="000C53FD"/>
    <w:rsid w:val="000C735E"/>
    <w:rsid w:val="000D42B1"/>
    <w:rsid w:val="000D518F"/>
    <w:rsid w:val="000D5525"/>
    <w:rsid w:val="000D5918"/>
    <w:rsid w:val="000D6601"/>
    <w:rsid w:val="000D77F5"/>
    <w:rsid w:val="000D7ED2"/>
    <w:rsid w:val="000E15E4"/>
    <w:rsid w:val="000E461F"/>
    <w:rsid w:val="000E617B"/>
    <w:rsid w:val="000F1653"/>
    <w:rsid w:val="000F2592"/>
    <w:rsid w:val="000F2C7C"/>
    <w:rsid w:val="000F53B9"/>
    <w:rsid w:val="000F7FCC"/>
    <w:rsid w:val="0010082D"/>
    <w:rsid w:val="001014E3"/>
    <w:rsid w:val="001052BF"/>
    <w:rsid w:val="001068E3"/>
    <w:rsid w:val="001138F1"/>
    <w:rsid w:val="001139FC"/>
    <w:rsid w:val="001158FE"/>
    <w:rsid w:val="00115CFB"/>
    <w:rsid w:val="00117F7A"/>
    <w:rsid w:val="00121406"/>
    <w:rsid w:val="00126466"/>
    <w:rsid w:val="00126672"/>
    <w:rsid w:val="00126E38"/>
    <w:rsid w:val="00132F9F"/>
    <w:rsid w:val="0013379C"/>
    <w:rsid w:val="00141D01"/>
    <w:rsid w:val="001443A7"/>
    <w:rsid w:val="001446FC"/>
    <w:rsid w:val="001536DF"/>
    <w:rsid w:val="00156567"/>
    <w:rsid w:val="001576E2"/>
    <w:rsid w:val="00160D59"/>
    <w:rsid w:val="001615FF"/>
    <w:rsid w:val="0016167D"/>
    <w:rsid w:val="00162DE2"/>
    <w:rsid w:val="00164146"/>
    <w:rsid w:val="00166380"/>
    <w:rsid w:val="00172635"/>
    <w:rsid w:val="00172A3A"/>
    <w:rsid w:val="001731B8"/>
    <w:rsid w:val="00173FEA"/>
    <w:rsid w:val="00175613"/>
    <w:rsid w:val="00181E45"/>
    <w:rsid w:val="00182FC4"/>
    <w:rsid w:val="00190134"/>
    <w:rsid w:val="00190325"/>
    <w:rsid w:val="0019094E"/>
    <w:rsid w:val="00191C35"/>
    <w:rsid w:val="00194D7D"/>
    <w:rsid w:val="00196061"/>
    <w:rsid w:val="0019668B"/>
    <w:rsid w:val="00196ECA"/>
    <w:rsid w:val="001A1752"/>
    <w:rsid w:val="001A2437"/>
    <w:rsid w:val="001A3082"/>
    <w:rsid w:val="001A58D3"/>
    <w:rsid w:val="001B0A86"/>
    <w:rsid w:val="001B0DD0"/>
    <w:rsid w:val="001B2A63"/>
    <w:rsid w:val="001B6A55"/>
    <w:rsid w:val="001C0AED"/>
    <w:rsid w:val="001C2E8E"/>
    <w:rsid w:val="001C30C5"/>
    <w:rsid w:val="001D291D"/>
    <w:rsid w:val="001D2C95"/>
    <w:rsid w:val="001D51ED"/>
    <w:rsid w:val="001D5AFA"/>
    <w:rsid w:val="001E1D0A"/>
    <w:rsid w:val="001E6EA5"/>
    <w:rsid w:val="001F04CC"/>
    <w:rsid w:val="001F6723"/>
    <w:rsid w:val="001F70F5"/>
    <w:rsid w:val="00202532"/>
    <w:rsid w:val="002046B2"/>
    <w:rsid w:val="00206868"/>
    <w:rsid w:val="00213A0E"/>
    <w:rsid w:val="00215B7A"/>
    <w:rsid w:val="00216921"/>
    <w:rsid w:val="00217D61"/>
    <w:rsid w:val="00221699"/>
    <w:rsid w:val="00224557"/>
    <w:rsid w:val="00224973"/>
    <w:rsid w:val="002259E4"/>
    <w:rsid w:val="00226F6F"/>
    <w:rsid w:val="002279EB"/>
    <w:rsid w:val="00232380"/>
    <w:rsid w:val="002331F7"/>
    <w:rsid w:val="00234F02"/>
    <w:rsid w:val="002351E6"/>
    <w:rsid w:val="00236BC3"/>
    <w:rsid w:val="002414D4"/>
    <w:rsid w:val="00243BAC"/>
    <w:rsid w:val="00246EAA"/>
    <w:rsid w:val="00250A2A"/>
    <w:rsid w:val="002530E0"/>
    <w:rsid w:val="00254960"/>
    <w:rsid w:val="00255FE6"/>
    <w:rsid w:val="00263855"/>
    <w:rsid w:val="00264936"/>
    <w:rsid w:val="00266FE2"/>
    <w:rsid w:val="002709C6"/>
    <w:rsid w:val="00271687"/>
    <w:rsid w:val="00271774"/>
    <w:rsid w:val="00272AAB"/>
    <w:rsid w:val="0027547D"/>
    <w:rsid w:val="002807E6"/>
    <w:rsid w:val="00280E07"/>
    <w:rsid w:val="00281236"/>
    <w:rsid w:val="00282116"/>
    <w:rsid w:val="00283421"/>
    <w:rsid w:val="00286BF5"/>
    <w:rsid w:val="002878FE"/>
    <w:rsid w:val="00290EFB"/>
    <w:rsid w:val="0029162D"/>
    <w:rsid w:val="00292C0C"/>
    <w:rsid w:val="00293E6E"/>
    <w:rsid w:val="00294480"/>
    <w:rsid w:val="00295B64"/>
    <w:rsid w:val="00296759"/>
    <w:rsid w:val="002A1217"/>
    <w:rsid w:val="002A12CB"/>
    <w:rsid w:val="002A181A"/>
    <w:rsid w:val="002A1D7D"/>
    <w:rsid w:val="002A1E52"/>
    <w:rsid w:val="002A36D3"/>
    <w:rsid w:val="002A43B5"/>
    <w:rsid w:val="002B1AAB"/>
    <w:rsid w:val="002B3140"/>
    <w:rsid w:val="002B3A14"/>
    <w:rsid w:val="002B3F11"/>
    <w:rsid w:val="002B4527"/>
    <w:rsid w:val="002B4E52"/>
    <w:rsid w:val="002B540C"/>
    <w:rsid w:val="002B6686"/>
    <w:rsid w:val="002C5699"/>
    <w:rsid w:val="002C772E"/>
    <w:rsid w:val="002D0C87"/>
    <w:rsid w:val="002D2BB6"/>
    <w:rsid w:val="002D4A45"/>
    <w:rsid w:val="002E166C"/>
    <w:rsid w:val="002E2F7B"/>
    <w:rsid w:val="002E645A"/>
    <w:rsid w:val="002E6A32"/>
    <w:rsid w:val="002E6F28"/>
    <w:rsid w:val="002E75B9"/>
    <w:rsid w:val="002F0DCE"/>
    <w:rsid w:val="002F17FB"/>
    <w:rsid w:val="002F1F10"/>
    <w:rsid w:val="002F2480"/>
    <w:rsid w:val="002F4E0E"/>
    <w:rsid w:val="002F7096"/>
    <w:rsid w:val="002F75B7"/>
    <w:rsid w:val="00306950"/>
    <w:rsid w:val="00306D86"/>
    <w:rsid w:val="00307B40"/>
    <w:rsid w:val="003110D2"/>
    <w:rsid w:val="003140ED"/>
    <w:rsid w:val="003165FC"/>
    <w:rsid w:val="00323A89"/>
    <w:rsid w:val="003265CB"/>
    <w:rsid w:val="00327F79"/>
    <w:rsid w:val="00332A0A"/>
    <w:rsid w:val="003336E0"/>
    <w:rsid w:val="00334180"/>
    <w:rsid w:val="0033518A"/>
    <w:rsid w:val="003367D0"/>
    <w:rsid w:val="0034478D"/>
    <w:rsid w:val="00344D34"/>
    <w:rsid w:val="00347CDF"/>
    <w:rsid w:val="00347EA7"/>
    <w:rsid w:val="00350B2F"/>
    <w:rsid w:val="00361A92"/>
    <w:rsid w:val="00362333"/>
    <w:rsid w:val="00362D7D"/>
    <w:rsid w:val="003639A0"/>
    <w:rsid w:val="00363B2A"/>
    <w:rsid w:val="0036523B"/>
    <w:rsid w:val="00365A42"/>
    <w:rsid w:val="00365DCB"/>
    <w:rsid w:val="00371466"/>
    <w:rsid w:val="00374628"/>
    <w:rsid w:val="003758D6"/>
    <w:rsid w:val="00380BCC"/>
    <w:rsid w:val="00384DD9"/>
    <w:rsid w:val="0038540E"/>
    <w:rsid w:val="00387382"/>
    <w:rsid w:val="00387B07"/>
    <w:rsid w:val="003946C7"/>
    <w:rsid w:val="0039527F"/>
    <w:rsid w:val="0039669B"/>
    <w:rsid w:val="00396CDE"/>
    <w:rsid w:val="0039712F"/>
    <w:rsid w:val="00397203"/>
    <w:rsid w:val="00397930"/>
    <w:rsid w:val="003A16AB"/>
    <w:rsid w:val="003A20D6"/>
    <w:rsid w:val="003A4EBD"/>
    <w:rsid w:val="003A5A3B"/>
    <w:rsid w:val="003A6441"/>
    <w:rsid w:val="003A6A0E"/>
    <w:rsid w:val="003A7E77"/>
    <w:rsid w:val="003B2157"/>
    <w:rsid w:val="003B369E"/>
    <w:rsid w:val="003B3D59"/>
    <w:rsid w:val="003B70FB"/>
    <w:rsid w:val="003B7B6E"/>
    <w:rsid w:val="003C12AC"/>
    <w:rsid w:val="003C3B67"/>
    <w:rsid w:val="003D4C37"/>
    <w:rsid w:val="003D4F06"/>
    <w:rsid w:val="003E43C9"/>
    <w:rsid w:val="003E4666"/>
    <w:rsid w:val="003F16CC"/>
    <w:rsid w:val="003F2DF9"/>
    <w:rsid w:val="003F5A0F"/>
    <w:rsid w:val="003F64ED"/>
    <w:rsid w:val="003F77EB"/>
    <w:rsid w:val="004001F6"/>
    <w:rsid w:val="00401587"/>
    <w:rsid w:val="00401AE8"/>
    <w:rsid w:val="004021FD"/>
    <w:rsid w:val="00403CC0"/>
    <w:rsid w:val="00404A57"/>
    <w:rsid w:val="00405A1F"/>
    <w:rsid w:val="00407B4F"/>
    <w:rsid w:val="0041150C"/>
    <w:rsid w:val="00412107"/>
    <w:rsid w:val="00412E43"/>
    <w:rsid w:val="00417242"/>
    <w:rsid w:val="00420D60"/>
    <w:rsid w:val="0042168D"/>
    <w:rsid w:val="00422F4B"/>
    <w:rsid w:val="00423866"/>
    <w:rsid w:val="004261DC"/>
    <w:rsid w:val="00433B2C"/>
    <w:rsid w:val="00434082"/>
    <w:rsid w:val="00441B14"/>
    <w:rsid w:val="00442549"/>
    <w:rsid w:val="0044281C"/>
    <w:rsid w:val="004449E7"/>
    <w:rsid w:val="0044531E"/>
    <w:rsid w:val="0044732D"/>
    <w:rsid w:val="0045046F"/>
    <w:rsid w:val="00453154"/>
    <w:rsid w:val="0045412B"/>
    <w:rsid w:val="00454874"/>
    <w:rsid w:val="004562CA"/>
    <w:rsid w:val="0046095B"/>
    <w:rsid w:val="00461B00"/>
    <w:rsid w:val="00462560"/>
    <w:rsid w:val="00462B40"/>
    <w:rsid w:val="00463642"/>
    <w:rsid w:val="00464B89"/>
    <w:rsid w:val="00464FE6"/>
    <w:rsid w:val="0046578F"/>
    <w:rsid w:val="00466F2C"/>
    <w:rsid w:val="00471640"/>
    <w:rsid w:val="00477D62"/>
    <w:rsid w:val="00477FD6"/>
    <w:rsid w:val="00481DB3"/>
    <w:rsid w:val="00482256"/>
    <w:rsid w:val="00482F2B"/>
    <w:rsid w:val="00486607"/>
    <w:rsid w:val="004866CE"/>
    <w:rsid w:val="00486727"/>
    <w:rsid w:val="00490927"/>
    <w:rsid w:val="0049132E"/>
    <w:rsid w:val="00493367"/>
    <w:rsid w:val="004973DD"/>
    <w:rsid w:val="00497CC6"/>
    <w:rsid w:val="00497EEA"/>
    <w:rsid w:val="004A05D5"/>
    <w:rsid w:val="004A0841"/>
    <w:rsid w:val="004A1000"/>
    <w:rsid w:val="004A1681"/>
    <w:rsid w:val="004A4174"/>
    <w:rsid w:val="004A6BF3"/>
    <w:rsid w:val="004C2471"/>
    <w:rsid w:val="004C6D5E"/>
    <w:rsid w:val="004C6F58"/>
    <w:rsid w:val="004C75BE"/>
    <w:rsid w:val="004D1884"/>
    <w:rsid w:val="004D1ACF"/>
    <w:rsid w:val="004D23DF"/>
    <w:rsid w:val="004D5AA7"/>
    <w:rsid w:val="004D5CEF"/>
    <w:rsid w:val="004D7C9E"/>
    <w:rsid w:val="004E073E"/>
    <w:rsid w:val="004E0CED"/>
    <w:rsid w:val="004E1F5D"/>
    <w:rsid w:val="004E295F"/>
    <w:rsid w:val="004E6C8B"/>
    <w:rsid w:val="004E7B88"/>
    <w:rsid w:val="004F4488"/>
    <w:rsid w:val="00501AE3"/>
    <w:rsid w:val="00501BC2"/>
    <w:rsid w:val="005022D6"/>
    <w:rsid w:val="00504DD6"/>
    <w:rsid w:val="00506317"/>
    <w:rsid w:val="00506673"/>
    <w:rsid w:val="0050678B"/>
    <w:rsid w:val="00510077"/>
    <w:rsid w:val="00512580"/>
    <w:rsid w:val="00513075"/>
    <w:rsid w:val="00514548"/>
    <w:rsid w:val="00514759"/>
    <w:rsid w:val="0051475F"/>
    <w:rsid w:val="005203FC"/>
    <w:rsid w:val="00522BB7"/>
    <w:rsid w:val="00533452"/>
    <w:rsid w:val="00533BD0"/>
    <w:rsid w:val="00534150"/>
    <w:rsid w:val="005351A3"/>
    <w:rsid w:val="00541A3D"/>
    <w:rsid w:val="00544778"/>
    <w:rsid w:val="00552150"/>
    <w:rsid w:val="00555BFD"/>
    <w:rsid w:val="00556351"/>
    <w:rsid w:val="0055709B"/>
    <w:rsid w:val="00557690"/>
    <w:rsid w:val="00557BB8"/>
    <w:rsid w:val="0056045F"/>
    <w:rsid w:val="005640CE"/>
    <w:rsid w:val="00564996"/>
    <w:rsid w:val="0056616A"/>
    <w:rsid w:val="005676DD"/>
    <w:rsid w:val="00570BFE"/>
    <w:rsid w:val="00571FB8"/>
    <w:rsid w:val="005753A9"/>
    <w:rsid w:val="00577AC4"/>
    <w:rsid w:val="005802F8"/>
    <w:rsid w:val="0058505E"/>
    <w:rsid w:val="00586CD4"/>
    <w:rsid w:val="00587EA8"/>
    <w:rsid w:val="00590EC0"/>
    <w:rsid w:val="005919FE"/>
    <w:rsid w:val="0059281D"/>
    <w:rsid w:val="00592B10"/>
    <w:rsid w:val="005931E7"/>
    <w:rsid w:val="005A19D3"/>
    <w:rsid w:val="005A2AB0"/>
    <w:rsid w:val="005A4887"/>
    <w:rsid w:val="005A4E30"/>
    <w:rsid w:val="005A5E7C"/>
    <w:rsid w:val="005B37DD"/>
    <w:rsid w:val="005B3AD5"/>
    <w:rsid w:val="005B6C8C"/>
    <w:rsid w:val="005B77B3"/>
    <w:rsid w:val="005B78C3"/>
    <w:rsid w:val="005C3774"/>
    <w:rsid w:val="005C4F3E"/>
    <w:rsid w:val="005C63F5"/>
    <w:rsid w:val="005D02A8"/>
    <w:rsid w:val="005D20BC"/>
    <w:rsid w:val="005D2AF8"/>
    <w:rsid w:val="005D6AF7"/>
    <w:rsid w:val="005E0B41"/>
    <w:rsid w:val="005E1B9E"/>
    <w:rsid w:val="005E1C8E"/>
    <w:rsid w:val="005F1A19"/>
    <w:rsid w:val="005F25E9"/>
    <w:rsid w:val="005F3DE5"/>
    <w:rsid w:val="005F4F5B"/>
    <w:rsid w:val="0060018A"/>
    <w:rsid w:val="00601F5D"/>
    <w:rsid w:val="006029CD"/>
    <w:rsid w:val="006029F6"/>
    <w:rsid w:val="0061775B"/>
    <w:rsid w:val="006203E6"/>
    <w:rsid w:val="00620CF5"/>
    <w:rsid w:val="00622E58"/>
    <w:rsid w:val="00640A99"/>
    <w:rsid w:val="0064235E"/>
    <w:rsid w:val="00642C70"/>
    <w:rsid w:val="00644D0F"/>
    <w:rsid w:val="00650159"/>
    <w:rsid w:val="00650584"/>
    <w:rsid w:val="00650D35"/>
    <w:rsid w:val="00652080"/>
    <w:rsid w:val="006560F1"/>
    <w:rsid w:val="00656857"/>
    <w:rsid w:val="0065766C"/>
    <w:rsid w:val="006627E6"/>
    <w:rsid w:val="00663834"/>
    <w:rsid w:val="0066545B"/>
    <w:rsid w:val="0066562F"/>
    <w:rsid w:val="006736E5"/>
    <w:rsid w:val="00680921"/>
    <w:rsid w:val="00680D99"/>
    <w:rsid w:val="00681AA6"/>
    <w:rsid w:val="0068341B"/>
    <w:rsid w:val="00683521"/>
    <w:rsid w:val="006871BF"/>
    <w:rsid w:val="00687414"/>
    <w:rsid w:val="00690844"/>
    <w:rsid w:val="006920F6"/>
    <w:rsid w:val="0069399F"/>
    <w:rsid w:val="00695F12"/>
    <w:rsid w:val="00697C5A"/>
    <w:rsid w:val="006A3804"/>
    <w:rsid w:val="006A479A"/>
    <w:rsid w:val="006A5CB3"/>
    <w:rsid w:val="006A7BE2"/>
    <w:rsid w:val="006B1A35"/>
    <w:rsid w:val="006B1B35"/>
    <w:rsid w:val="006C472F"/>
    <w:rsid w:val="006C47D3"/>
    <w:rsid w:val="006C4825"/>
    <w:rsid w:val="006C5565"/>
    <w:rsid w:val="006C7985"/>
    <w:rsid w:val="006D180C"/>
    <w:rsid w:val="006D28F2"/>
    <w:rsid w:val="006D4179"/>
    <w:rsid w:val="006D51A9"/>
    <w:rsid w:val="006D6E8A"/>
    <w:rsid w:val="006D70DB"/>
    <w:rsid w:val="006D725B"/>
    <w:rsid w:val="006E0A1B"/>
    <w:rsid w:val="006E5A12"/>
    <w:rsid w:val="006F1B91"/>
    <w:rsid w:val="006F31E9"/>
    <w:rsid w:val="006F321E"/>
    <w:rsid w:val="00703715"/>
    <w:rsid w:val="00704161"/>
    <w:rsid w:val="00705E3C"/>
    <w:rsid w:val="00707184"/>
    <w:rsid w:val="007136D6"/>
    <w:rsid w:val="00716056"/>
    <w:rsid w:val="00716799"/>
    <w:rsid w:val="007168E8"/>
    <w:rsid w:val="0072065A"/>
    <w:rsid w:val="00721E23"/>
    <w:rsid w:val="00727AC6"/>
    <w:rsid w:val="00731C00"/>
    <w:rsid w:val="00733996"/>
    <w:rsid w:val="00734303"/>
    <w:rsid w:val="007343DB"/>
    <w:rsid w:val="007348D9"/>
    <w:rsid w:val="00734F51"/>
    <w:rsid w:val="00735207"/>
    <w:rsid w:val="00736801"/>
    <w:rsid w:val="007378C8"/>
    <w:rsid w:val="007423ED"/>
    <w:rsid w:val="00744669"/>
    <w:rsid w:val="00744EC6"/>
    <w:rsid w:val="00746D92"/>
    <w:rsid w:val="00750382"/>
    <w:rsid w:val="00753593"/>
    <w:rsid w:val="00754E8A"/>
    <w:rsid w:val="0075556F"/>
    <w:rsid w:val="00760718"/>
    <w:rsid w:val="007609E7"/>
    <w:rsid w:val="00763569"/>
    <w:rsid w:val="00763B69"/>
    <w:rsid w:val="00764D08"/>
    <w:rsid w:val="0076560C"/>
    <w:rsid w:val="00766F61"/>
    <w:rsid w:val="00772224"/>
    <w:rsid w:val="0077312D"/>
    <w:rsid w:val="00773E00"/>
    <w:rsid w:val="007743C6"/>
    <w:rsid w:val="00781537"/>
    <w:rsid w:val="00781F90"/>
    <w:rsid w:val="007836F5"/>
    <w:rsid w:val="0078397B"/>
    <w:rsid w:val="007866A9"/>
    <w:rsid w:val="00790A05"/>
    <w:rsid w:val="007914B6"/>
    <w:rsid w:val="00794458"/>
    <w:rsid w:val="00796E1B"/>
    <w:rsid w:val="007A5B9D"/>
    <w:rsid w:val="007A6729"/>
    <w:rsid w:val="007B08BA"/>
    <w:rsid w:val="007B130A"/>
    <w:rsid w:val="007B7AE7"/>
    <w:rsid w:val="007C0452"/>
    <w:rsid w:val="007C0E08"/>
    <w:rsid w:val="007C0F5F"/>
    <w:rsid w:val="007C2C9E"/>
    <w:rsid w:val="007C4CF7"/>
    <w:rsid w:val="007C5B65"/>
    <w:rsid w:val="007C6E46"/>
    <w:rsid w:val="007C7AEF"/>
    <w:rsid w:val="007D6AFA"/>
    <w:rsid w:val="007D6CE0"/>
    <w:rsid w:val="007D7400"/>
    <w:rsid w:val="007D744E"/>
    <w:rsid w:val="007D7B45"/>
    <w:rsid w:val="007E0B63"/>
    <w:rsid w:val="007E2983"/>
    <w:rsid w:val="007E549E"/>
    <w:rsid w:val="007E56DB"/>
    <w:rsid w:val="007E5B05"/>
    <w:rsid w:val="007E6CC3"/>
    <w:rsid w:val="007E7EE5"/>
    <w:rsid w:val="007F3D4D"/>
    <w:rsid w:val="007F4B8F"/>
    <w:rsid w:val="008003C3"/>
    <w:rsid w:val="0080208A"/>
    <w:rsid w:val="00805E00"/>
    <w:rsid w:val="0081126F"/>
    <w:rsid w:val="0081146D"/>
    <w:rsid w:val="00816F1C"/>
    <w:rsid w:val="00820786"/>
    <w:rsid w:val="00820C80"/>
    <w:rsid w:val="0082373E"/>
    <w:rsid w:val="0082419D"/>
    <w:rsid w:val="008262A7"/>
    <w:rsid w:val="008341C6"/>
    <w:rsid w:val="00834294"/>
    <w:rsid w:val="008372A2"/>
    <w:rsid w:val="00840403"/>
    <w:rsid w:val="00840FEA"/>
    <w:rsid w:val="00841F32"/>
    <w:rsid w:val="008425D1"/>
    <w:rsid w:val="00844905"/>
    <w:rsid w:val="008454B2"/>
    <w:rsid w:val="00846024"/>
    <w:rsid w:val="00846DED"/>
    <w:rsid w:val="00850B91"/>
    <w:rsid w:val="008516C8"/>
    <w:rsid w:val="0085497D"/>
    <w:rsid w:val="008611DC"/>
    <w:rsid w:val="00862E42"/>
    <w:rsid w:val="00862E4A"/>
    <w:rsid w:val="00864E77"/>
    <w:rsid w:val="00865245"/>
    <w:rsid w:val="00867045"/>
    <w:rsid w:val="00870FDA"/>
    <w:rsid w:val="0087293C"/>
    <w:rsid w:val="00874699"/>
    <w:rsid w:val="00876486"/>
    <w:rsid w:val="0087756B"/>
    <w:rsid w:val="00880187"/>
    <w:rsid w:val="0088104C"/>
    <w:rsid w:val="00881EE6"/>
    <w:rsid w:val="008837EF"/>
    <w:rsid w:val="0088575A"/>
    <w:rsid w:val="00892A85"/>
    <w:rsid w:val="00893E11"/>
    <w:rsid w:val="00895449"/>
    <w:rsid w:val="00897514"/>
    <w:rsid w:val="008A21EF"/>
    <w:rsid w:val="008A6414"/>
    <w:rsid w:val="008A6643"/>
    <w:rsid w:val="008A78D9"/>
    <w:rsid w:val="008B4736"/>
    <w:rsid w:val="008B7F68"/>
    <w:rsid w:val="008C0C03"/>
    <w:rsid w:val="008C14E0"/>
    <w:rsid w:val="008C3C52"/>
    <w:rsid w:val="008C56C8"/>
    <w:rsid w:val="008C6476"/>
    <w:rsid w:val="008D2992"/>
    <w:rsid w:val="008D2E4B"/>
    <w:rsid w:val="008D3C29"/>
    <w:rsid w:val="008D3D5D"/>
    <w:rsid w:val="008D40FC"/>
    <w:rsid w:val="008D53F9"/>
    <w:rsid w:val="008D55B4"/>
    <w:rsid w:val="008D6236"/>
    <w:rsid w:val="008D7CDB"/>
    <w:rsid w:val="008E1F05"/>
    <w:rsid w:val="008E20A9"/>
    <w:rsid w:val="008E2C7A"/>
    <w:rsid w:val="008E2F39"/>
    <w:rsid w:val="008E4C3C"/>
    <w:rsid w:val="008E7CB3"/>
    <w:rsid w:val="008F1D8D"/>
    <w:rsid w:val="008F325C"/>
    <w:rsid w:val="008F393D"/>
    <w:rsid w:val="008F402C"/>
    <w:rsid w:val="008F5BEF"/>
    <w:rsid w:val="008F63AE"/>
    <w:rsid w:val="008F7EB3"/>
    <w:rsid w:val="009002CD"/>
    <w:rsid w:val="009031F1"/>
    <w:rsid w:val="00903F31"/>
    <w:rsid w:val="00905DD9"/>
    <w:rsid w:val="009060A5"/>
    <w:rsid w:val="00910355"/>
    <w:rsid w:val="009119D1"/>
    <w:rsid w:val="00917A48"/>
    <w:rsid w:val="00920621"/>
    <w:rsid w:val="009223D8"/>
    <w:rsid w:val="00924634"/>
    <w:rsid w:val="00926B95"/>
    <w:rsid w:val="0093361C"/>
    <w:rsid w:val="00934FCC"/>
    <w:rsid w:val="00935BCE"/>
    <w:rsid w:val="00937B08"/>
    <w:rsid w:val="00940610"/>
    <w:rsid w:val="00941BC5"/>
    <w:rsid w:val="00941CD2"/>
    <w:rsid w:val="00945E4D"/>
    <w:rsid w:val="00946E15"/>
    <w:rsid w:val="0095085C"/>
    <w:rsid w:val="00950C63"/>
    <w:rsid w:val="009522DD"/>
    <w:rsid w:val="00952461"/>
    <w:rsid w:val="009536A1"/>
    <w:rsid w:val="00956449"/>
    <w:rsid w:val="00957223"/>
    <w:rsid w:val="00961B78"/>
    <w:rsid w:val="00967BAA"/>
    <w:rsid w:val="00970756"/>
    <w:rsid w:val="00970C55"/>
    <w:rsid w:val="009717EA"/>
    <w:rsid w:val="00973A5B"/>
    <w:rsid w:val="00973E58"/>
    <w:rsid w:val="00974B7B"/>
    <w:rsid w:val="00974F65"/>
    <w:rsid w:val="00982143"/>
    <w:rsid w:val="00982CB3"/>
    <w:rsid w:val="009852D7"/>
    <w:rsid w:val="009867D0"/>
    <w:rsid w:val="00986CC7"/>
    <w:rsid w:val="009875B5"/>
    <w:rsid w:val="00987620"/>
    <w:rsid w:val="009939B2"/>
    <w:rsid w:val="009A42EF"/>
    <w:rsid w:val="009A439C"/>
    <w:rsid w:val="009A4F1C"/>
    <w:rsid w:val="009A6BDA"/>
    <w:rsid w:val="009A775F"/>
    <w:rsid w:val="009B091F"/>
    <w:rsid w:val="009B381A"/>
    <w:rsid w:val="009C194A"/>
    <w:rsid w:val="009C2444"/>
    <w:rsid w:val="009C507B"/>
    <w:rsid w:val="009C6896"/>
    <w:rsid w:val="009D16A8"/>
    <w:rsid w:val="009D3D25"/>
    <w:rsid w:val="009D5A22"/>
    <w:rsid w:val="009E1D97"/>
    <w:rsid w:val="009E798D"/>
    <w:rsid w:val="009F3A43"/>
    <w:rsid w:val="009F48CB"/>
    <w:rsid w:val="009F63CB"/>
    <w:rsid w:val="00A009A2"/>
    <w:rsid w:val="00A025EB"/>
    <w:rsid w:val="00A03F5D"/>
    <w:rsid w:val="00A04981"/>
    <w:rsid w:val="00A06404"/>
    <w:rsid w:val="00A06782"/>
    <w:rsid w:val="00A104C8"/>
    <w:rsid w:val="00A11768"/>
    <w:rsid w:val="00A13BC7"/>
    <w:rsid w:val="00A16ED6"/>
    <w:rsid w:val="00A210B7"/>
    <w:rsid w:val="00A2251E"/>
    <w:rsid w:val="00A303FC"/>
    <w:rsid w:val="00A30666"/>
    <w:rsid w:val="00A31C11"/>
    <w:rsid w:val="00A32186"/>
    <w:rsid w:val="00A328FE"/>
    <w:rsid w:val="00A32A9D"/>
    <w:rsid w:val="00A357EB"/>
    <w:rsid w:val="00A44603"/>
    <w:rsid w:val="00A452EA"/>
    <w:rsid w:val="00A45AE5"/>
    <w:rsid w:val="00A46E31"/>
    <w:rsid w:val="00A51664"/>
    <w:rsid w:val="00A54268"/>
    <w:rsid w:val="00A542F5"/>
    <w:rsid w:val="00A56192"/>
    <w:rsid w:val="00A611FB"/>
    <w:rsid w:val="00A61F60"/>
    <w:rsid w:val="00A6532C"/>
    <w:rsid w:val="00A66E0A"/>
    <w:rsid w:val="00A71F0C"/>
    <w:rsid w:val="00A73246"/>
    <w:rsid w:val="00A73CA3"/>
    <w:rsid w:val="00A76E9F"/>
    <w:rsid w:val="00A84224"/>
    <w:rsid w:val="00A85C55"/>
    <w:rsid w:val="00A863D0"/>
    <w:rsid w:val="00A914AC"/>
    <w:rsid w:val="00A925EB"/>
    <w:rsid w:val="00A92A1E"/>
    <w:rsid w:val="00A9361C"/>
    <w:rsid w:val="00A93BF2"/>
    <w:rsid w:val="00A93D2A"/>
    <w:rsid w:val="00A94A4A"/>
    <w:rsid w:val="00A9531C"/>
    <w:rsid w:val="00A956CB"/>
    <w:rsid w:val="00A97359"/>
    <w:rsid w:val="00A973D7"/>
    <w:rsid w:val="00AA0286"/>
    <w:rsid w:val="00AA1575"/>
    <w:rsid w:val="00AA1878"/>
    <w:rsid w:val="00AA676C"/>
    <w:rsid w:val="00AA71E8"/>
    <w:rsid w:val="00AB198C"/>
    <w:rsid w:val="00AB79F2"/>
    <w:rsid w:val="00AB7D75"/>
    <w:rsid w:val="00AC20D6"/>
    <w:rsid w:val="00AD133A"/>
    <w:rsid w:val="00AD174E"/>
    <w:rsid w:val="00AD1BD6"/>
    <w:rsid w:val="00AD2965"/>
    <w:rsid w:val="00AD3CBB"/>
    <w:rsid w:val="00AD6152"/>
    <w:rsid w:val="00AD73E0"/>
    <w:rsid w:val="00AD7703"/>
    <w:rsid w:val="00AE233E"/>
    <w:rsid w:val="00AE3285"/>
    <w:rsid w:val="00AE3828"/>
    <w:rsid w:val="00AE38AB"/>
    <w:rsid w:val="00AE3E33"/>
    <w:rsid w:val="00AE71D0"/>
    <w:rsid w:val="00AF0783"/>
    <w:rsid w:val="00AF0852"/>
    <w:rsid w:val="00AF11A1"/>
    <w:rsid w:val="00AF1474"/>
    <w:rsid w:val="00AF2B4A"/>
    <w:rsid w:val="00AF3324"/>
    <w:rsid w:val="00AF4618"/>
    <w:rsid w:val="00AF69DC"/>
    <w:rsid w:val="00B00176"/>
    <w:rsid w:val="00B01E77"/>
    <w:rsid w:val="00B0261B"/>
    <w:rsid w:val="00B02D6C"/>
    <w:rsid w:val="00B0521B"/>
    <w:rsid w:val="00B05CC6"/>
    <w:rsid w:val="00B105B2"/>
    <w:rsid w:val="00B124D9"/>
    <w:rsid w:val="00B12987"/>
    <w:rsid w:val="00B14895"/>
    <w:rsid w:val="00B159C7"/>
    <w:rsid w:val="00B20805"/>
    <w:rsid w:val="00B20FBE"/>
    <w:rsid w:val="00B22579"/>
    <w:rsid w:val="00B22649"/>
    <w:rsid w:val="00B27206"/>
    <w:rsid w:val="00B3180B"/>
    <w:rsid w:val="00B31A3C"/>
    <w:rsid w:val="00B36F7C"/>
    <w:rsid w:val="00B41814"/>
    <w:rsid w:val="00B43819"/>
    <w:rsid w:val="00B4424B"/>
    <w:rsid w:val="00B46B2D"/>
    <w:rsid w:val="00B46C35"/>
    <w:rsid w:val="00B501CB"/>
    <w:rsid w:val="00B51662"/>
    <w:rsid w:val="00B5193B"/>
    <w:rsid w:val="00B51F7E"/>
    <w:rsid w:val="00B5477E"/>
    <w:rsid w:val="00B56C53"/>
    <w:rsid w:val="00B57B2C"/>
    <w:rsid w:val="00B6392C"/>
    <w:rsid w:val="00B642B8"/>
    <w:rsid w:val="00B72827"/>
    <w:rsid w:val="00B74C71"/>
    <w:rsid w:val="00B802AA"/>
    <w:rsid w:val="00B81E4F"/>
    <w:rsid w:val="00B82511"/>
    <w:rsid w:val="00B872E5"/>
    <w:rsid w:val="00B8796D"/>
    <w:rsid w:val="00B927BE"/>
    <w:rsid w:val="00B95F3E"/>
    <w:rsid w:val="00B96558"/>
    <w:rsid w:val="00BA3A8A"/>
    <w:rsid w:val="00BA42D2"/>
    <w:rsid w:val="00BA62A2"/>
    <w:rsid w:val="00BA7C90"/>
    <w:rsid w:val="00BB01D2"/>
    <w:rsid w:val="00BB27A2"/>
    <w:rsid w:val="00BB501B"/>
    <w:rsid w:val="00BB529F"/>
    <w:rsid w:val="00BB7940"/>
    <w:rsid w:val="00BC179D"/>
    <w:rsid w:val="00BC2345"/>
    <w:rsid w:val="00BC2AB9"/>
    <w:rsid w:val="00BC3888"/>
    <w:rsid w:val="00BC464B"/>
    <w:rsid w:val="00BC53EB"/>
    <w:rsid w:val="00BC5FD7"/>
    <w:rsid w:val="00BC6BDB"/>
    <w:rsid w:val="00BC6D1B"/>
    <w:rsid w:val="00BD3FF0"/>
    <w:rsid w:val="00BD4688"/>
    <w:rsid w:val="00BD67DB"/>
    <w:rsid w:val="00BE2A36"/>
    <w:rsid w:val="00BE401B"/>
    <w:rsid w:val="00BE48EB"/>
    <w:rsid w:val="00BE6771"/>
    <w:rsid w:val="00BE7539"/>
    <w:rsid w:val="00BF1CF3"/>
    <w:rsid w:val="00BF29EB"/>
    <w:rsid w:val="00BF3C79"/>
    <w:rsid w:val="00BF3F4D"/>
    <w:rsid w:val="00BF435D"/>
    <w:rsid w:val="00BF559A"/>
    <w:rsid w:val="00C026C5"/>
    <w:rsid w:val="00C033DB"/>
    <w:rsid w:val="00C03A5C"/>
    <w:rsid w:val="00C03DCF"/>
    <w:rsid w:val="00C03E3E"/>
    <w:rsid w:val="00C0471A"/>
    <w:rsid w:val="00C10B06"/>
    <w:rsid w:val="00C10FFD"/>
    <w:rsid w:val="00C1217D"/>
    <w:rsid w:val="00C141C7"/>
    <w:rsid w:val="00C1557E"/>
    <w:rsid w:val="00C1683A"/>
    <w:rsid w:val="00C26564"/>
    <w:rsid w:val="00C30140"/>
    <w:rsid w:val="00C322DA"/>
    <w:rsid w:val="00C32463"/>
    <w:rsid w:val="00C32587"/>
    <w:rsid w:val="00C32DF1"/>
    <w:rsid w:val="00C34C1D"/>
    <w:rsid w:val="00C34CBD"/>
    <w:rsid w:val="00C355DC"/>
    <w:rsid w:val="00C3602D"/>
    <w:rsid w:val="00C37061"/>
    <w:rsid w:val="00C41F57"/>
    <w:rsid w:val="00C42057"/>
    <w:rsid w:val="00C42B12"/>
    <w:rsid w:val="00C43872"/>
    <w:rsid w:val="00C43F2A"/>
    <w:rsid w:val="00C51E9D"/>
    <w:rsid w:val="00C52A30"/>
    <w:rsid w:val="00C54908"/>
    <w:rsid w:val="00C56D24"/>
    <w:rsid w:val="00C56F38"/>
    <w:rsid w:val="00C63362"/>
    <w:rsid w:val="00C6467F"/>
    <w:rsid w:val="00C66A64"/>
    <w:rsid w:val="00C6725E"/>
    <w:rsid w:val="00C70D3A"/>
    <w:rsid w:val="00C71CC9"/>
    <w:rsid w:val="00C73A4B"/>
    <w:rsid w:val="00C7468B"/>
    <w:rsid w:val="00C75C20"/>
    <w:rsid w:val="00C818F9"/>
    <w:rsid w:val="00C8203F"/>
    <w:rsid w:val="00C8330A"/>
    <w:rsid w:val="00C834E2"/>
    <w:rsid w:val="00C87080"/>
    <w:rsid w:val="00C9022E"/>
    <w:rsid w:val="00C9245D"/>
    <w:rsid w:val="00C94038"/>
    <w:rsid w:val="00C94A87"/>
    <w:rsid w:val="00CA0E34"/>
    <w:rsid w:val="00CA5006"/>
    <w:rsid w:val="00CA6803"/>
    <w:rsid w:val="00CA6B54"/>
    <w:rsid w:val="00CA7DAC"/>
    <w:rsid w:val="00CB0B91"/>
    <w:rsid w:val="00CB2022"/>
    <w:rsid w:val="00CB63F4"/>
    <w:rsid w:val="00CB746A"/>
    <w:rsid w:val="00CC144A"/>
    <w:rsid w:val="00CC39AF"/>
    <w:rsid w:val="00CC5077"/>
    <w:rsid w:val="00CC64FF"/>
    <w:rsid w:val="00CC66F6"/>
    <w:rsid w:val="00CC732D"/>
    <w:rsid w:val="00CD00AD"/>
    <w:rsid w:val="00CD165D"/>
    <w:rsid w:val="00CD1D8D"/>
    <w:rsid w:val="00CD3C6D"/>
    <w:rsid w:val="00CD403A"/>
    <w:rsid w:val="00CD4D78"/>
    <w:rsid w:val="00CD5175"/>
    <w:rsid w:val="00CE11D8"/>
    <w:rsid w:val="00CE1297"/>
    <w:rsid w:val="00CE4853"/>
    <w:rsid w:val="00CE64BB"/>
    <w:rsid w:val="00CE7257"/>
    <w:rsid w:val="00CF3220"/>
    <w:rsid w:val="00CF4B4F"/>
    <w:rsid w:val="00D00FFF"/>
    <w:rsid w:val="00D01F58"/>
    <w:rsid w:val="00D0552C"/>
    <w:rsid w:val="00D10371"/>
    <w:rsid w:val="00D110D2"/>
    <w:rsid w:val="00D11BC6"/>
    <w:rsid w:val="00D121B6"/>
    <w:rsid w:val="00D15BAC"/>
    <w:rsid w:val="00D16E26"/>
    <w:rsid w:val="00D17B5E"/>
    <w:rsid w:val="00D2006F"/>
    <w:rsid w:val="00D27491"/>
    <w:rsid w:val="00D27832"/>
    <w:rsid w:val="00D3126C"/>
    <w:rsid w:val="00D329C1"/>
    <w:rsid w:val="00D417D4"/>
    <w:rsid w:val="00D426A0"/>
    <w:rsid w:val="00D439DD"/>
    <w:rsid w:val="00D4509D"/>
    <w:rsid w:val="00D469B7"/>
    <w:rsid w:val="00D507D0"/>
    <w:rsid w:val="00D50B16"/>
    <w:rsid w:val="00D52DD5"/>
    <w:rsid w:val="00D561BA"/>
    <w:rsid w:val="00D56ED5"/>
    <w:rsid w:val="00D60E9E"/>
    <w:rsid w:val="00D674FB"/>
    <w:rsid w:val="00D70551"/>
    <w:rsid w:val="00D71B6B"/>
    <w:rsid w:val="00D72225"/>
    <w:rsid w:val="00D743BC"/>
    <w:rsid w:val="00D76A9C"/>
    <w:rsid w:val="00D80493"/>
    <w:rsid w:val="00D8191C"/>
    <w:rsid w:val="00D84F0A"/>
    <w:rsid w:val="00D902D5"/>
    <w:rsid w:val="00D90783"/>
    <w:rsid w:val="00D94413"/>
    <w:rsid w:val="00D9556F"/>
    <w:rsid w:val="00DA0105"/>
    <w:rsid w:val="00DA1F2A"/>
    <w:rsid w:val="00DA36CE"/>
    <w:rsid w:val="00DA420F"/>
    <w:rsid w:val="00DA75DC"/>
    <w:rsid w:val="00DA7A2F"/>
    <w:rsid w:val="00DB20C2"/>
    <w:rsid w:val="00DB2819"/>
    <w:rsid w:val="00DB2D56"/>
    <w:rsid w:val="00DB40E9"/>
    <w:rsid w:val="00DB51EF"/>
    <w:rsid w:val="00DC5860"/>
    <w:rsid w:val="00DC6BB5"/>
    <w:rsid w:val="00DD0DA9"/>
    <w:rsid w:val="00DD217F"/>
    <w:rsid w:val="00DD47F5"/>
    <w:rsid w:val="00DD4812"/>
    <w:rsid w:val="00DD4A5F"/>
    <w:rsid w:val="00DD59B9"/>
    <w:rsid w:val="00DE2A9C"/>
    <w:rsid w:val="00DE33BA"/>
    <w:rsid w:val="00DE75B1"/>
    <w:rsid w:val="00DF08E3"/>
    <w:rsid w:val="00DF5758"/>
    <w:rsid w:val="00DF63D7"/>
    <w:rsid w:val="00DF67DC"/>
    <w:rsid w:val="00E0491D"/>
    <w:rsid w:val="00E073B8"/>
    <w:rsid w:val="00E07F8F"/>
    <w:rsid w:val="00E10129"/>
    <w:rsid w:val="00E13EB4"/>
    <w:rsid w:val="00E1620C"/>
    <w:rsid w:val="00E17190"/>
    <w:rsid w:val="00E2032D"/>
    <w:rsid w:val="00E20505"/>
    <w:rsid w:val="00E23BE0"/>
    <w:rsid w:val="00E2556D"/>
    <w:rsid w:val="00E27A3C"/>
    <w:rsid w:val="00E31FB6"/>
    <w:rsid w:val="00E3454F"/>
    <w:rsid w:val="00E34D1A"/>
    <w:rsid w:val="00E34EC2"/>
    <w:rsid w:val="00E3533B"/>
    <w:rsid w:val="00E366A2"/>
    <w:rsid w:val="00E3761F"/>
    <w:rsid w:val="00E37E81"/>
    <w:rsid w:val="00E4027D"/>
    <w:rsid w:val="00E40428"/>
    <w:rsid w:val="00E42CFA"/>
    <w:rsid w:val="00E44DF8"/>
    <w:rsid w:val="00E51105"/>
    <w:rsid w:val="00E52390"/>
    <w:rsid w:val="00E52D87"/>
    <w:rsid w:val="00E546EB"/>
    <w:rsid w:val="00E548D2"/>
    <w:rsid w:val="00E553AC"/>
    <w:rsid w:val="00E5603D"/>
    <w:rsid w:val="00E57D7A"/>
    <w:rsid w:val="00E6002F"/>
    <w:rsid w:val="00E626E1"/>
    <w:rsid w:val="00E71733"/>
    <w:rsid w:val="00E72B4A"/>
    <w:rsid w:val="00E73116"/>
    <w:rsid w:val="00E73CED"/>
    <w:rsid w:val="00E74F5B"/>
    <w:rsid w:val="00E83333"/>
    <w:rsid w:val="00E84DCC"/>
    <w:rsid w:val="00E853C0"/>
    <w:rsid w:val="00E86A2A"/>
    <w:rsid w:val="00E87C20"/>
    <w:rsid w:val="00E9210E"/>
    <w:rsid w:val="00E9289B"/>
    <w:rsid w:val="00E930A2"/>
    <w:rsid w:val="00E96052"/>
    <w:rsid w:val="00EA3962"/>
    <w:rsid w:val="00EA4C1B"/>
    <w:rsid w:val="00EA4C41"/>
    <w:rsid w:val="00EA64BB"/>
    <w:rsid w:val="00EB18C3"/>
    <w:rsid w:val="00EB49AF"/>
    <w:rsid w:val="00EC4847"/>
    <w:rsid w:val="00EC4BC9"/>
    <w:rsid w:val="00EC4F2D"/>
    <w:rsid w:val="00EC5B93"/>
    <w:rsid w:val="00EC6F5B"/>
    <w:rsid w:val="00ED00D3"/>
    <w:rsid w:val="00ED397D"/>
    <w:rsid w:val="00ED4E3D"/>
    <w:rsid w:val="00ED6BBF"/>
    <w:rsid w:val="00EE04FA"/>
    <w:rsid w:val="00EE7AEF"/>
    <w:rsid w:val="00EF0A7B"/>
    <w:rsid w:val="00EF3820"/>
    <w:rsid w:val="00EF6131"/>
    <w:rsid w:val="00EF66A6"/>
    <w:rsid w:val="00EF785E"/>
    <w:rsid w:val="00F00C4E"/>
    <w:rsid w:val="00F02746"/>
    <w:rsid w:val="00F03347"/>
    <w:rsid w:val="00F10423"/>
    <w:rsid w:val="00F15274"/>
    <w:rsid w:val="00F1551D"/>
    <w:rsid w:val="00F15882"/>
    <w:rsid w:val="00F15B3E"/>
    <w:rsid w:val="00F21763"/>
    <w:rsid w:val="00F21ACB"/>
    <w:rsid w:val="00F2252C"/>
    <w:rsid w:val="00F22DBB"/>
    <w:rsid w:val="00F23B32"/>
    <w:rsid w:val="00F23EAF"/>
    <w:rsid w:val="00F24F7E"/>
    <w:rsid w:val="00F25962"/>
    <w:rsid w:val="00F2624F"/>
    <w:rsid w:val="00F26B6B"/>
    <w:rsid w:val="00F26DCC"/>
    <w:rsid w:val="00F27A87"/>
    <w:rsid w:val="00F27FFB"/>
    <w:rsid w:val="00F32511"/>
    <w:rsid w:val="00F32557"/>
    <w:rsid w:val="00F34F35"/>
    <w:rsid w:val="00F37F61"/>
    <w:rsid w:val="00F41759"/>
    <w:rsid w:val="00F43A43"/>
    <w:rsid w:val="00F47C85"/>
    <w:rsid w:val="00F566C3"/>
    <w:rsid w:val="00F573D2"/>
    <w:rsid w:val="00F6101C"/>
    <w:rsid w:val="00F618FA"/>
    <w:rsid w:val="00F61FD0"/>
    <w:rsid w:val="00F63126"/>
    <w:rsid w:val="00F6506A"/>
    <w:rsid w:val="00F658E2"/>
    <w:rsid w:val="00F70507"/>
    <w:rsid w:val="00F71D55"/>
    <w:rsid w:val="00F77702"/>
    <w:rsid w:val="00F81735"/>
    <w:rsid w:val="00F83231"/>
    <w:rsid w:val="00F84B93"/>
    <w:rsid w:val="00F866C3"/>
    <w:rsid w:val="00F917F7"/>
    <w:rsid w:val="00F92A20"/>
    <w:rsid w:val="00F92AA2"/>
    <w:rsid w:val="00F92F0D"/>
    <w:rsid w:val="00F94AE0"/>
    <w:rsid w:val="00F95724"/>
    <w:rsid w:val="00F96A67"/>
    <w:rsid w:val="00FA10D7"/>
    <w:rsid w:val="00FA43FC"/>
    <w:rsid w:val="00FA4A11"/>
    <w:rsid w:val="00FA6A05"/>
    <w:rsid w:val="00FB02AF"/>
    <w:rsid w:val="00FB2E0B"/>
    <w:rsid w:val="00FC188E"/>
    <w:rsid w:val="00FC1C3C"/>
    <w:rsid w:val="00FC2863"/>
    <w:rsid w:val="00FC6F81"/>
    <w:rsid w:val="00FC77AB"/>
    <w:rsid w:val="00FC7D48"/>
    <w:rsid w:val="00FD5794"/>
    <w:rsid w:val="00FD582C"/>
    <w:rsid w:val="00FD6821"/>
    <w:rsid w:val="00FD7DBF"/>
    <w:rsid w:val="00FE2300"/>
    <w:rsid w:val="00FE5F9E"/>
    <w:rsid w:val="00FF47BD"/>
    <w:rsid w:val="00FF7ACB"/>
    <w:rsid w:val="00FF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777C"/>
  <w15:docId w15:val="{144AC4FF-3DF4-4551-89E2-94E7818D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6523B"/>
    <w:pPr>
      <w:keepNext/>
      <w:spacing w:after="0" w:line="240" w:lineRule="auto"/>
      <w:outlineLvl w:val="0"/>
    </w:pPr>
    <w:rPr>
      <w:rFonts w:ascii="Times New Roman" w:eastAsia="Times New Roman" w:hAnsi="Times New Roman" w:cs="Times New Roman"/>
      <w:caps/>
      <w:sz w:val="24"/>
      <w:szCs w:val="20"/>
    </w:rPr>
  </w:style>
  <w:style w:type="paragraph" w:styleId="Heading2">
    <w:name w:val="heading 2"/>
    <w:basedOn w:val="Normal"/>
    <w:next w:val="Normal"/>
    <w:link w:val="Heading2Char"/>
    <w:qFormat/>
    <w:rsid w:val="0036523B"/>
    <w:pPr>
      <w:keepNext/>
      <w:spacing w:after="0" w:line="240" w:lineRule="auto"/>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uiPriority w:val="9"/>
    <w:qFormat/>
    <w:rsid w:val="0036523B"/>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36523B"/>
    <w:pPr>
      <w:keepNext/>
      <w:spacing w:after="0" w:line="240" w:lineRule="auto"/>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36523B"/>
    <w:p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36523B"/>
    <w:pPr>
      <w:spacing w:after="0" w:line="240" w:lineRule="auto"/>
      <w:outlineLvl w:val="5"/>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36523B"/>
    <w:pPr>
      <w:spacing w:before="240" w:after="60" w:line="240" w:lineRule="auto"/>
      <w:outlineLvl w:val="8"/>
    </w:pPr>
    <w:rPr>
      <w:rFonts w:ascii="Arial" w:eastAsia="Times New Roman" w:hAnsi="Arial"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23B"/>
    <w:rPr>
      <w:rFonts w:ascii="Times New Roman" w:eastAsia="Times New Roman" w:hAnsi="Times New Roman" w:cs="Times New Roman"/>
      <w:caps/>
      <w:sz w:val="24"/>
      <w:szCs w:val="20"/>
    </w:rPr>
  </w:style>
  <w:style w:type="character" w:customStyle="1" w:styleId="Heading2Char">
    <w:name w:val="Heading 2 Char"/>
    <w:basedOn w:val="DefaultParagraphFont"/>
    <w:link w:val="Heading2"/>
    <w:rsid w:val="0036523B"/>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uiPriority w:val="9"/>
    <w:rsid w:val="0036523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36523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6523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36523B"/>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36523B"/>
    <w:rPr>
      <w:rFonts w:ascii="Arial" w:eastAsia="Times New Roman" w:hAnsi="Arial" w:cs="Times New Roman"/>
      <w:i/>
      <w:szCs w:val="20"/>
    </w:rPr>
  </w:style>
  <w:style w:type="numbering" w:customStyle="1" w:styleId="NoList1">
    <w:name w:val="No List1"/>
    <w:next w:val="NoList"/>
    <w:uiPriority w:val="99"/>
    <w:semiHidden/>
    <w:unhideWhenUsed/>
    <w:rsid w:val="0036523B"/>
  </w:style>
  <w:style w:type="paragraph" w:styleId="BodyText">
    <w:name w:val="Body Text"/>
    <w:basedOn w:val="Normal"/>
    <w:link w:val="BodyTextChar"/>
    <w:uiPriority w:val="99"/>
    <w:qFormat/>
    <w:rsid w:val="0036523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qFormat/>
    <w:rsid w:val="0036523B"/>
    <w:rPr>
      <w:rFonts w:ascii="Times New Roman" w:eastAsia="Times New Roman" w:hAnsi="Times New Roman" w:cs="Times New Roman"/>
      <w:sz w:val="24"/>
      <w:szCs w:val="20"/>
    </w:rPr>
  </w:style>
  <w:style w:type="paragraph" w:styleId="BodyTextIndent">
    <w:name w:val="Body Text Indent"/>
    <w:basedOn w:val="Normal"/>
    <w:link w:val="BodyTextIndentChar"/>
    <w:rsid w:val="0036523B"/>
    <w:pPr>
      <w:spacing w:after="0" w:line="240" w:lineRule="auto"/>
      <w:ind w:left="567"/>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6523B"/>
    <w:rPr>
      <w:rFonts w:ascii="Times New Roman" w:eastAsia="Times New Roman" w:hAnsi="Times New Roman" w:cs="Times New Roman"/>
      <w:sz w:val="24"/>
      <w:szCs w:val="20"/>
    </w:rPr>
  </w:style>
  <w:style w:type="paragraph" w:styleId="Closing">
    <w:name w:val="Closing"/>
    <w:basedOn w:val="Normal"/>
    <w:link w:val="ClosingChar"/>
    <w:rsid w:val="0036523B"/>
    <w:pPr>
      <w:spacing w:after="0" w:line="240" w:lineRule="auto"/>
      <w:ind w:left="4536"/>
      <w:jc w:val="center"/>
    </w:pPr>
    <w:rPr>
      <w:rFonts w:ascii="Times New Roman" w:eastAsia="Times New Roman" w:hAnsi="Times New Roman" w:cs="Times New Roman"/>
      <w:sz w:val="24"/>
      <w:szCs w:val="20"/>
    </w:rPr>
  </w:style>
  <w:style w:type="character" w:customStyle="1" w:styleId="ClosingChar">
    <w:name w:val="Closing Char"/>
    <w:basedOn w:val="DefaultParagraphFont"/>
    <w:link w:val="Closing"/>
    <w:rsid w:val="0036523B"/>
    <w:rPr>
      <w:rFonts w:ascii="Times New Roman" w:eastAsia="Times New Roman" w:hAnsi="Times New Roman" w:cs="Times New Roman"/>
      <w:sz w:val="24"/>
      <w:szCs w:val="20"/>
    </w:rPr>
  </w:style>
  <w:style w:type="paragraph" w:customStyle="1" w:styleId="Committee">
    <w:name w:val="Committee"/>
    <w:basedOn w:val="Normal"/>
    <w:rsid w:val="0036523B"/>
    <w:pPr>
      <w:spacing w:after="300" w:line="240" w:lineRule="auto"/>
      <w:jc w:val="center"/>
    </w:pPr>
    <w:rPr>
      <w:rFonts w:ascii="Arial" w:eastAsia="Times New Roman" w:hAnsi="Arial" w:cs="Times New Roman"/>
      <w:b/>
      <w:caps/>
      <w:kern w:val="28"/>
      <w:sz w:val="30"/>
      <w:szCs w:val="20"/>
    </w:rPr>
  </w:style>
  <w:style w:type="paragraph" w:customStyle="1" w:styleId="DecisionInvitingPara">
    <w:name w:val="Decision Inviting Para."/>
    <w:basedOn w:val="Normal"/>
    <w:rsid w:val="0036523B"/>
    <w:pPr>
      <w:spacing w:after="0" w:line="240" w:lineRule="auto"/>
      <w:ind w:left="4536"/>
    </w:pPr>
    <w:rPr>
      <w:rFonts w:ascii="Times New Roman" w:eastAsia="Times New Roman" w:hAnsi="Times New Roman" w:cs="Times New Roman"/>
      <w:i/>
      <w:sz w:val="24"/>
      <w:szCs w:val="20"/>
    </w:rPr>
  </w:style>
  <w:style w:type="paragraph" w:customStyle="1" w:styleId="Endofdocument">
    <w:name w:val="End of document"/>
    <w:basedOn w:val="Normal"/>
    <w:rsid w:val="0036523B"/>
    <w:pPr>
      <w:spacing w:after="0" w:line="240" w:lineRule="auto"/>
      <w:ind w:left="4536"/>
      <w:jc w:val="center"/>
    </w:pPr>
    <w:rPr>
      <w:rFonts w:ascii="Times New Roman" w:eastAsia="Times New Roman" w:hAnsi="Times New Roman" w:cs="Times New Roman"/>
      <w:sz w:val="24"/>
      <w:szCs w:val="20"/>
    </w:rPr>
  </w:style>
  <w:style w:type="paragraph" w:styleId="Footer">
    <w:name w:val="footer"/>
    <w:basedOn w:val="Normal"/>
    <w:link w:val="FooterChar"/>
    <w:uiPriority w:val="99"/>
    <w:qFormat/>
    <w:rsid w:val="0036523B"/>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qFormat/>
    <w:rsid w:val="0036523B"/>
    <w:rPr>
      <w:rFonts w:ascii="Times New Roman" w:eastAsia="Times New Roman" w:hAnsi="Times New Roman" w:cs="Times New Roman"/>
      <w:sz w:val="24"/>
      <w:szCs w:val="20"/>
    </w:rPr>
  </w:style>
  <w:style w:type="paragraph" w:styleId="Header">
    <w:name w:val="header"/>
    <w:basedOn w:val="Normal"/>
    <w:link w:val="HeaderChar"/>
    <w:uiPriority w:val="99"/>
    <w:qFormat/>
    <w:rsid w:val="0036523B"/>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qFormat/>
    <w:rsid w:val="0036523B"/>
    <w:rPr>
      <w:rFonts w:ascii="Times New Roman" w:eastAsia="Times New Roman" w:hAnsi="Times New Roman" w:cs="Times New Roman"/>
      <w:sz w:val="24"/>
      <w:szCs w:val="20"/>
    </w:rPr>
  </w:style>
  <w:style w:type="paragraph" w:styleId="MacroText">
    <w:name w:val="macro"/>
    <w:link w:val="MacroTextChar"/>
    <w:semiHidden/>
    <w:rsid w:val="0036523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rPr>
  </w:style>
  <w:style w:type="character" w:customStyle="1" w:styleId="MacroTextChar">
    <w:name w:val="Macro Text Char"/>
    <w:basedOn w:val="DefaultParagraphFont"/>
    <w:link w:val="MacroText"/>
    <w:semiHidden/>
    <w:rsid w:val="0036523B"/>
    <w:rPr>
      <w:rFonts w:ascii="Courier New" w:eastAsia="Times New Roman" w:hAnsi="Courier New" w:cs="Times New Roman"/>
      <w:sz w:val="16"/>
      <w:szCs w:val="20"/>
    </w:rPr>
  </w:style>
  <w:style w:type="paragraph" w:customStyle="1" w:styleId="Organizer">
    <w:name w:val="Organizer"/>
    <w:basedOn w:val="Normal"/>
    <w:rsid w:val="0036523B"/>
    <w:pPr>
      <w:spacing w:after="600" w:line="240" w:lineRule="auto"/>
      <w:ind w:left="-992" w:right="-992"/>
      <w:jc w:val="center"/>
    </w:pPr>
    <w:rPr>
      <w:rFonts w:ascii="Arial" w:eastAsia="Times New Roman" w:hAnsi="Arial" w:cs="Times New Roman"/>
      <w:b/>
      <w:caps/>
      <w:kern w:val="26"/>
      <w:sz w:val="26"/>
      <w:szCs w:val="20"/>
    </w:rPr>
  </w:style>
  <w:style w:type="paragraph" w:customStyle="1" w:styleId="preparedby">
    <w:name w:val="prepared by"/>
    <w:basedOn w:val="Normal"/>
    <w:rsid w:val="0036523B"/>
    <w:pPr>
      <w:spacing w:before="600" w:after="600" w:line="240" w:lineRule="auto"/>
      <w:jc w:val="center"/>
    </w:pPr>
    <w:rPr>
      <w:rFonts w:ascii="Times New Roman" w:eastAsia="Times New Roman" w:hAnsi="Times New Roman" w:cs="Times New Roman"/>
      <w:i/>
      <w:sz w:val="24"/>
      <w:szCs w:val="20"/>
    </w:rPr>
  </w:style>
  <w:style w:type="paragraph" w:customStyle="1" w:styleId="Session">
    <w:name w:val="Session"/>
    <w:basedOn w:val="Normal"/>
    <w:rsid w:val="0036523B"/>
    <w:pPr>
      <w:spacing w:before="60" w:after="0" w:line="240" w:lineRule="auto"/>
      <w:jc w:val="center"/>
    </w:pPr>
    <w:rPr>
      <w:rFonts w:ascii="Arial" w:eastAsia="Times New Roman" w:hAnsi="Arial" w:cs="Times New Roman"/>
      <w:b/>
      <w:sz w:val="30"/>
      <w:szCs w:val="20"/>
    </w:rPr>
  </w:style>
  <w:style w:type="paragraph" w:styleId="Signature">
    <w:name w:val="Signature"/>
    <w:basedOn w:val="Normal"/>
    <w:link w:val="SignatureChar"/>
    <w:rsid w:val="0036523B"/>
    <w:pPr>
      <w:spacing w:after="0" w:line="240" w:lineRule="auto"/>
      <w:ind w:left="4536"/>
      <w:jc w:val="center"/>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rsid w:val="0036523B"/>
    <w:rPr>
      <w:rFonts w:ascii="Times New Roman" w:eastAsia="Times New Roman" w:hAnsi="Times New Roman" w:cs="Times New Roman"/>
      <w:sz w:val="24"/>
      <w:szCs w:val="20"/>
    </w:rPr>
  </w:style>
  <w:style w:type="paragraph" w:styleId="Title">
    <w:name w:val="Title"/>
    <w:basedOn w:val="Normal"/>
    <w:link w:val="TitleChar"/>
    <w:qFormat/>
    <w:rsid w:val="0036523B"/>
    <w:pPr>
      <w:spacing w:after="300" w:line="240" w:lineRule="auto"/>
      <w:jc w:val="center"/>
    </w:pPr>
    <w:rPr>
      <w:rFonts w:ascii="Arial" w:eastAsia="Times New Roman" w:hAnsi="Arial" w:cs="Times New Roman"/>
      <w:b/>
      <w:caps/>
      <w:kern w:val="28"/>
      <w:sz w:val="30"/>
      <w:szCs w:val="20"/>
    </w:rPr>
  </w:style>
  <w:style w:type="character" w:customStyle="1" w:styleId="TitleChar">
    <w:name w:val="Title Char"/>
    <w:basedOn w:val="DefaultParagraphFont"/>
    <w:link w:val="Title"/>
    <w:rsid w:val="0036523B"/>
    <w:rPr>
      <w:rFonts w:ascii="Arial" w:eastAsia="Times New Roman" w:hAnsi="Arial" w:cs="Times New Roman"/>
      <w:b/>
      <w:caps/>
      <w:kern w:val="28"/>
      <w:sz w:val="30"/>
      <w:szCs w:val="20"/>
    </w:rPr>
  </w:style>
  <w:style w:type="paragraph" w:customStyle="1" w:styleId="TitleofDoc">
    <w:name w:val="Title of Doc"/>
    <w:basedOn w:val="Normal"/>
    <w:rsid w:val="0036523B"/>
    <w:pPr>
      <w:spacing w:before="1200" w:after="0" w:line="240" w:lineRule="auto"/>
      <w:jc w:val="center"/>
    </w:pPr>
    <w:rPr>
      <w:rFonts w:ascii="Times New Roman" w:eastAsia="Times New Roman" w:hAnsi="Times New Roman" w:cs="Times New Roman"/>
      <w:caps/>
      <w:sz w:val="24"/>
      <w:szCs w:val="20"/>
    </w:rPr>
  </w:style>
  <w:style w:type="character" w:styleId="PageNumber">
    <w:name w:val="page number"/>
    <w:basedOn w:val="DefaultParagraphFont"/>
    <w:rsid w:val="0036523B"/>
  </w:style>
  <w:style w:type="character" w:styleId="Strong">
    <w:name w:val="Strong"/>
    <w:uiPriority w:val="22"/>
    <w:qFormat/>
    <w:rsid w:val="0036523B"/>
    <w:rPr>
      <w:b/>
      <w:bCs/>
    </w:rPr>
  </w:style>
  <w:style w:type="paragraph" w:styleId="BalloonText">
    <w:name w:val="Balloon Text"/>
    <w:basedOn w:val="Normal"/>
    <w:link w:val="BalloonTextChar"/>
    <w:uiPriority w:val="99"/>
    <w:qFormat/>
    <w:rsid w:val="0036523B"/>
    <w:pPr>
      <w:spacing w:after="0" w:line="240" w:lineRule="auto"/>
    </w:pPr>
    <w:rPr>
      <w:rFonts w:ascii="Tahoma" w:eastAsia="Times New Roman" w:hAnsi="Tahoma" w:cs="Times New Roman"/>
      <w:sz w:val="16"/>
      <w:szCs w:val="16"/>
      <w:lang w:val="en-GB" w:eastAsia="x-none"/>
    </w:rPr>
  </w:style>
  <w:style w:type="character" w:customStyle="1" w:styleId="BalloonTextChar">
    <w:name w:val="Balloon Text Char"/>
    <w:basedOn w:val="DefaultParagraphFont"/>
    <w:link w:val="BalloonText"/>
    <w:uiPriority w:val="99"/>
    <w:qFormat/>
    <w:rsid w:val="0036523B"/>
    <w:rPr>
      <w:rFonts w:ascii="Tahoma" w:eastAsia="Times New Roman" w:hAnsi="Tahoma" w:cs="Times New Roman"/>
      <w:sz w:val="16"/>
      <w:szCs w:val="16"/>
      <w:lang w:val="en-GB" w:eastAsia="x-none"/>
    </w:rPr>
  </w:style>
  <w:style w:type="character" w:styleId="CommentReference">
    <w:name w:val="annotation reference"/>
    <w:qFormat/>
    <w:rsid w:val="0036523B"/>
    <w:rPr>
      <w:sz w:val="16"/>
      <w:szCs w:val="16"/>
    </w:rPr>
  </w:style>
  <w:style w:type="paragraph" w:styleId="CommentText">
    <w:name w:val="annotation text"/>
    <w:basedOn w:val="Normal"/>
    <w:link w:val="CommentTextChar"/>
    <w:qFormat/>
    <w:rsid w:val="0036523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qFormat/>
    <w:rsid w:val="0036523B"/>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qFormat/>
    <w:rsid w:val="0036523B"/>
    <w:rPr>
      <w:b/>
      <w:bCs/>
    </w:rPr>
  </w:style>
  <w:style w:type="character" w:customStyle="1" w:styleId="CommentSubjectChar">
    <w:name w:val="Comment Subject Char"/>
    <w:basedOn w:val="CommentTextChar"/>
    <w:link w:val="CommentSubject"/>
    <w:uiPriority w:val="99"/>
    <w:qFormat/>
    <w:rsid w:val="0036523B"/>
    <w:rPr>
      <w:rFonts w:ascii="Times New Roman" w:eastAsia="Times New Roman" w:hAnsi="Times New Roman" w:cs="Times New Roman"/>
      <w:b/>
      <w:bCs/>
      <w:sz w:val="20"/>
      <w:szCs w:val="20"/>
      <w:lang w:val="x-none"/>
    </w:rPr>
  </w:style>
  <w:style w:type="paragraph" w:styleId="Revision">
    <w:name w:val="Revision"/>
    <w:hidden/>
    <w:uiPriority w:val="99"/>
    <w:semiHidden/>
    <w:rsid w:val="0036523B"/>
    <w:pPr>
      <w:spacing w:after="0" w:line="240" w:lineRule="auto"/>
    </w:pPr>
    <w:rPr>
      <w:rFonts w:ascii="Times New Roman" w:eastAsia="Times New Roman" w:hAnsi="Times New Roman" w:cs="Times New Roman"/>
      <w:sz w:val="24"/>
      <w:szCs w:val="24"/>
      <w:lang w:val="en-GB"/>
    </w:rPr>
  </w:style>
  <w:style w:type="character" w:styleId="Hyperlink">
    <w:name w:val="Hyperlink"/>
    <w:qFormat/>
    <w:rsid w:val="0036523B"/>
    <w:rPr>
      <w:color w:val="0000FF"/>
      <w:u w:val="single"/>
    </w:rPr>
  </w:style>
  <w:style w:type="paragraph" w:customStyle="1" w:styleId="table1">
    <w:name w:val="table 1"/>
    <w:rsid w:val="0036523B"/>
    <w:pPr>
      <w:spacing w:before="120" w:after="0" w:line="240" w:lineRule="auto"/>
    </w:pPr>
    <w:rPr>
      <w:rFonts w:ascii="Arial" w:eastAsia="Times New Roman" w:hAnsi="Arial" w:cs="Times New Roman"/>
      <w:sz w:val="20"/>
      <w:szCs w:val="20"/>
      <w:lang w:val="en-GB"/>
    </w:rPr>
  </w:style>
  <w:style w:type="character" w:customStyle="1" w:styleId="pslongeditbox">
    <w:name w:val="pslongeditbox"/>
    <w:basedOn w:val="DefaultParagraphFont"/>
    <w:rsid w:val="0036523B"/>
  </w:style>
  <w:style w:type="paragraph" w:styleId="NormalWeb">
    <w:name w:val="Normal (Web)"/>
    <w:basedOn w:val="Normal"/>
    <w:uiPriority w:val="99"/>
    <w:qFormat/>
    <w:rsid w:val="0036523B"/>
    <w:pPr>
      <w:spacing w:before="100" w:beforeAutospacing="1" w:after="100" w:afterAutospacing="1" w:line="360" w:lineRule="auto"/>
    </w:pPr>
    <w:rPr>
      <w:rFonts w:ascii="Times New Roman" w:eastAsia="Times New Roman" w:hAnsi="Times New Roman" w:cs="Times New Roman"/>
      <w:sz w:val="24"/>
      <w:szCs w:val="24"/>
      <w:lang w:bidi="th-TH"/>
    </w:rPr>
  </w:style>
  <w:style w:type="paragraph" w:customStyle="1" w:styleId="Default">
    <w:name w:val="Default"/>
    <w:rsid w:val="0036523B"/>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6523B"/>
    <w:pPr>
      <w:spacing w:after="160" w:line="259" w:lineRule="auto"/>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36523B"/>
    <w:rPr>
      <w:color w:val="605E5C"/>
      <w:shd w:val="clear" w:color="auto" w:fill="E1DFDD"/>
    </w:rPr>
  </w:style>
  <w:style w:type="paragraph" w:styleId="PlainText">
    <w:name w:val="Plain Text"/>
    <w:basedOn w:val="Normal"/>
    <w:link w:val="PlainTextChar"/>
    <w:uiPriority w:val="99"/>
    <w:unhideWhenUsed/>
    <w:qFormat/>
    <w:rsid w:val="0036523B"/>
    <w:pPr>
      <w:spacing w:after="0" w:line="240" w:lineRule="auto"/>
    </w:pPr>
    <w:rPr>
      <w:rFonts w:ascii="Calibri" w:eastAsia="Calibri" w:hAnsi="Calibri" w:cs="Times New Roman"/>
      <w:szCs w:val="21"/>
      <w:lang w:val="en-CA"/>
    </w:rPr>
  </w:style>
  <w:style w:type="character" w:customStyle="1" w:styleId="PlainTextChar">
    <w:name w:val="Plain Text Char"/>
    <w:basedOn w:val="DefaultParagraphFont"/>
    <w:link w:val="PlainText"/>
    <w:uiPriority w:val="99"/>
    <w:qFormat/>
    <w:rsid w:val="0036523B"/>
    <w:rPr>
      <w:rFonts w:ascii="Calibri" w:eastAsia="Calibri" w:hAnsi="Calibri" w:cs="Times New Roman"/>
      <w:szCs w:val="21"/>
      <w:lang w:val="en-CA"/>
    </w:rPr>
  </w:style>
  <w:style w:type="character" w:styleId="Emphasis">
    <w:name w:val="Emphasis"/>
    <w:basedOn w:val="DefaultParagraphFont"/>
    <w:uiPriority w:val="20"/>
    <w:qFormat/>
    <w:rsid w:val="0036523B"/>
    <w:rPr>
      <w:i/>
      <w:iCs/>
    </w:rPr>
  </w:style>
  <w:style w:type="character" w:styleId="FootnoteReference">
    <w:name w:val="footnote reference"/>
    <w:qFormat/>
    <w:rsid w:val="0036523B"/>
    <w:rPr>
      <w:vertAlign w:val="superscript"/>
    </w:rPr>
  </w:style>
  <w:style w:type="table" w:styleId="TableGrid">
    <w:name w:val="Table Grid"/>
    <w:basedOn w:val="TableNormal"/>
    <w:uiPriority w:val="59"/>
    <w:qFormat/>
    <w:rsid w:val="0036523B"/>
    <w:pPr>
      <w:spacing w:after="0" w:line="240" w:lineRule="auto"/>
    </w:pPr>
    <w:rPr>
      <w:rFonts w:ascii="Times New Roman" w:eastAsia="SimSun" w:hAnsi="Times New Roman" w:cs="Times New Roman"/>
      <w:sz w:val="20"/>
      <w:szCs w:val="20"/>
      <w:lang w:val="nb-NO"/>
    </w:rPr>
    <w:tblPr>
      <w:tblBorders>
        <w:top w:val="single" w:sz="8" w:space="0" w:color="F8992E"/>
      </w:tblBorders>
      <w:tblCellMar>
        <w:top w:w="40" w:type="dxa"/>
        <w:left w:w="0" w:type="dxa"/>
        <w:bottom w:w="40" w:type="dxa"/>
        <w:right w:w="40" w:type="dxa"/>
      </w:tblCellMar>
    </w:tblPr>
  </w:style>
  <w:style w:type="paragraph" w:customStyle="1" w:styleId="Listtext">
    <w:name w:val="List text"/>
    <w:basedOn w:val="Normal"/>
    <w:link w:val="ListtextChar"/>
    <w:qFormat/>
    <w:rsid w:val="0036523B"/>
    <w:pPr>
      <w:spacing w:after="0" w:line="240" w:lineRule="auto"/>
    </w:pPr>
    <w:rPr>
      <w:sz w:val="20"/>
      <w:lang w:val="en-GB"/>
    </w:rPr>
  </w:style>
  <w:style w:type="character" w:customStyle="1" w:styleId="ListtextChar">
    <w:name w:val="List text Char"/>
    <w:basedOn w:val="DefaultParagraphFont"/>
    <w:link w:val="Listtext"/>
    <w:qFormat/>
    <w:rsid w:val="0036523B"/>
    <w:rPr>
      <w:sz w:val="20"/>
      <w:lang w:val="en-GB"/>
    </w:rPr>
  </w:style>
  <w:style w:type="paragraph" w:customStyle="1" w:styleId="CVHeader">
    <w:name w:val="CV Header"/>
    <w:basedOn w:val="Normal"/>
    <w:link w:val="CVHeaderChar"/>
    <w:qFormat/>
    <w:rsid w:val="0036523B"/>
    <w:pPr>
      <w:spacing w:before="40" w:after="80" w:line="240" w:lineRule="auto"/>
    </w:pPr>
    <w:rPr>
      <w:b/>
      <w:sz w:val="56"/>
      <w:szCs w:val="56"/>
      <w:lang w:val="en-GB"/>
    </w:rPr>
  </w:style>
  <w:style w:type="character" w:customStyle="1" w:styleId="CVHeaderChar">
    <w:name w:val="CV Header Char"/>
    <w:basedOn w:val="DefaultParagraphFont"/>
    <w:link w:val="CVHeader"/>
    <w:qFormat/>
    <w:rsid w:val="0036523B"/>
    <w:rPr>
      <w:b/>
      <w:sz w:val="56"/>
      <w:szCs w:val="56"/>
      <w:lang w:val="en-GB"/>
    </w:rPr>
  </w:style>
  <w:style w:type="paragraph" w:customStyle="1" w:styleId="Hiddenline">
    <w:name w:val="Hidden_line"/>
    <w:basedOn w:val="Footer"/>
    <w:qFormat/>
    <w:rsid w:val="0036523B"/>
    <w:pPr>
      <w:tabs>
        <w:tab w:val="clear" w:pos="9072"/>
        <w:tab w:val="right" w:pos="9354"/>
      </w:tabs>
    </w:pPr>
    <w:rPr>
      <w:rFonts w:asciiTheme="minorHAnsi" w:eastAsiaTheme="minorHAnsi" w:hAnsiTheme="minorHAnsi" w:cstheme="minorBidi"/>
      <w:caps/>
      <w:sz w:val="2"/>
      <w:szCs w:val="22"/>
      <w:lang w:val="en-GB"/>
    </w:rPr>
  </w:style>
  <w:style w:type="paragraph" w:customStyle="1" w:styleId="Name">
    <w:name w:val="Name"/>
    <w:basedOn w:val="Normal"/>
    <w:next w:val="Normal"/>
    <w:qFormat/>
    <w:rsid w:val="0036523B"/>
    <w:pPr>
      <w:spacing w:after="440" w:line="240" w:lineRule="atLeast"/>
      <w:jc w:val="center"/>
    </w:pPr>
    <w:rPr>
      <w:rFonts w:ascii="Garamond" w:eastAsia="Times New Roman" w:hAnsi="Garamond" w:cs="Times New Roman"/>
      <w:caps/>
      <w:spacing w:val="80"/>
      <w:position w:val="12"/>
      <w:sz w:val="44"/>
      <w:szCs w:val="20"/>
    </w:rPr>
  </w:style>
  <w:style w:type="paragraph" w:customStyle="1" w:styleId="FirmProject">
    <w:name w:val="Firm/Project"/>
    <w:basedOn w:val="Listtext"/>
    <w:next w:val="Listtext"/>
    <w:link w:val="FirmProjectChar"/>
    <w:qFormat/>
    <w:rsid w:val="0036523B"/>
    <w:rPr>
      <w:b/>
    </w:rPr>
  </w:style>
  <w:style w:type="character" w:customStyle="1" w:styleId="FirmProjectChar">
    <w:name w:val="Firm/Project Char"/>
    <w:basedOn w:val="ListtextChar"/>
    <w:link w:val="FirmProject"/>
    <w:qFormat/>
    <w:rsid w:val="0036523B"/>
    <w:rPr>
      <w:b/>
      <w:sz w:val="20"/>
      <w:lang w:val="en-GB"/>
    </w:rPr>
  </w:style>
  <w:style w:type="paragraph" w:customStyle="1" w:styleId="Achievement">
    <w:name w:val="Achievement"/>
    <w:basedOn w:val="BodyText"/>
    <w:qFormat/>
    <w:rsid w:val="0036523B"/>
    <w:pPr>
      <w:numPr>
        <w:numId w:val="9"/>
      </w:numPr>
      <w:spacing w:after="60" w:line="240" w:lineRule="atLeast"/>
      <w:jc w:val="both"/>
    </w:pPr>
    <w:rPr>
      <w:rFonts w:ascii="Garamond" w:hAnsi="Garamond"/>
      <w:sz w:val="22"/>
    </w:rPr>
  </w:style>
  <w:style w:type="character" w:styleId="PlaceholderText">
    <w:name w:val="Placeholder Text"/>
    <w:basedOn w:val="DefaultParagraphFont"/>
    <w:uiPriority w:val="99"/>
    <w:semiHidden/>
    <w:qFormat/>
    <w:rsid w:val="0036523B"/>
    <w:rPr>
      <w:color w:val="808080"/>
    </w:rPr>
  </w:style>
  <w:style w:type="paragraph" w:customStyle="1" w:styleId="CVNormal">
    <w:name w:val="CV Normal"/>
    <w:basedOn w:val="Normal"/>
    <w:qFormat/>
    <w:rsid w:val="0036523B"/>
    <w:pPr>
      <w:suppressAutoHyphens/>
      <w:spacing w:after="0" w:line="240" w:lineRule="auto"/>
      <w:ind w:left="113" w:right="113"/>
    </w:pPr>
    <w:rPr>
      <w:rFonts w:ascii="Arial Narrow" w:eastAsia="Times New Roman" w:hAnsi="Arial Narrow" w:cs="Times New Roman"/>
      <w:sz w:val="20"/>
      <w:szCs w:val="20"/>
      <w:lang w:eastAsia="ar-SA"/>
    </w:rPr>
  </w:style>
  <w:style w:type="table" w:customStyle="1" w:styleId="PlainTable11">
    <w:name w:val="Plain Table 11"/>
    <w:basedOn w:val="TableNormal"/>
    <w:uiPriority w:val="41"/>
    <w:qFormat/>
    <w:rsid w:val="0036523B"/>
    <w:pPr>
      <w:spacing w:after="0" w:line="240" w:lineRule="auto"/>
    </w:pPr>
    <w:rPr>
      <w:rFonts w:ascii="Times New Roman" w:eastAsia="SimSu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qFormat/>
    <w:rsid w:val="0036523B"/>
    <w:pPr>
      <w:spacing w:after="0" w:line="240" w:lineRule="auto"/>
    </w:pPr>
    <w:rPr>
      <w:rFonts w:ascii="Times New Roman" w:eastAsia="SimSu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qFormat/>
    <w:rsid w:val="0036523B"/>
    <w:pPr>
      <w:spacing w:after="0" w:line="240" w:lineRule="auto"/>
    </w:pPr>
    <w:rPr>
      <w:rFonts w:ascii="Times New Roman" w:eastAsia="SimSun" w:hAnsi="Times New Roman" w:cs="Times New Roman"/>
      <w:sz w:val="20"/>
      <w:szCs w:val="20"/>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tableau">
    <w:name w:val="normal_tableau"/>
    <w:basedOn w:val="Normal"/>
    <w:qFormat/>
    <w:rsid w:val="0036523B"/>
    <w:pPr>
      <w:spacing w:before="120" w:after="120" w:line="240" w:lineRule="auto"/>
      <w:jc w:val="both"/>
    </w:pPr>
    <w:rPr>
      <w:rFonts w:ascii="Optima" w:eastAsia="Times New Roman" w:hAnsi="Optima" w:cs="Times New Roman"/>
      <w:sz w:val="20"/>
      <w:szCs w:val="20"/>
      <w:lang w:eastAsia="en-GB"/>
    </w:rPr>
  </w:style>
  <w:style w:type="paragraph" w:customStyle="1" w:styleId="Italics">
    <w:name w:val="Italics"/>
    <w:basedOn w:val="Normal"/>
    <w:qFormat/>
    <w:rsid w:val="0036523B"/>
    <w:pPr>
      <w:spacing w:after="0" w:line="240" w:lineRule="auto"/>
    </w:pPr>
    <w:rPr>
      <w:rFonts w:ascii="Times New Roman" w:eastAsia="Times New Roman" w:hAnsi="Times New Roman" w:cs="Times New Roman"/>
      <w:i/>
      <w:iCs/>
      <w:sz w:val="20"/>
      <w:szCs w:val="20"/>
    </w:rPr>
  </w:style>
  <w:style w:type="character" w:customStyle="1" w:styleId="UnresolvedMention10">
    <w:name w:val="Unresolved Mention1"/>
    <w:basedOn w:val="DefaultParagraphFont"/>
    <w:uiPriority w:val="99"/>
    <w:semiHidden/>
    <w:unhideWhenUsed/>
    <w:qFormat/>
    <w:rsid w:val="0036523B"/>
    <w:rPr>
      <w:color w:val="605E5C"/>
      <w:shd w:val="clear" w:color="auto" w:fill="E1DFDD"/>
    </w:rPr>
  </w:style>
  <w:style w:type="character" w:styleId="UnresolvedMention">
    <w:name w:val="Unresolved Mention"/>
    <w:basedOn w:val="DefaultParagraphFont"/>
    <w:uiPriority w:val="99"/>
    <w:semiHidden/>
    <w:unhideWhenUsed/>
    <w:rsid w:val="007343DB"/>
    <w:rPr>
      <w:color w:val="605E5C"/>
      <w:shd w:val="clear" w:color="auto" w:fill="E1DFDD"/>
    </w:rPr>
  </w:style>
  <w:style w:type="paragraph" w:customStyle="1" w:styleId="Text1">
    <w:name w:val="Text 1"/>
    <w:basedOn w:val="Normal"/>
    <w:rsid w:val="00190134"/>
    <w:pPr>
      <w:spacing w:after="0" w:line="240" w:lineRule="auto"/>
      <w:ind w:left="482"/>
    </w:pPr>
    <w:rPr>
      <w:rFonts w:ascii="Times New Roman" w:eastAsia="Times New Roman" w:hAnsi="Times New Roman" w:cs="Times New Roman"/>
      <w:snapToGrid w:val="0"/>
      <w:szCs w:val="20"/>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940926">
      <w:bodyDiv w:val="1"/>
      <w:marLeft w:val="0"/>
      <w:marRight w:val="0"/>
      <w:marTop w:val="0"/>
      <w:marBottom w:val="0"/>
      <w:divBdr>
        <w:top w:val="none" w:sz="0" w:space="0" w:color="auto"/>
        <w:left w:val="none" w:sz="0" w:space="0" w:color="auto"/>
        <w:bottom w:val="none" w:sz="0" w:space="0" w:color="auto"/>
        <w:right w:val="none" w:sz="0" w:space="0" w:color="auto"/>
      </w:divBdr>
    </w:div>
    <w:div w:id="9323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nya.ghani@unwomen.org" TargetMode="External"/><Relationship Id="rId18" Type="http://schemas.openxmlformats.org/officeDocument/2006/relationships/hyperlink" Target="mailto:bpennington61@gmail.com" TargetMode="External"/><Relationship Id="rId26" Type="http://schemas.openxmlformats.org/officeDocument/2006/relationships/hyperlink" Target="mailto:Bortolameazzi@ibf.be" TargetMode="External"/><Relationship Id="rId3" Type="http://schemas.openxmlformats.org/officeDocument/2006/relationships/styles" Target="styles.xml"/><Relationship Id="rId21" Type="http://schemas.openxmlformats.org/officeDocument/2006/relationships/hyperlink" Target="mailto:ye36@columbia.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ncev.dan@gmail.com" TargetMode="External"/><Relationship Id="rId17" Type="http://schemas.openxmlformats.org/officeDocument/2006/relationships/hyperlink" Target="mailto:teresa.benitolopez@unwomen.org" TargetMode="External"/><Relationship Id="rId25" Type="http://schemas.openxmlformats.org/officeDocument/2006/relationships/hyperlink" Target="mailto:dp2366@columbia.edu"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penelopa2100@gmail.com" TargetMode="External"/><Relationship Id="rId20" Type="http://schemas.openxmlformats.org/officeDocument/2006/relationships/hyperlink" Target="mailto:thingtong.phetsavong@unwomen.org" TargetMode="External"/><Relationship Id="rId29" Type="http://schemas.openxmlformats.org/officeDocument/2006/relationships/hyperlink" Target="mailto:penelopa210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va.gromlyuk@public-admin.co.uk" TargetMode="External"/><Relationship Id="rId24" Type="http://schemas.openxmlformats.org/officeDocument/2006/relationships/hyperlink" Target="mailto:mary.ann.rukavina@zg.t-home.h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matsumoto@unesco.org" TargetMode="External"/><Relationship Id="rId23" Type="http://schemas.openxmlformats.org/officeDocument/2006/relationships/hyperlink" Target="mailto:penelopa2100@gmail.com" TargetMode="External"/><Relationship Id="rId28" Type="http://schemas.openxmlformats.org/officeDocument/2006/relationships/hyperlink" Target="mailto:rezarta.schuetz@osce.org" TargetMode="External"/><Relationship Id="rId10" Type="http://schemas.openxmlformats.org/officeDocument/2006/relationships/hyperlink" Target="mailto:penelopa2100@gmail.com" TargetMode="External"/><Relationship Id="rId19" Type="http://schemas.openxmlformats.org/officeDocument/2006/relationships/hyperlink" Target="mailto:thuythi.nguyen@unwomen.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ina.GUSACENKO@eeas.europa.eu" TargetMode="External"/><Relationship Id="rId14" Type="http://schemas.openxmlformats.org/officeDocument/2006/relationships/hyperlink" Target="mailto:Paloma.MARTIN@ec.europa.eu" TargetMode="External"/><Relationship Id="rId22" Type="http://schemas.openxmlformats.org/officeDocument/2006/relationships/hyperlink" Target="mailto:marta.achler@odihr.pl" TargetMode="External"/><Relationship Id="rId27" Type="http://schemas.openxmlformats.org/officeDocument/2006/relationships/hyperlink" Target="mailto:mateeva@ihs.ac.at" TargetMode="External"/><Relationship Id="rId30" Type="http://schemas.openxmlformats.org/officeDocument/2006/relationships/hyperlink" Target="https://www.dcaf.ch/benchbook-implementation-measures-interception-communications" TargetMode="External"/><Relationship Id="rId8" Type="http://schemas.openxmlformats.org/officeDocument/2006/relationships/hyperlink" Target="mailto:suzana.ahmeti@undp.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84550868EEC427585BF53B143C3346D"/>
        <w:category>
          <w:name w:val="General"/>
          <w:gallery w:val="placeholder"/>
        </w:category>
        <w:types>
          <w:type w:val="bbPlcHdr"/>
        </w:types>
        <w:behaviors>
          <w:behavior w:val="content"/>
        </w:behaviors>
        <w:guid w:val="{325713D4-B4A1-4E97-850C-4F8060646C1B}"/>
      </w:docPartPr>
      <w:docPartBody>
        <w:p w:rsidR="00F17F92" w:rsidRDefault="00CD199B" w:rsidP="00CD199B">
          <w:pPr>
            <w:pStyle w:val="E84550868EEC427585BF53B143C3346D"/>
          </w:pPr>
          <w:r>
            <w:rPr>
              <w:rStyle w:val="PlaceholderText"/>
            </w:rPr>
            <w:t>Professional title</w:t>
          </w:r>
        </w:p>
      </w:docPartBody>
    </w:docPart>
    <w:docPart>
      <w:docPartPr>
        <w:name w:val="34E2F2FB14034E6FA8923D9E5D08FE4B"/>
        <w:category>
          <w:name w:val="General"/>
          <w:gallery w:val="placeholder"/>
        </w:category>
        <w:types>
          <w:type w:val="bbPlcHdr"/>
        </w:types>
        <w:behaviors>
          <w:behavior w:val="content"/>
        </w:behaviors>
        <w:guid w:val="{C7CD8F7C-734A-4F59-8416-E3D86410B63F}"/>
      </w:docPartPr>
      <w:docPartBody>
        <w:p w:rsidR="00F17F92" w:rsidRDefault="00CD199B" w:rsidP="00CD199B">
          <w:pPr>
            <w:pStyle w:val="34E2F2FB14034E6FA8923D9E5D08FE4B"/>
          </w:pPr>
          <w:r>
            <w:rPr>
              <w:color w:val="808080"/>
            </w:rPr>
            <w:t>Proposed position in assignment</w:t>
          </w:r>
        </w:p>
      </w:docPartBody>
    </w:docPart>
    <w:docPart>
      <w:docPartPr>
        <w:name w:val="195ED85537444D24BAFBE2DA2646451B"/>
        <w:category>
          <w:name w:val="General"/>
          <w:gallery w:val="placeholder"/>
        </w:category>
        <w:types>
          <w:type w:val="bbPlcHdr"/>
        </w:types>
        <w:behaviors>
          <w:behavior w:val="content"/>
        </w:behaviors>
        <w:guid w:val="{17D7551B-5F0C-4DD9-99CC-EFBDAC3B198E}"/>
      </w:docPartPr>
      <w:docPartBody>
        <w:p w:rsidR="00F17F92" w:rsidRDefault="00CD199B" w:rsidP="00CD199B">
          <w:pPr>
            <w:pStyle w:val="195ED85537444D24BAFBE2DA2646451B"/>
          </w:pPr>
          <w:r>
            <w:rPr>
              <w:color w:val="808080"/>
            </w:rPr>
            <w:t>Year born (“yyyy”)</w:t>
          </w:r>
        </w:p>
      </w:docPartBody>
    </w:docPart>
    <w:docPart>
      <w:docPartPr>
        <w:name w:val="DBE845D7C4F4494F9594131E77C4529C"/>
        <w:category>
          <w:name w:val="General"/>
          <w:gallery w:val="placeholder"/>
        </w:category>
        <w:types>
          <w:type w:val="bbPlcHdr"/>
        </w:types>
        <w:behaviors>
          <w:behavior w:val="content"/>
        </w:behaviors>
        <w:guid w:val="{7A041752-6809-4429-B6B7-966FD08DA64C}"/>
      </w:docPartPr>
      <w:docPartBody>
        <w:p w:rsidR="00F17F92" w:rsidRDefault="00CD199B" w:rsidP="00CD199B">
          <w:pPr>
            <w:pStyle w:val="DBE845D7C4F4494F9594131E77C4529C"/>
          </w:pPr>
          <w:r>
            <w:rPr>
              <w:color w:val="808080"/>
            </w:rPr>
            <w:t>Nationality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tima">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99B"/>
    <w:rsid w:val="000052C3"/>
    <w:rsid w:val="00065175"/>
    <w:rsid w:val="000A3DD2"/>
    <w:rsid w:val="000A44EB"/>
    <w:rsid w:val="000C534D"/>
    <w:rsid w:val="000F1183"/>
    <w:rsid w:val="00104FB3"/>
    <w:rsid w:val="002502A8"/>
    <w:rsid w:val="00296C7C"/>
    <w:rsid w:val="002A0609"/>
    <w:rsid w:val="003B45D8"/>
    <w:rsid w:val="00415C7C"/>
    <w:rsid w:val="00460E44"/>
    <w:rsid w:val="004F4C8D"/>
    <w:rsid w:val="005043C4"/>
    <w:rsid w:val="00521BF3"/>
    <w:rsid w:val="0061698C"/>
    <w:rsid w:val="00710217"/>
    <w:rsid w:val="007A5F38"/>
    <w:rsid w:val="00820E3A"/>
    <w:rsid w:val="00884E50"/>
    <w:rsid w:val="008B49D6"/>
    <w:rsid w:val="00A069BB"/>
    <w:rsid w:val="00A517EC"/>
    <w:rsid w:val="00AA0804"/>
    <w:rsid w:val="00AE1B05"/>
    <w:rsid w:val="00B13007"/>
    <w:rsid w:val="00B1666C"/>
    <w:rsid w:val="00B211B1"/>
    <w:rsid w:val="00B33A4A"/>
    <w:rsid w:val="00B736C6"/>
    <w:rsid w:val="00BD7364"/>
    <w:rsid w:val="00BE21E8"/>
    <w:rsid w:val="00C33C5E"/>
    <w:rsid w:val="00C45349"/>
    <w:rsid w:val="00C7616B"/>
    <w:rsid w:val="00C7653E"/>
    <w:rsid w:val="00C967E5"/>
    <w:rsid w:val="00CD087A"/>
    <w:rsid w:val="00CD199B"/>
    <w:rsid w:val="00CD6420"/>
    <w:rsid w:val="00D052FE"/>
    <w:rsid w:val="00D15E7E"/>
    <w:rsid w:val="00DA029D"/>
    <w:rsid w:val="00DD6C96"/>
    <w:rsid w:val="00DF7074"/>
    <w:rsid w:val="00E16F66"/>
    <w:rsid w:val="00E3540E"/>
    <w:rsid w:val="00E9499D"/>
    <w:rsid w:val="00EC703C"/>
    <w:rsid w:val="00F17F92"/>
    <w:rsid w:val="00F33127"/>
    <w:rsid w:val="00F54E02"/>
    <w:rsid w:val="00FC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CD199B"/>
    <w:rPr>
      <w:color w:val="808080"/>
    </w:rPr>
  </w:style>
  <w:style w:type="paragraph" w:customStyle="1" w:styleId="E84550868EEC427585BF53B143C3346D">
    <w:name w:val="E84550868EEC427585BF53B143C3346D"/>
    <w:rsid w:val="00CD199B"/>
  </w:style>
  <w:style w:type="paragraph" w:customStyle="1" w:styleId="34E2F2FB14034E6FA8923D9E5D08FE4B">
    <w:name w:val="34E2F2FB14034E6FA8923D9E5D08FE4B"/>
    <w:rsid w:val="00CD199B"/>
  </w:style>
  <w:style w:type="paragraph" w:customStyle="1" w:styleId="195ED85537444D24BAFBE2DA2646451B">
    <w:name w:val="195ED85537444D24BAFBE2DA2646451B"/>
    <w:rsid w:val="00CD199B"/>
  </w:style>
  <w:style w:type="paragraph" w:customStyle="1" w:styleId="DBE845D7C4F4494F9594131E77C4529C">
    <w:name w:val="DBE845D7C4F4494F9594131E77C4529C"/>
    <w:rsid w:val="00CD1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183C-AF41-4151-96CA-FCF1317F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7768</Words>
  <Characters>44283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penelopa</dc:creator>
  <cp:lastModifiedBy>Penelopa Gjurchilova</cp:lastModifiedBy>
  <cp:revision>2</cp:revision>
  <cp:lastPrinted>2021-02-01T09:57:00Z</cp:lastPrinted>
  <dcterms:created xsi:type="dcterms:W3CDTF">2021-03-15T09:30:00Z</dcterms:created>
  <dcterms:modified xsi:type="dcterms:W3CDTF">2021-03-15T09:30:00Z</dcterms:modified>
</cp:coreProperties>
</file>