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8AB3F" w14:textId="77777777" w:rsidR="00E96CCE" w:rsidRDefault="00437325">
      <w:pPr>
        <w:ind w:left="90" w:hanging="90"/>
        <w:rPr>
          <w:rFonts w:ascii="Arial" w:eastAsia="Calibri" w:hAnsi="Arial" w:cs="Arial"/>
          <w:sz w:val="18"/>
          <w:szCs w:val="18"/>
        </w:rPr>
      </w:pPr>
      <w:r>
        <w:rPr>
          <w:rFonts w:ascii="Arial" w:hAnsi="Arial" w:cs="Arial"/>
          <w:noProof/>
          <w:sz w:val="18"/>
          <w:szCs w:val="18"/>
          <w:lang w:val="ru-RU" w:eastAsia="ru-RU"/>
        </w:rPr>
        <mc:AlternateContent>
          <mc:Choice Requires="wps">
            <w:drawing>
              <wp:anchor distT="0" distB="0" distL="114300" distR="114300" simplePos="0" relativeHeight="251659264" behindDoc="0" locked="1" layoutInCell="1" allowOverlap="1" wp14:anchorId="65F85818" wp14:editId="03588709">
                <wp:simplePos x="0" y="0"/>
                <wp:positionH relativeFrom="margin">
                  <wp:posOffset>-266700</wp:posOffset>
                </wp:positionH>
                <wp:positionV relativeFrom="page">
                  <wp:posOffset>257175</wp:posOffset>
                </wp:positionV>
                <wp:extent cx="7019925" cy="609600"/>
                <wp:effectExtent l="0" t="0" r="9525" b="0"/>
                <wp:wrapNone/>
                <wp:docPr id="2" name="Tekstboks 3"/>
                <wp:cNvGraphicFramePr/>
                <a:graphic xmlns:a="http://schemas.openxmlformats.org/drawingml/2006/main">
                  <a:graphicData uri="http://schemas.microsoft.com/office/word/2010/wordprocessingShape">
                    <wps:wsp>
                      <wps:cNvSpPr txBox="1"/>
                      <wps:spPr>
                        <a:xfrm>
                          <a:off x="0" y="0"/>
                          <a:ext cx="7019925" cy="609600"/>
                        </a:xfrm>
                        <a:prstGeom prst="rect">
                          <a:avLst/>
                        </a:prstGeom>
                        <a:noFill/>
                        <a:ln>
                          <a:noFill/>
                        </a:ln>
                        <a:effectLst/>
                      </wps:spPr>
                      <wps:txbx>
                        <w:txbxContent>
                          <w:p w14:paraId="7BB3C868" w14:textId="77777777" w:rsidR="00AF3EEB" w:rsidRDefault="00AF3EEB">
                            <w:pPr>
                              <w:jc w:val="center"/>
                              <w:rPr>
                                <w:rFonts w:ascii="Arial" w:hAnsi="Arial" w:cs="Arial"/>
                                <w:b/>
                                <w:bCs/>
                                <w:sz w:val="24"/>
                                <w:szCs w:val="24"/>
                                <w:lang w:val="en-GB"/>
                              </w:rPr>
                            </w:pPr>
                            <w:r>
                              <w:rPr>
                                <w:rFonts w:ascii="Arial" w:hAnsi="Arial" w:cs="Arial"/>
                                <w:b/>
                                <w:bCs/>
                                <w:sz w:val="24"/>
                                <w:szCs w:val="24"/>
                                <w:lang w:val="en-GB"/>
                              </w:rPr>
                              <w:t>CURRICULUM VITAE</w:t>
                            </w:r>
                          </w:p>
                          <w:p w14:paraId="3B1C38F7" w14:textId="77777777" w:rsidR="00AF3EEB" w:rsidRDefault="00AF3EEB">
                            <w:pPr>
                              <w:jc w:val="center"/>
                              <w:rPr>
                                <w:rFonts w:ascii="Arial" w:hAnsi="Arial" w:cs="Arial"/>
                                <w:sz w:val="24"/>
                                <w:szCs w:val="24"/>
                              </w:rPr>
                            </w:pPr>
                          </w:p>
                          <w:p w14:paraId="44C226E2" w14:textId="599E19B3" w:rsidR="00AF3EEB" w:rsidRDefault="00AF3EEB">
                            <w:pPr>
                              <w:jc w:val="center"/>
                              <w:rPr>
                                <w:sz w:val="24"/>
                                <w:szCs w:val="24"/>
                              </w:rPr>
                            </w:pPr>
                            <w:r>
                              <w:rPr>
                                <w:rFonts w:ascii="Arial" w:hAnsi="Arial" w:cs="Arial"/>
                                <w:sz w:val="24"/>
                                <w:szCs w:val="24"/>
                              </w:rPr>
                              <w:t>Dr. Penelopa</w:t>
                            </w:r>
                            <w:r>
                              <w:rPr>
                                <w:rFonts w:ascii="Arial" w:hAnsi="Arial" w:cs="Arial"/>
                                <w:sz w:val="24"/>
                                <w:szCs w:val="24"/>
                                <w:lang w:val="en-GB"/>
                              </w:rPr>
                              <w:t xml:space="preserve"> </w:t>
                            </w:r>
                            <w:r>
                              <w:rPr>
                                <w:rFonts w:ascii="Arial" w:hAnsi="Arial" w:cs="Arial"/>
                                <w:sz w:val="24"/>
                                <w:szCs w:val="24"/>
                              </w:rPr>
                              <w:t>GJURCHILOVA</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65F85818" id="_x0000_t202" coordsize="21600,21600" o:spt="202" path="m,l,21600r21600,l21600,xe">
                <v:stroke joinstyle="miter"/>
                <v:path gradientshapeok="t" o:connecttype="rect"/>
              </v:shapetype>
              <v:shape id="Tekstboks 3" o:spid="_x0000_s1026" type="#_x0000_t202" style="position:absolute;left:0;text-align:left;margin-left:-21pt;margin-top:20.25pt;width:552.75pt;height:48pt;z-index:251659264;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" filled="f" stroked="f">
                <v:textbox inset="0,0,0,0">
                  <w:txbxContent>
                    <w:p w14:paraId="7BB3C868" w14:textId="77777777" w:rsidR="00AF3EEB" w:rsidRDefault="00AF3EEB">
                      <w:pPr>
                        <w:jc w:val="center"/>
                        <w:rPr>
                          <w:rFonts w:ascii="Arial" w:hAnsi="Arial" w:cs="Arial"/>
                          <w:b/>
                          <w:bCs/>
                          <w:sz w:val="24"/>
                          <w:szCs w:val="24"/>
                          <w:lang w:val="en-GB"/>
                        </w:rPr>
                      </w:pPr>
                      <w:r>
                        <w:rPr>
                          <w:rFonts w:ascii="Arial" w:hAnsi="Arial" w:cs="Arial"/>
                          <w:b/>
                          <w:bCs/>
                          <w:sz w:val="24"/>
                          <w:szCs w:val="24"/>
                          <w:lang w:val="en-GB"/>
                        </w:rPr>
                        <w:t>CURRICULUM VITAE</w:t>
                      </w:r>
                    </w:p>
                    <w:p w14:paraId="3B1C38F7" w14:textId="77777777" w:rsidR="00AF3EEB" w:rsidRDefault="00AF3EEB">
                      <w:pPr>
                        <w:jc w:val="center"/>
                        <w:rPr>
                          <w:rFonts w:ascii="Arial" w:hAnsi="Arial" w:cs="Arial"/>
                          <w:sz w:val="24"/>
                          <w:szCs w:val="24"/>
                        </w:rPr>
                      </w:pPr>
                    </w:p>
                    <w:p w14:paraId="44C226E2" w14:textId="599E19B3" w:rsidR="00AF3EEB" w:rsidRDefault="00AF3EEB">
                      <w:pPr>
                        <w:jc w:val="center"/>
                        <w:rPr>
                          <w:sz w:val="24"/>
                          <w:szCs w:val="24"/>
                        </w:rPr>
                      </w:pPr>
                      <w:r>
                        <w:rPr>
                          <w:rFonts w:ascii="Arial" w:hAnsi="Arial" w:cs="Arial"/>
                          <w:sz w:val="24"/>
                          <w:szCs w:val="24"/>
                        </w:rPr>
                        <w:t>Dr. Penelopa</w:t>
                      </w:r>
                      <w:r>
                        <w:rPr>
                          <w:rFonts w:ascii="Arial" w:hAnsi="Arial" w:cs="Arial"/>
                          <w:sz w:val="24"/>
                          <w:szCs w:val="24"/>
                          <w:lang w:val="en-GB"/>
                        </w:rPr>
                        <w:t xml:space="preserve"> </w:t>
                      </w:r>
                      <w:r>
                        <w:rPr>
                          <w:rFonts w:ascii="Arial" w:hAnsi="Arial" w:cs="Arial"/>
                          <w:sz w:val="24"/>
                          <w:szCs w:val="24"/>
                        </w:rPr>
                        <w:t>GJURCHILOVA</w:t>
                      </w:r>
                    </w:p>
                  </w:txbxContent>
                </v:textbox>
                <w10:wrap anchorx="margin" anchory="page"/>
                <w10:anchorlock/>
              </v:shape>
            </w:pict>
          </mc:Fallback>
        </mc:AlternateContent>
      </w:r>
    </w:p>
    <w:p w14:paraId="6C4E90C3" w14:textId="77777777" w:rsidR="00E96CCE" w:rsidRDefault="00E96CCE">
      <w:pPr>
        <w:ind w:left="90" w:hanging="90"/>
        <w:rPr>
          <w:rFonts w:ascii="Arial" w:eastAsia="Calibri" w:hAnsi="Arial" w:cs="Arial"/>
          <w:sz w:val="18"/>
          <w:szCs w:val="18"/>
        </w:rPr>
      </w:pPr>
    </w:p>
    <w:p w14:paraId="1D1472DE" w14:textId="77777777" w:rsidR="00E96CCE" w:rsidRDefault="00E96CCE">
      <w:pPr>
        <w:ind w:left="90" w:hanging="90"/>
        <w:rPr>
          <w:rFonts w:ascii="Arial" w:eastAsia="Calibri" w:hAnsi="Arial" w:cs="Arial"/>
          <w:sz w:val="18"/>
          <w:szCs w:val="18"/>
        </w:rPr>
      </w:pPr>
    </w:p>
    <w:tbl>
      <w:tblPr>
        <w:tblStyle w:val="TableGrid"/>
        <w:tblW w:w="12082" w:type="dxa"/>
        <w:tblInd w:w="-539" w:type="dxa"/>
        <w:tblBorders>
          <w:top w:val="none" w:sz="0" w:space="0" w:color="auto"/>
        </w:tblBorders>
        <w:tblLayout w:type="fixed"/>
        <w:tblCellMar>
          <w:left w:w="40" w:type="dxa"/>
        </w:tblCellMar>
        <w:tblLook w:val="04A0" w:firstRow="1" w:lastRow="0" w:firstColumn="1" w:lastColumn="0" w:noHBand="0" w:noVBand="1"/>
      </w:tblPr>
      <w:tblGrid>
        <w:gridCol w:w="360"/>
        <w:gridCol w:w="147"/>
        <w:gridCol w:w="1477"/>
        <w:gridCol w:w="507"/>
        <w:gridCol w:w="2947"/>
        <w:gridCol w:w="2402"/>
        <w:gridCol w:w="507"/>
        <w:gridCol w:w="2668"/>
        <w:gridCol w:w="63"/>
        <w:gridCol w:w="501"/>
        <w:gridCol w:w="503"/>
      </w:tblGrid>
      <w:tr w:rsidR="00E96CCE" w14:paraId="296EE8A9" w14:textId="77777777">
        <w:trPr>
          <w:gridBefore w:val="2"/>
          <w:wBefore w:w="507" w:type="dxa"/>
          <w:trHeight w:val="172"/>
        </w:trPr>
        <w:tc>
          <w:tcPr>
            <w:tcW w:w="1984" w:type="dxa"/>
            <w:gridSpan w:val="2"/>
            <w:tcMar>
              <w:left w:w="0" w:type="dxa"/>
              <w:right w:w="40" w:type="dxa"/>
            </w:tcMar>
          </w:tcPr>
          <w:p w14:paraId="34876306" w14:textId="77777777" w:rsidR="00E96CCE" w:rsidRDefault="00E96CCE">
            <w:pPr>
              <w:ind w:left="90" w:hanging="90"/>
              <w:rPr>
                <w:rFonts w:ascii="Arial" w:eastAsia="Calibri" w:hAnsi="Arial" w:cs="Arial"/>
                <w:b/>
                <w:sz w:val="18"/>
                <w:szCs w:val="18"/>
              </w:rPr>
            </w:pPr>
          </w:p>
        </w:tc>
        <w:tc>
          <w:tcPr>
            <w:tcW w:w="5856" w:type="dxa"/>
            <w:gridSpan w:val="3"/>
            <w:tcMar>
              <w:left w:w="0" w:type="dxa"/>
              <w:right w:w="40" w:type="dxa"/>
            </w:tcMar>
          </w:tcPr>
          <w:p w14:paraId="48EEB5BF" w14:textId="77777777" w:rsidR="00E96CCE" w:rsidRDefault="00E96CCE">
            <w:pPr>
              <w:ind w:left="90" w:hanging="90"/>
              <w:rPr>
                <w:rFonts w:ascii="Arial" w:eastAsia="Calibri" w:hAnsi="Arial" w:cs="Arial"/>
                <w:sz w:val="18"/>
                <w:szCs w:val="18"/>
              </w:rPr>
            </w:pPr>
          </w:p>
        </w:tc>
        <w:tc>
          <w:tcPr>
            <w:tcW w:w="3735" w:type="dxa"/>
            <w:gridSpan w:val="4"/>
            <w:tcMar>
              <w:left w:w="0" w:type="dxa"/>
              <w:right w:w="40" w:type="dxa"/>
            </w:tcMar>
            <w:vAlign w:val="bottom"/>
          </w:tcPr>
          <w:p w14:paraId="08BF2EB1" w14:textId="77777777" w:rsidR="00E96CCE" w:rsidRDefault="00E96CCE">
            <w:pPr>
              <w:ind w:left="90" w:hanging="90"/>
              <w:rPr>
                <w:rFonts w:ascii="Arial" w:eastAsia="Calibri" w:hAnsi="Arial" w:cs="Arial"/>
                <w:sz w:val="18"/>
                <w:szCs w:val="18"/>
                <w:lang w:eastAsia="en-CA"/>
              </w:rPr>
            </w:pPr>
          </w:p>
        </w:tc>
      </w:tr>
      <w:tr w:rsidR="00E96CCE" w14:paraId="250F351C" w14:textId="77777777">
        <w:trPr>
          <w:gridAfter w:val="1"/>
          <w:wAfter w:w="503" w:type="dxa"/>
          <w:trHeight w:val="172"/>
        </w:trPr>
        <w:tc>
          <w:tcPr>
            <w:tcW w:w="1984" w:type="dxa"/>
            <w:gridSpan w:val="3"/>
            <w:tcMar>
              <w:left w:w="0" w:type="dxa"/>
              <w:right w:w="40" w:type="dxa"/>
            </w:tcMar>
          </w:tcPr>
          <w:p w14:paraId="1EE06341" w14:textId="77777777" w:rsidR="00E96CCE" w:rsidRDefault="00437325">
            <w:pPr>
              <w:pStyle w:val="FirmProject"/>
              <w:ind w:left="450" w:hanging="90"/>
              <w:rPr>
                <w:rFonts w:ascii="Arial" w:hAnsi="Arial" w:cs="Arial"/>
                <w:sz w:val="18"/>
                <w:szCs w:val="18"/>
                <w:lang w:val="en-US"/>
              </w:rPr>
            </w:pPr>
            <w:r>
              <w:rPr>
                <w:rFonts w:ascii="Arial" w:hAnsi="Arial" w:cs="Arial"/>
                <w:sz w:val="18"/>
                <w:szCs w:val="18"/>
                <w:lang w:val="en-US"/>
              </w:rPr>
              <w:t>PROFESSION</w:t>
            </w:r>
          </w:p>
        </w:tc>
        <w:sdt>
          <w:sdtPr>
            <w:rPr>
              <w:rFonts w:ascii="Arial" w:hAnsi="Arial" w:cs="Arial"/>
              <w:sz w:val="18"/>
              <w:szCs w:val="18"/>
              <w:lang w:val="en-US"/>
            </w:rPr>
            <w:alias w:val="Profession"/>
            <w:tag w:val="Profession"/>
            <w:id w:val="-779491545"/>
            <w:placeholder>
              <w:docPart w:val="F549E951432B447A9C38FBB1E84816DA"/>
            </w:placeholder>
          </w:sdtPr>
          <w:sdtEndPr/>
          <w:sdtContent>
            <w:tc>
              <w:tcPr>
                <w:tcW w:w="5856" w:type="dxa"/>
                <w:gridSpan w:val="3"/>
                <w:tcMar>
                  <w:left w:w="0" w:type="dxa"/>
                  <w:right w:w="40" w:type="dxa"/>
                </w:tcMar>
              </w:tcPr>
              <w:p w14:paraId="214C6F82" w14:textId="552F7BA7" w:rsidR="00E96CCE" w:rsidRDefault="00437325">
                <w:pPr>
                  <w:pStyle w:val="Listtext"/>
                  <w:ind w:left="200"/>
                  <w:rPr>
                    <w:rFonts w:ascii="Arial" w:hAnsi="Arial" w:cs="Arial"/>
                    <w:sz w:val="18"/>
                    <w:szCs w:val="18"/>
                    <w:lang w:val="en-US"/>
                  </w:rPr>
                </w:pPr>
                <w:r>
                  <w:rPr>
                    <w:rFonts w:ascii="Arial" w:hAnsi="Arial" w:cs="Arial"/>
                    <w:sz w:val="18"/>
                    <w:szCs w:val="18"/>
                    <w:lang w:val="en-US"/>
                  </w:rPr>
                  <w:t>Individual Consultant/ Law, Diplomacy, Politics</w:t>
                </w:r>
                <w:r w:rsidR="00A044AB">
                  <w:rPr>
                    <w:rFonts w:ascii="Arial" w:hAnsi="Arial" w:cs="Arial"/>
                    <w:sz w:val="18"/>
                    <w:szCs w:val="18"/>
                    <w:lang w:val="en-US"/>
                  </w:rPr>
                  <w:t>, Human Rights</w:t>
                </w:r>
                <w:r>
                  <w:rPr>
                    <w:rFonts w:ascii="Arial" w:hAnsi="Arial" w:cs="Arial"/>
                    <w:sz w:val="18"/>
                    <w:szCs w:val="18"/>
                    <w:lang w:val="en-US"/>
                  </w:rPr>
                  <w:t xml:space="preserve"> and Gender</w:t>
                </w:r>
                <w:r>
                  <w:rPr>
                    <w:rFonts w:ascii="Arial" w:hAnsi="Arial" w:cs="Arial"/>
                    <w:sz w:val="18"/>
                    <w:szCs w:val="18"/>
                  </w:rPr>
                  <w:t xml:space="preserve"> </w:t>
                </w:r>
                <w:r>
                  <w:rPr>
                    <w:rFonts w:ascii="Arial" w:hAnsi="Arial" w:cs="Arial"/>
                    <w:sz w:val="18"/>
                    <w:szCs w:val="18"/>
                    <w:lang w:val="en-US"/>
                  </w:rPr>
                  <w:t>Expert</w:t>
                </w:r>
              </w:p>
            </w:tc>
          </w:sdtContent>
        </w:sdt>
        <w:tc>
          <w:tcPr>
            <w:tcW w:w="3739" w:type="dxa"/>
            <w:gridSpan w:val="4"/>
            <w:vMerge w:val="restart"/>
            <w:tcMar>
              <w:left w:w="0" w:type="dxa"/>
              <w:right w:w="40" w:type="dxa"/>
            </w:tcMar>
            <w:vAlign w:val="bottom"/>
          </w:tcPr>
          <w:p w14:paraId="0C5E9F3A" w14:textId="77777777" w:rsidR="00E96CCE" w:rsidRDefault="00437325">
            <w:pPr>
              <w:rPr>
                <w:rFonts w:ascii="Arial" w:eastAsia="Calibri" w:hAnsi="Arial" w:cs="Arial"/>
                <w:sz w:val="18"/>
                <w:szCs w:val="18"/>
                <w:lang w:eastAsia="en-CA"/>
              </w:rPr>
            </w:pPr>
            <w:r>
              <w:rPr>
                <w:rFonts w:ascii="Arial" w:hAnsi="Arial" w:cs="Arial"/>
                <w:sz w:val="18"/>
                <w:szCs w:val="18"/>
              </w:rPr>
              <w:t xml:space="preserve">                                    </w:t>
            </w:r>
            <w:r>
              <w:rPr>
                <w:rFonts w:ascii="Arial" w:eastAsia="Calibri" w:hAnsi="Arial" w:cs="Arial"/>
                <w:sz w:val="18"/>
                <w:szCs w:val="18"/>
                <w:lang w:eastAsia="en-CA"/>
              </w:rPr>
              <w:t xml:space="preserve">          </w:t>
            </w:r>
          </w:p>
        </w:tc>
      </w:tr>
      <w:tr w:rsidR="00E96CCE" w14:paraId="01D531C9" w14:textId="77777777">
        <w:trPr>
          <w:gridAfter w:val="1"/>
          <w:wAfter w:w="503" w:type="dxa"/>
          <w:trHeight w:val="165"/>
        </w:trPr>
        <w:tc>
          <w:tcPr>
            <w:tcW w:w="1984" w:type="dxa"/>
            <w:gridSpan w:val="3"/>
            <w:tcMar>
              <w:left w:w="0" w:type="dxa"/>
              <w:right w:w="40" w:type="dxa"/>
            </w:tcMar>
          </w:tcPr>
          <w:p w14:paraId="5375401F" w14:textId="77777777" w:rsidR="00E96CCE" w:rsidRDefault="00437325">
            <w:pPr>
              <w:ind w:left="450" w:hanging="90"/>
              <w:rPr>
                <w:rFonts w:ascii="Arial" w:eastAsia="Calibri" w:hAnsi="Arial" w:cs="Arial"/>
                <w:b/>
                <w:sz w:val="18"/>
                <w:szCs w:val="18"/>
              </w:rPr>
            </w:pPr>
            <w:r>
              <w:rPr>
                <w:rFonts w:ascii="Arial" w:eastAsia="Calibri" w:hAnsi="Arial" w:cs="Arial"/>
                <w:b/>
                <w:sz w:val="18"/>
                <w:szCs w:val="18"/>
              </w:rPr>
              <w:t>POSITION</w:t>
            </w:r>
          </w:p>
        </w:tc>
        <w:tc>
          <w:tcPr>
            <w:tcW w:w="5856" w:type="dxa"/>
            <w:gridSpan w:val="3"/>
            <w:tcMar>
              <w:left w:w="0" w:type="dxa"/>
              <w:right w:w="40" w:type="dxa"/>
            </w:tcMar>
          </w:tcPr>
          <w:sdt>
            <w:sdtPr>
              <w:rPr>
                <w:rFonts w:ascii="Arial" w:eastAsia="Calibri" w:hAnsi="Arial" w:cs="Arial"/>
                <w:sz w:val="18"/>
                <w:szCs w:val="18"/>
              </w:rPr>
              <w:alias w:val="Proposed position in assignment"/>
              <w:tag w:val="Proposed position in assignment"/>
              <w:id w:val="-1157073372"/>
              <w:placeholder>
                <w:docPart w:val="3304A39ECF264AC69DE569339C029AAD"/>
              </w:placeholder>
              <w:showingPlcHdr/>
            </w:sdtPr>
            <w:sdtEndPr/>
            <w:sdtContent>
              <w:p w14:paraId="5429D401" w14:textId="77777777" w:rsidR="00E96CCE" w:rsidRDefault="00437325">
                <w:pPr>
                  <w:ind w:left="210" w:hanging="10"/>
                  <w:rPr>
                    <w:rFonts w:ascii="Arial" w:eastAsia="Calibri" w:hAnsi="Arial" w:cs="Arial"/>
                    <w:sz w:val="18"/>
                    <w:szCs w:val="18"/>
                  </w:rPr>
                </w:pPr>
                <w:r>
                  <w:rPr>
                    <w:rFonts w:ascii="Arial" w:hAnsi="Arial" w:cs="Arial"/>
                    <w:sz w:val="18"/>
                    <w:szCs w:val="18"/>
                  </w:rPr>
                  <w:t>Proposed position in assignment</w:t>
                </w:r>
              </w:p>
            </w:sdtContent>
          </w:sdt>
        </w:tc>
        <w:tc>
          <w:tcPr>
            <w:tcW w:w="3739" w:type="dxa"/>
            <w:gridSpan w:val="4"/>
            <w:vMerge/>
            <w:tcMar>
              <w:left w:w="0" w:type="dxa"/>
              <w:right w:w="40" w:type="dxa"/>
            </w:tcMar>
            <w:vAlign w:val="bottom"/>
          </w:tcPr>
          <w:p w14:paraId="63B71609" w14:textId="77777777" w:rsidR="00E96CCE" w:rsidRDefault="00E96CCE">
            <w:pPr>
              <w:ind w:left="90" w:hanging="90"/>
              <w:rPr>
                <w:rFonts w:ascii="Arial" w:eastAsia="Calibri" w:hAnsi="Arial" w:cs="Arial"/>
                <w:sz w:val="18"/>
                <w:szCs w:val="18"/>
              </w:rPr>
            </w:pPr>
          </w:p>
        </w:tc>
      </w:tr>
      <w:tr w:rsidR="00E96CCE" w14:paraId="76C0950B" w14:textId="77777777">
        <w:trPr>
          <w:gridAfter w:val="1"/>
          <w:wAfter w:w="503" w:type="dxa"/>
          <w:trHeight w:val="172"/>
        </w:trPr>
        <w:tc>
          <w:tcPr>
            <w:tcW w:w="1984" w:type="dxa"/>
            <w:gridSpan w:val="3"/>
            <w:tcMar>
              <w:left w:w="0" w:type="dxa"/>
              <w:right w:w="40" w:type="dxa"/>
            </w:tcMar>
          </w:tcPr>
          <w:p w14:paraId="6AE3AFAD" w14:textId="77777777" w:rsidR="00E96CCE" w:rsidRDefault="00437325">
            <w:pPr>
              <w:ind w:left="450" w:hanging="90"/>
              <w:rPr>
                <w:rFonts w:ascii="Arial" w:eastAsia="Calibri" w:hAnsi="Arial" w:cs="Arial"/>
                <w:b/>
                <w:sz w:val="18"/>
                <w:szCs w:val="18"/>
              </w:rPr>
            </w:pPr>
            <w:r>
              <w:rPr>
                <w:rFonts w:ascii="Arial" w:eastAsia="Calibri" w:hAnsi="Arial" w:cs="Arial"/>
                <w:b/>
                <w:sz w:val="18"/>
                <w:szCs w:val="18"/>
              </w:rPr>
              <w:t>BORN</w:t>
            </w:r>
          </w:p>
        </w:tc>
        <w:tc>
          <w:tcPr>
            <w:tcW w:w="5856" w:type="dxa"/>
            <w:gridSpan w:val="3"/>
            <w:tcMar>
              <w:left w:w="0" w:type="dxa"/>
              <w:right w:w="40" w:type="dxa"/>
            </w:tcMar>
          </w:tcPr>
          <w:sdt>
            <w:sdtPr>
              <w:rPr>
                <w:rFonts w:ascii="Arial" w:eastAsia="Calibri" w:hAnsi="Arial" w:cs="Arial"/>
                <w:sz w:val="18"/>
                <w:szCs w:val="18"/>
              </w:rPr>
              <w:alias w:val="Year born"/>
              <w:tag w:val="YearBorn"/>
              <w:id w:val="-264003033"/>
              <w:placeholder>
                <w:docPart w:val="787B42B8A9584D368E8D493A91C28C28"/>
              </w:placeholder>
            </w:sdtPr>
            <w:sdtEndPr/>
            <w:sdtContent>
              <w:p w14:paraId="3BD780E1" w14:textId="77777777" w:rsidR="00E96CCE" w:rsidRDefault="00437325">
                <w:pPr>
                  <w:ind w:left="200"/>
                  <w:rPr>
                    <w:rFonts w:ascii="Arial" w:eastAsia="Calibri" w:hAnsi="Arial" w:cs="Arial"/>
                    <w:sz w:val="18"/>
                    <w:szCs w:val="18"/>
                  </w:rPr>
                </w:pPr>
                <w:r>
                  <w:rPr>
                    <w:rFonts w:ascii="Arial" w:eastAsia="Calibri" w:hAnsi="Arial" w:cs="Arial"/>
                    <w:sz w:val="18"/>
                    <w:szCs w:val="18"/>
                    <w:lang w:val="en-GB"/>
                  </w:rPr>
                  <w:t>1970</w:t>
                </w:r>
              </w:p>
            </w:sdtContent>
          </w:sdt>
        </w:tc>
        <w:tc>
          <w:tcPr>
            <w:tcW w:w="3739" w:type="dxa"/>
            <w:gridSpan w:val="4"/>
            <w:vMerge/>
            <w:tcMar>
              <w:left w:w="0" w:type="dxa"/>
              <w:right w:w="40" w:type="dxa"/>
            </w:tcMar>
            <w:vAlign w:val="bottom"/>
          </w:tcPr>
          <w:p w14:paraId="5577FA0D" w14:textId="77777777" w:rsidR="00E96CCE" w:rsidRDefault="00E96CCE">
            <w:pPr>
              <w:ind w:left="90" w:hanging="90"/>
              <w:rPr>
                <w:rFonts w:ascii="Arial" w:eastAsia="Calibri" w:hAnsi="Arial" w:cs="Arial"/>
                <w:sz w:val="18"/>
                <w:szCs w:val="18"/>
              </w:rPr>
            </w:pPr>
          </w:p>
        </w:tc>
      </w:tr>
      <w:tr w:rsidR="00E96CCE" w14:paraId="51DD444A" w14:textId="77777777">
        <w:trPr>
          <w:gridAfter w:val="1"/>
          <w:wAfter w:w="503" w:type="dxa"/>
          <w:trHeight w:val="571"/>
        </w:trPr>
        <w:tc>
          <w:tcPr>
            <w:tcW w:w="1984" w:type="dxa"/>
            <w:gridSpan w:val="3"/>
            <w:tcMar>
              <w:left w:w="0" w:type="dxa"/>
              <w:bottom w:w="0" w:type="dxa"/>
              <w:right w:w="40" w:type="dxa"/>
            </w:tcMar>
          </w:tcPr>
          <w:p w14:paraId="5522BC68" w14:textId="77777777" w:rsidR="00E96CCE" w:rsidRDefault="00437325">
            <w:pPr>
              <w:ind w:left="450" w:hanging="90"/>
              <w:rPr>
                <w:rFonts w:ascii="Arial" w:eastAsia="Calibri" w:hAnsi="Arial" w:cs="Arial"/>
                <w:b/>
                <w:sz w:val="18"/>
                <w:szCs w:val="18"/>
              </w:rPr>
            </w:pPr>
            <w:r>
              <w:rPr>
                <w:rFonts w:ascii="Arial" w:eastAsia="Calibri" w:hAnsi="Arial" w:cs="Arial"/>
                <w:b/>
                <w:sz w:val="18"/>
                <w:szCs w:val="18"/>
              </w:rPr>
              <w:t>NATIONALITY</w:t>
            </w:r>
          </w:p>
        </w:tc>
        <w:tc>
          <w:tcPr>
            <w:tcW w:w="5856" w:type="dxa"/>
            <w:gridSpan w:val="3"/>
            <w:tcMar>
              <w:left w:w="0" w:type="dxa"/>
              <w:bottom w:w="0" w:type="dxa"/>
              <w:right w:w="40" w:type="dxa"/>
            </w:tcMar>
          </w:tcPr>
          <w:sdt>
            <w:sdtPr>
              <w:rPr>
                <w:rFonts w:ascii="Arial" w:eastAsia="Calibri" w:hAnsi="Arial" w:cs="Arial"/>
                <w:sz w:val="18"/>
                <w:szCs w:val="18"/>
              </w:rPr>
              <w:alias w:val="Nationality"/>
              <w:tag w:val="Nationality"/>
              <w:id w:val="-524405496"/>
              <w:placeholder>
                <w:docPart w:val="AB1AA08A13EB4C498C7C5970CE7A4D63"/>
              </w:placeholder>
            </w:sdtPr>
            <w:sdtEndPr/>
            <w:sdtContent>
              <w:p w14:paraId="30A2D3E6" w14:textId="77777777" w:rsidR="00E96CCE" w:rsidRDefault="00437325">
                <w:pPr>
                  <w:ind w:left="210" w:hanging="10"/>
                  <w:rPr>
                    <w:rFonts w:ascii="Arial" w:eastAsia="Calibri" w:hAnsi="Arial" w:cs="Arial"/>
                    <w:sz w:val="18"/>
                    <w:szCs w:val="18"/>
                  </w:rPr>
                </w:pPr>
                <w:r>
                  <w:rPr>
                    <w:rFonts w:ascii="Arial" w:eastAsia="Calibri" w:hAnsi="Arial" w:cs="Arial"/>
                    <w:sz w:val="18"/>
                    <w:szCs w:val="18"/>
                  </w:rPr>
                  <w:t xml:space="preserve">Republic of North Macedonia </w:t>
                </w:r>
              </w:p>
            </w:sdtContent>
          </w:sdt>
        </w:tc>
        <w:tc>
          <w:tcPr>
            <w:tcW w:w="3739" w:type="dxa"/>
            <w:gridSpan w:val="4"/>
            <w:vMerge/>
            <w:tcMar>
              <w:left w:w="0" w:type="dxa"/>
              <w:right w:w="40" w:type="dxa"/>
            </w:tcMar>
            <w:vAlign w:val="bottom"/>
          </w:tcPr>
          <w:p w14:paraId="71A7EA87" w14:textId="77777777" w:rsidR="00E96CCE" w:rsidRDefault="00E96CCE">
            <w:pPr>
              <w:ind w:left="90" w:hanging="90"/>
              <w:rPr>
                <w:rFonts w:ascii="Arial" w:eastAsia="Calibri" w:hAnsi="Arial" w:cs="Arial"/>
                <w:sz w:val="18"/>
                <w:szCs w:val="18"/>
              </w:rPr>
            </w:pPr>
          </w:p>
        </w:tc>
      </w:tr>
      <w:tr w:rsidR="00E96CCE" w14:paraId="0B0DC4DB" w14:textId="77777777">
        <w:tblPrEx>
          <w:tblBorders>
            <w:top w:val="single" w:sz="12" w:space="0" w:color="0075A2" w:themeColor="accent2" w:themeShade="BF"/>
          </w:tblBorders>
          <w:tblCellMar>
            <w:left w:w="0" w:type="dxa"/>
          </w:tblCellMar>
        </w:tblPrEx>
        <w:trPr>
          <w:gridBefore w:val="1"/>
          <w:gridAfter w:val="2"/>
          <w:wBefore w:w="360" w:type="dxa"/>
          <w:wAfter w:w="1004" w:type="dxa"/>
          <w:trHeight w:val="6627"/>
        </w:trPr>
        <w:tc>
          <w:tcPr>
            <w:tcW w:w="10718" w:type="dxa"/>
            <w:gridSpan w:val="8"/>
          </w:tcPr>
          <w:p w14:paraId="30919F7A" w14:textId="77777777" w:rsidR="00E96CCE" w:rsidRDefault="00437325">
            <w:pPr>
              <w:ind w:right="278"/>
              <w:jc w:val="center"/>
              <w:rPr>
                <w:rFonts w:ascii="Arial" w:eastAsia="Calibri" w:hAnsi="Arial" w:cs="Arial"/>
                <w:b/>
                <w:sz w:val="18"/>
                <w:szCs w:val="18"/>
              </w:rPr>
            </w:pPr>
            <w:r>
              <w:rPr>
                <w:rFonts w:ascii="Arial" w:eastAsia="Calibri" w:hAnsi="Arial" w:cs="Arial"/>
                <w:b/>
                <w:sz w:val="18"/>
                <w:szCs w:val="18"/>
              </w:rPr>
              <w:t>SUMMARY:</w:t>
            </w:r>
          </w:p>
          <w:p w14:paraId="5D9FE7EE" w14:textId="77777777" w:rsidR="00E96CCE" w:rsidRDefault="00E96CCE">
            <w:pPr>
              <w:ind w:right="278"/>
              <w:jc w:val="center"/>
              <w:rPr>
                <w:rFonts w:ascii="Arial" w:eastAsia="Calibri" w:hAnsi="Arial" w:cs="Arial"/>
                <w:b/>
                <w:sz w:val="18"/>
                <w:szCs w:val="18"/>
              </w:rPr>
            </w:pPr>
          </w:p>
          <w:p w14:paraId="5A9182C8" w14:textId="71A96478" w:rsidR="00E96CCE" w:rsidRDefault="00437325">
            <w:pPr>
              <w:pStyle w:val="ListParagraph"/>
              <w:numPr>
                <w:ilvl w:val="0"/>
                <w:numId w:val="2"/>
              </w:numPr>
              <w:pBdr>
                <w:top w:val="none" w:sz="0" w:space="1" w:color="auto"/>
                <w:left w:val="none" w:sz="0" w:space="4" w:color="auto"/>
                <w:bottom w:val="none" w:sz="0" w:space="1" w:color="auto"/>
                <w:right w:val="none" w:sz="0" w:space="4" w:color="auto"/>
              </w:pBdr>
              <w:tabs>
                <w:tab w:val="left" w:pos="720"/>
              </w:tabs>
              <w:ind w:right="469"/>
              <w:jc w:val="both"/>
              <w:rPr>
                <w:rFonts w:ascii="Arial" w:hAnsi="Arial" w:cs="Arial"/>
                <w:sz w:val="18"/>
                <w:szCs w:val="18"/>
                <w:lang w:val="en-GB"/>
              </w:rPr>
            </w:pPr>
            <w:proofErr w:type="spellStart"/>
            <w:r>
              <w:rPr>
                <w:rFonts w:ascii="Arial" w:hAnsi="Arial" w:cs="Arial"/>
                <w:sz w:val="18"/>
                <w:szCs w:val="18"/>
                <w:lang w:val="en-GB"/>
              </w:rPr>
              <w:t>Dr.</w:t>
            </w:r>
            <w:proofErr w:type="spellEnd"/>
            <w:r>
              <w:rPr>
                <w:rFonts w:ascii="Arial" w:hAnsi="Arial" w:cs="Arial"/>
                <w:sz w:val="18"/>
                <w:szCs w:val="18"/>
                <w:lang w:val="en-GB"/>
              </w:rPr>
              <w:t xml:space="preserve"> Penelopa Gjurchilova has over 24 years of demonstrated professional experience encompassing a variety of domains as: regional integration and </w:t>
            </w:r>
            <w:r>
              <w:rPr>
                <w:rFonts w:ascii="Arial" w:hAnsi="Arial" w:cs="Arial"/>
                <w:sz w:val="18"/>
                <w:szCs w:val="18"/>
              </w:rPr>
              <w:t>external relations</w:t>
            </w:r>
            <w:r>
              <w:rPr>
                <w:rFonts w:ascii="Arial" w:hAnsi="Arial" w:cs="Arial"/>
                <w:sz w:val="18"/>
                <w:szCs w:val="18"/>
                <w:lang w:val="en-GB"/>
              </w:rPr>
              <w:t xml:space="preserve">, political affairs, good governance, democratization, rule of law, public sector reform, judiciary and criminal reform, </w:t>
            </w:r>
            <w:r>
              <w:rPr>
                <w:rFonts w:ascii="Arial" w:hAnsi="Arial" w:cs="Arial"/>
                <w:bCs/>
                <w:snapToGrid w:val="0"/>
                <w:sz w:val="18"/>
                <w:szCs w:val="18"/>
              </w:rPr>
              <w:t>intelligence sector reform</w:t>
            </w:r>
            <w:r>
              <w:rPr>
                <w:rFonts w:ascii="Arial" w:hAnsi="Arial" w:cs="Arial"/>
                <w:bCs/>
                <w:snapToGrid w:val="0"/>
                <w:sz w:val="18"/>
                <w:szCs w:val="18"/>
                <w:lang w:val="en-GB"/>
              </w:rPr>
              <w:t xml:space="preserve">, </w:t>
            </w:r>
            <w:r w:rsidR="00221AFB">
              <w:rPr>
                <w:rFonts w:ascii="Arial" w:hAnsi="Arial" w:cs="Arial"/>
                <w:bCs/>
                <w:snapToGrid w:val="0"/>
                <w:sz w:val="18"/>
                <w:szCs w:val="18"/>
                <w:lang w:val="en-GB"/>
              </w:rPr>
              <w:t xml:space="preserve">academic, </w:t>
            </w:r>
            <w:r>
              <w:rPr>
                <w:rFonts w:ascii="Arial" w:hAnsi="Arial" w:cs="Arial"/>
                <w:sz w:val="18"/>
                <w:szCs w:val="18"/>
                <w:lang w:val="en-GB"/>
              </w:rPr>
              <w:t xml:space="preserve">peace and security, regional peace-building, including </w:t>
            </w:r>
            <w:r>
              <w:rPr>
                <w:rFonts w:ascii="Arial" w:hAnsi="Arial" w:cs="Arial"/>
                <w:sz w:val="18"/>
                <w:szCs w:val="18"/>
              </w:rPr>
              <w:t>conflict resolution, negotiation and diplomacy</w:t>
            </w:r>
            <w:r>
              <w:rPr>
                <w:rFonts w:ascii="Arial" w:hAnsi="Arial" w:cs="Arial"/>
                <w:sz w:val="18"/>
                <w:szCs w:val="18"/>
                <w:lang w:val="en-GB"/>
              </w:rPr>
              <w:t>, human rights issues, rights-based approaches, social integration, gender with special emphasis on gender equality and women’s empowerment, gender responsive budgeting and UN SC Res.1325;</w:t>
            </w:r>
          </w:p>
          <w:p w14:paraId="1B530D06" w14:textId="115E7B3A" w:rsidR="00E96CCE" w:rsidRDefault="00437325">
            <w:pPr>
              <w:pStyle w:val="ListParagraph"/>
              <w:numPr>
                <w:ilvl w:val="0"/>
                <w:numId w:val="2"/>
              </w:numPr>
              <w:pBdr>
                <w:top w:val="none" w:sz="0" w:space="1" w:color="auto"/>
                <w:left w:val="none" w:sz="0" w:space="4" w:color="auto"/>
                <w:bottom w:val="none" w:sz="0" w:space="1" w:color="auto"/>
                <w:right w:val="none" w:sz="0" w:space="4" w:color="auto"/>
              </w:pBdr>
              <w:tabs>
                <w:tab w:val="left" w:pos="720"/>
                <w:tab w:val="left" w:pos="851"/>
              </w:tabs>
              <w:ind w:right="469"/>
              <w:jc w:val="both"/>
              <w:rPr>
                <w:rFonts w:ascii="Arial" w:hAnsi="Arial" w:cs="Arial"/>
                <w:b/>
                <w:sz w:val="18"/>
                <w:szCs w:val="18"/>
              </w:rPr>
            </w:pPr>
            <w:r>
              <w:rPr>
                <w:rFonts w:ascii="Arial" w:hAnsi="Arial" w:cs="Arial"/>
                <w:bCs/>
                <w:sz w:val="18"/>
                <w:szCs w:val="18"/>
                <w:lang w:val="en-GB"/>
              </w:rPr>
              <w:t>L</w:t>
            </w:r>
            <w:r>
              <w:rPr>
                <w:rFonts w:ascii="Arial" w:hAnsi="Arial" w:cs="Arial"/>
                <w:bCs/>
                <w:sz w:val="18"/>
                <w:szCs w:val="18"/>
              </w:rPr>
              <w:t>aw expert</w:t>
            </w:r>
            <w:r>
              <w:rPr>
                <w:rFonts w:ascii="Arial" w:hAnsi="Arial" w:cs="Arial"/>
                <w:bCs/>
                <w:sz w:val="18"/>
                <w:szCs w:val="18"/>
                <w:lang w:val="en-GB"/>
              </w:rPr>
              <w:t xml:space="preserve"> with in-dept knowledge and large field experience in drafting amendments to laws, (</w:t>
            </w:r>
            <w:r>
              <w:rPr>
                <w:rFonts w:ascii="Arial" w:hAnsi="Arial" w:cs="Arial"/>
                <w:sz w:val="18"/>
                <w:szCs w:val="18"/>
              </w:rPr>
              <w:t>including drafting instructions and drafting amendment</w:t>
            </w:r>
            <w:r>
              <w:rPr>
                <w:rFonts w:ascii="Arial" w:hAnsi="Arial" w:cs="Arial"/>
                <w:sz w:val="18"/>
                <w:szCs w:val="18"/>
                <w:lang w:val="en-GB"/>
              </w:rPr>
              <w:t xml:space="preserve"> </w:t>
            </w:r>
            <w:r>
              <w:rPr>
                <w:rFonts w:ascii="Arial" w:hAnsi="Arial" w:cs="Arial"/>
                <w:sz w:val="18"/>
                <w:szCs w:val="18"/>
              </w:rPr>
              <w:t>bills</w:t>
            </w:r>
            <w:r>
              <w:rPr>
                <w:rFonts w:ascii="Arial" w:hAnsi="Arial" w:cs="Arial"/>
                <w:sz w:val="18"/>
                <w:szCs w:val="18"/>
                <w:lang w:val="en-GB"/>
              </w:rPr>
              <w:t xml:space="preserve">), </w:t>
            </w:r>
            <w:r>
              <w:rPr>
                <w:rFonts w:ascii="Arial" w:hAnsi="Arial" w:cs="Arial"/>
                <w:bCs/>
                <w:sz w:val="18"/>
                <w:szCs w:val="18"/>
                <w:lang w:val="en-GB"/>
              </w:rPr>
              <w:t xml:space="preserve">revise, analyse and formulate </w:t>
            </w:r>
            <w:r w:rsidR="00221AFB">
              <w:rPr>
                <w:rFonts w:ascii="Arial" w:hAnsi="Arial" w:cs="Arial"/>
                <w:bCs/>
                <w:sz w:val="18"/>
                <w:szCs w:val="18"/>
                <w:lang w:val="en-GB"/>
              </w:rPr>
              <w:t xml:space="preserve">legal and political </w:t>
            </w:r>
            <w:r>
              <w:rPr>
                <w:rFonts w:ascii="Arial" w:hAnsi="Arial" w:cs="Arial"/>
                <w:bCs/>
                <w:sz w:val="18"/>
                <w:szCs w:val="18"/>
                <w:lang w:val="en-GB"/>
              </w:rPr>
              <w:t xml:space="preserve">strategic policy papers, advise and provide recommendations on future actions for overall improvement of the legislative sector. High level </w:t>
            </w:r>
            <w:r>
              <w:rPr>
                <w:rFonts w:ascii="Arial" w:hAnsi="Arial" w:cs="Arial"/>
                <w:sz w:val="18"/>
                <w:szCs w:val="18"/>
              </w:rPr>
              <w:t>advocacy, lobbying, reporting, evaluation and communications</w:t>
            </w:r>
            <w:r>
              <w:rPr>
                <w:rFonts w:ascii="Arial" w:hAnsi="Arial" w:cs="Arial"/>
                <w:sz w:val="18"/>
                <w:szCs w:val="18"/>
                <w:lang w:val="en-GB"/>
              </w:rPr>
              <w:t xml:space="preserve"> skills</w:t>
            </w:r>
            <w:r>
              <w:rPr>
                <w:rFonts w:ascii="Arial" w:hAnsi="Arial" w:cs="Arial"/>
                <w:sz w:val="18"/>
                <w:szCs w:val="18"/>
              </w:rPr>
              <w:t>;</w:t>
            </w:r>
          </w:p>
          <w:p w14:paraId="5C2754E7" w14:textId="77777777" w:rsidR="00E96CCE" w:rsidRDefault="00437325">
            <w:pPr>
              <w:numPr>
                <w:ilvl w:val="0"/>
                <w:numId w:val="2"/>
              </w:numPr>
              <w:pBdr>
                <w:top w:val="none" w:sz="0" w:space="1" w:color="auto"/>
                <w:left w:val="none" w:sz="0" w:space="4" w:color="auto"/>
                <w:bottom w:val="none" w:sz="0" w:space="1" w:color="auto"/>
                <w:right w:val="none" w:sz="0" w:space="4" w:color="auto"/>
              </w:pBdr>
              <w:tabs>
                <w:tab w:val="left" w:pos="720"/>
                <w:tab w:val="left" w:pos="851"/>
              </w:tabs>
              <w:ind w:right="469"/>
              <w:jc w:val="both"/>
              <w:rPr>
                <w:rFonts w:ascii="Arial" w:hAnsi="Arial" w:cs="Arial"/>
                <w:b/>
                <w:sz w:val="18"/>
                <w:szCs w:val="18"/>
              </w:rPr>
            </w:pPr>
            <w:r>
              <w:rPr>
                <w:rFonts w:ascii="Arial" w:hAnsi="Arial" w:cs="Arial"/>
                <w:bCs/>
                <w:sz w:val="18"/>
                <w:szCs w:val="18"/>
                <w:lang w:val="en-GB"/>
              </w:rPr>
              <w:t xml:space="preserve">Expertise </w:t>
            </w:r>
            <w:r>
              <w:rPr>
                <w:rFonts w:ascii="Arial" w:hAnsi="Arial" w:cs="Arial"/>
                <w:sz w:val="18"/>
                <w:szCs w:val="18"/>
              </w:rPr>
              <w:t>in building gender-responsive institutions</w:t>
            </w:r>
            <w:r>
              <w:rPr>
                <w:rFonts w:ascii="Arial" w:hAnsi="Arial" w:cs="Arial"/>
                <w:sz w:val="18"/>
                <w:szCs w:val="18"/>
                <w:lang w:val="en-GB"/>
              </w:rPr>
              <w:t xml:space="preserve">, </w:t>
            </w:r>
            <w:r>
              <w:rPr>
                <w:rFonts w:ascii="Arial" w:hAnsi="Arial" w:cs="Arial"/>
                <w:sz w:val="18"/>
                <w:szCs w:val="18"/>
              </w:rPr>
              <w:t>eliminating discriminatory laws in fragile and crisis contexts</w:t>
            </w:r>
            <w:r>
              <w:rPr>
                <w:rFonts w:ascii="Arial" w:hAnsi="Arial" w:cs="Arial"/>
                <w:sz w:val="18"/>
                <w:szCs w:val="18"/>
                <w:lang w:val="en-GB"/>
              </w:rPr>
              <w:t xml:space="preserve">, especially in </w:t>
            </w:r>
            <w:r>
              <w:rPr>
                <w:rFonts w:ascii="Arial" w:hAnsi="Arial" w:cs="Arial"/>
                <w:sz w:val="18"/>
                <w:szCs w:val="18"/>
              </w:rPr>
              <w:t xml:space="preserve">South Eastern Europe, South East Asia and the Pacific; </w:t>
            </w:r>
            <w:r>
              <w:rPr>
                <w:rFonts w:ascii="Arial" w:hAnsi="Arial" w:cs="Arial"/>
                <w:sz w:val="18"/>
                <w:szCs w:val="18"/>
                <w:lang w:val="en-GB"/>
              </w:rPr>
              <w:t xml:space="preserve">Exceptional </w:t>
            </w:r>
            <w:r>
              <w:rPr>
                <w:rFonts w:ascii="Arial" w:hAnsi="Arial" w:cs="Arial"/>
                <w:sz w:val="18"/>
                <w:szCs w:val="18"/>
              </w:rPr>
              <w:t>ability to analyze data, legislation, and policies from gender based and social inclusion perspectives</w:t>
            </w:r>
            <w:r>
              <w:rPr>
                <w:rFonts w:ascii="Arial" w:hAnsi="Arial" w:cs="Arial"/>
                <w:sz w:val="18"/>
                <w:szCs w:val="18"/>
                <w:lang w:val="en-GB"/>
              </w:rPr>
              <w:t>;</w:t>
            </w:r>
          </w:p>
          <w:p w14:paraId="6BF104D2" w14:textId="77777777" w:rsidR="00E96CCE" w:rsidRDefault="00437325">
            <w:pPr>
              <w:numPr>
                <w:ilvl w:val="0"/>
                <w:numId w:val="2"/>
              </w:numPr>
              <w:pBdr>
                <w:top w:val="none" w:sz="0" w:space="1" w:color="auto"/>
                <w:left w:val="none" w:sz="0" w:space="4" w:color="auto"/>
                <w:bottom w:val="none" w:sz="0" w:space="1" w:color="auto"/>
                <w:right w:val="none" w:sz="0" w:space="4" w:color="auto"/>
              </w:pBdr>
              <w:tabs>
                <w:tab w:val="left" w:pos="720"/>
                <w:tab w:val="left" w:pos="851"/>
              </w:tabs>
              <w:ind w:right="469"/>
              <w:jc w:val="both"/>
              <w:rPr>
                <w:rFonts w:ascii="Arial" w:hAnsi="Arial" w:cs="Arial"/>
                <w:b/>
                <w:sz w:val="18"/>
                <w:szCs w:val="18"/>
              </w:rPr>
            </w:pPr>
            <w:r>
              <w:rPr>
                <w:rFonts w:ascii="Arial" w:hAnsi="Arial" w:cs="Arial"/>
                <w:bCs/>
                <w:sz w:val="18"/>
                <w:szCs w:val="18"/>
                <w:lang w:val="en-GB"/>
              </w:rPr>
              <w:t xml:space="preserve">Outstanding collaboration experience </w:t>
            </w:r>
            <w:r>
              <w:rPr>
                <w:rFonts w:ascii="Arial" w:hAnsi="Arial" w:cs="Arial"/>
                <w:sz w:val="18"/>
                <w:szCs w:val="18"/>
                <w:lang w:val="en-GB"/>
              </w:rPr>
              <w:t xml:space="preserve">with various </w:t>
            </w:r>
            <w:r>
              <w:rPr>
                <w:rFonts w:ascii="Arial" w:hAnsi="Arial" w:cs="Arial"/>
                <w:sz w:val="18"/>
                <w:szCs w:val="18"/>
              </w:rPr>
              <w:t>UN</w:t>
            </w:r>
            <w:r>
              <w:rPr>
                <w:rFonts w:ascii="Arial" w:hAnsi="Arial" w:cs="Arial"/>
                <w:sz w:val="18"/>
                <w:szCs w:val="18"/>
                <w:lang w:val="en-GB"/>
              </w:rPr>
              <w:t xml:space="preserve"> agencies, EU bodies, Government officials, NGO sector </w:t>
            </w:r>
            <w:r>
              <w:rPr>
                <w:rFonts w:ascii="Arial" w:hAnsi="Arial" w:cs="Arial"/>
                <w:sz w:val="18"/>
                <w:szCs w:val="18"/>
              </w:rPr>
              <w:t xml:space="preserve">and </w:t>
            </w:r>
            <w:r>
              <w:rPr>
                <w:rFonts w:ascii="Arial" w:hAnsi="Arial" w:cs="Arial"/>
                <w:sz w:val="18"/>
                <w:szCs w:val="18"/>
                <w:lang w:val="en-GB"/>
              </w:rPr>
              <w:t xml:space="preserve">other </w:t>
            </w:r>
            <w:r>
              <w:rPr>
                <w:rFonts w:ascii="Arial" w:hAnsi="Arial" w:cs="Arial"/>
                <w:sz w:val="18"/>
                <w:szCs w:val="18"/>
              </w:rPr>
              <w:t>international and regional organizations</w:t>
            </w:r>
            <w:r>
              <w:rPr>
                <w:rFonts w:ascii="Arial" w:hAnsi="Arial" w:cs="Arial"/>
                <w:sz w:val="18"/>
                <w:szCs w:val="18"/>
                <w:lang w:val="en-GB"/>
              </w:rPr>
              <w:t>;</w:t>
            </w:r>
          </w:p>
          <w:p w14:paraId="1852E381" w14:textId="77777777" w:rsidR="00E96CCE" w:rsidRDefault="00437325">
            <w:pPr>
              <w:numPr>
                <w:ilvl w:val="0"/>
                <w:numId w:val="2"/>
              </w:numPr>
              <w:pBdr>
                <w:top w:val="none" w:sz="0" w:space="1" w:color="auto"/>
                <w:left w:val="none" w:sz="0" w:space="4" w:color="auto"/>
                <w:bottom w:val="none" w:sz="0" w:space="1" w:color="auto"/>
                <w:right w:val="none" w:sz="0" w:space="4" w:color="auto"/>
              </w:pBdr>
              <w:tabs>
                <w:tab w:val="left" w:pos="720"/>
                <w:tab w:val="left" w:pos="851"/>
              </w:tabs>
              <w:ind w:right="469"/>
              <w:jc w:val="both"/>
              <w:rPr>
                <w:rFonts w:ascii="Arial" w:hAnsi="Arial" w:cs="Arial"/>
                <w:sz w:val="18"/>
                <w:szCs w:val="18"/>
                <w:lang w:val="en-GB"/>
              </w:rPr>
            </w:pPr>
            <w:r>
              <w:rPr>
                <w:rFonts w:ascii="Arial" w:hAnsi="Arial" w:cs="Arial"/>
                <w:sz w:val="18"/>
                <w:szCs w:val="18"/>
                <w:lang w:val="en-GB"/>
              </w:rPr>
              <w:t xml:space="preserve">Very good understanding </w:t>
            </w:r>
            <w:r>
              <w:rPr>
                <w:rFonts w:ascii="Arial" w:hAnsi="Arial" w:cs="Arial"/>
                <w:sz w:val="18"/>
                <w:szCs w:val="18"/>
              </w:rPr>
              <w:t>of government processes, legal frameworks, national strategies</w:t>
            </w:r>
            <w:r>
              <w:rPr>
                <w:rFonts w:ascii="Arial" w:hAnsi="Arial" w:cs="Arial"/>
                <w:sz w:val="18"/>
                <w:szCs w:val="18"/>
                <w:lang w:val="en-GB"/>
              </w:rPr>
              <w:t xml:space="preserve">, </w:t>
            </w:r>
            <w:r>
              <w:rPr>
                <w:rFonts w:ascii="Arial" w:hAnsi="Arial" w:cs="Arial"/>
                <w:sz w:val="18"/>
                <w:szCs w:val="18"/>
              </w:rPr>
              <w:t>national plans</w:t>
            </w:r>
            <w:r>
              <w:rPr>
                <w:rFonts w:ascii="Arial" w:hAnsi="Arial" w:cs="Arial"/>
                <w:sz w:val="18"/>
                <w:szCs w:val="18"/>
                <w:lang w:val="en-GB"/>
              </w:rPr>
              <w:t xml:space="preserve">, </w:t>
            </w:r>
            <w:r>
              <w:rPr>
                <w:rFonts w:ascii="Arial" w:hAnsi="Arial" w:cs="Arial"/>
                <w:sz w:val="18"/>
                <w:szCs w:val="18"/>
              </w:rPr>
              <w:t>political and electoral systems</w:t>
            </w:r>
            <w:r>
              <w:rPr>
                <w:rFonts w:ascii="Arial" w:hAnsi="Arial" w:cs="Arial"/>
                <w:sz w:val="18"/>
                <w:szCs w:val="18"/>
                <w:lang w:val="en-GB"/>
              </w:rPr>
              <w:t>;</w:t>
            </w:r>
          </w:p>
          <w:p w14:paraId="3EEE7F0A" w14:textId="77777777" w:rsidR="00E96CCE" w:rsidRDefault="00437325">
            <w:pPr>
              <w:numPr>
                <w:ilvl w:val="0"/>
                <w:numId w:val="2"/>
              </w:numPr>
              <w:pBdr>
                <w:top w:val="none" w:sz="0" w:space="1" w:color="auto"/>
                <w:left w:val="none" w:sz="0" w:space="4" w:color="auto"/>
                <w:bottom w:val="none" w:sz="0" w:space="1" w:color="auto"/>
                <w:right w:val="none" w:sz="0" w:space="4" w:color="auto"/>
              </w:pBdr>
              <w:tabs>
                <w:tab w:val="left" w:pos="720"/>
                <w:tab w:val="left" w:pos="851"/>
              </w:tabs>
              <w:ind w:right="469"/>
              <w:jc w:val="both"/>
              <w:rPr>
                <w:rFonts w:ascii="Arial" w:hAnsi="Arial" w:cs="Arial"/>
                <w:sz w:val="18"/>
                <w:szCs w:val="18"/>
                <w:lang w:val="en-GB"/>
              </w:rPr>
            </w:pPr>
            <w:r>
              <w:rPr>
                <w:rFonts w:ascii="Arial" w:hAnsi="Arial" w:cs="Arial"/>
                <w:sz w:val="18"/>
                <w:szCs w:val="18"/>
                <w:lang w:val="en-GB"/>
              </w:rPr>
              <w:t xml:space="preserve">Vast institutional </w:t>
            </w:r>
            <w:r>
              <w:rPr>
                <w:rFonts w:ascii="Arial" w:hAnsi="Arial" w:cs="Arial"/>
                <w:sz w:val="18"/>
                <w:szCs w:val="18"/>
              </w:rPr>
              <w:t>capacity building</w:t>
            </w:r>
            <w:r>
              <w:rPr>
                <w:rFonts w:ascii="Arial" w:hAnsi="Arial" w:cs="Arial"/>
                <w:sz w:val="18"/>
                <w:szCs w:val="18"/>
                <w:lang w:val="en-GB"/>
              </w:rPr>
              <w:t xml:space="preserve"> experience</w:t>
            </w:r>
            <w:r>
              <w:rPr>
                <w:rFonts w:ascii="Arial" w:hAnsi="Arial" w:cs="Arial"/>
                <w:sz w:val="18"/>
                <w:szCs w:val="18"/>
              </w:rPr>
              <w:t xml:space="preserve">, </w:t>
            </w:r>
            <w:r>
              <w:rPr>
                <w:rFonts w:ascii="Arial" w:hAnsi="Arial" w:cs="Arial"/>
                <w:sz w:val="18"/>
                <w:szCs w:val="18"/>
                <w:lang w:val="en-GB"/>
              </w:rPr>
              <w:t>developed, delivered and facilitated numerous</w:t>
            </w:r>
            <w:r>
              <w:rPr>
                <w:rFonts w:ascii="Arial" w:hAnsi="Arial" w:cs="Arial"/>
                <w:sz w:val="18"/>
                <w:szCs w:val="18"/>
              </w:rPr>
              <w:t xml:space="preserve"> training</w:t>
            </w:r>
            <w:r>
              <w:rPr>
                <w:rFonts w:ascii="Arial" w:hAnsi="Arial" w:cs="Arial"/>
                <w:sz w:val="18"/>
                <w:szCs w:val="18"/>
                <w:lang w:val="en-GB"/>
              </w:rPr>
              <w:t xml:space="preserve"> activities</w:t>
            </w:r>
            <w:r>
              <w:rPr>
                <w:rFonts w:ascii="Arial" w:hAnsi="Arial" w:cs="Arial"/>
                <w:sz w:val="18"/>
                <w:szCs w:val="18"/>
              </w:rPr>
              <w:t>,</w:t>
            </w:r>
            <w:r>
              <w:rPr>
                <w:rFonts w:ascii="Arial" w:hAnsi="Arial" w:cs="Arial"/>
                <w:sz w:val="18"/>
                <w:szCs w:val="18"/>
                <w:lang w:val="en-GB"/>
              </w:rPr>
              <w:t xml:space="preserve"> </w:t>
            </w:r>
            <w:r>
              <w:rPr>
                <w:rFonts w:ascii="Arial" w:hAnsi="Arial" w:cs="Arial"/>
                <w:sz w:val="18"/>
                <w:szCs w:val="18"/>
              </w:rPr>
              <w:t>workshops</w:t>
            </w:r>
            <w:r>
              <w:rPr>
                <w:rFonts w:ascii="Arial" w:hAnsi="Arial" w:cs="Arial"/>
                <w:sz w:val="18"/>
                <w:szCs w:val="18"/>
                <w:lang w:val="en-GB"/>
              </w:rPr>
              <w:t xml:space="preserve">, working group sessions and </w:t>
            </w:r>
            <w:r>
              <w:rPr>
                <w:rFonts w:ascii="Arial" w:hAnsi="Arial" w:cs="Arial"/>
                <w:sz w:val="18"/>
                <w:szCs w:val="18"/>
              </w:rPr>
              <w:t>consultations</w:t>
            </w:r>
            <w:r>
              <w:rPr>
                <w:rFonts w:ascii="Arial" w:hAnsi="Arial" w:cs="Arial"/>
                <w:sz w:val="18"/>
                <w:szCs w:val="18"/>
                <w:lang w:val="en-GB"/>
              </w:rPr>
              <w:t xml:space="preserve">, </w:t>
            </w:r>
            <w:r>
              <w:rPr>
                <w:rFonts w:ascii="Arial" w:hAnsi="Arial" w:cs="Arial"/>
                <w:sz w:val="18"/>
                <w:szCs w:val="18"/>
              </w:rPr>
              <w:t xml:space="preserve">including on-the-job training, </w:t>
            </w:r>
            <w:r>
              <w:rPr>
                <w:rFonts w:ascii="Arial" w:hAnsi="Arial" w:cs="Arial"/>
                <w:sz w:val="18"/>
                <w:szCs w:val="18"/>
                <w:lang w:val="en-GB"/>
              </w:rPr>
              <w:t>talented</w:t>
            </w:r>
            <w:r>
              <w:rPr>
                <w:rFonts w:ascii="Arial" w:hAnsi="Arial" w:cs="Arial"/>
                <w:sz w:val="18"/>
                <w:szCs w:val="18"/>
              </w:rPr>
              <w:t xml:space="preserve"> to transfer knowledge to counterparts</w:t>
            </w:r>
            <w:r>
              <w:rPr>
                <w:rFonts w:ascii="Arial" w:hAnsi="Arial" w:cs="Arial"/>
                <w:sz w:val="18"/>
                <w:szCs w:val="18"/>
                <w:lang w:val="en-GB"/>
              </w:rPr>
              <w:t>,</w:t>
            </w:r>
            <w:r>
              <w:rPr>
                <w:rFonts w:ascii="Arial" w:hAnsi="Arial" w:cs="Arial"/>
                <w:sz w:val="18"/>
                <w:szCs w:val="18"/>
              </w:rPr>
              <w:t xml:space="preserve"> as well as knowledge of EU policy and legislation;</w:t>
            </w:r>
            <w:r>
              <w:rPr>
                <w:rFonts w:ascii="Arial" w:hAnsi="Arial" w:cs="Arial"/>
                <w:sz w:val="18"/>
                <w:szCs w:val="18"/>
                <w:lang w:val="en-GB"/>
              </w:rPr>
              <w:t xml:space="preserve"> </w:t>
            </w:r>
            <w:r>
              <w:rPr>
                <w:rFonts w:ascii="Arial" w:hAnsi="Arial" w:cs="Arial"/>
                <w:bCs/>
                <w:snapToGrid w:val="0"/>
                <w:sz w:val="18"/>
                <w:szCs w:val="18"/>
              </w:rPr>
              <w:t>Experience in p</w:t>
            </w:r>
            <w:r>
              <w:rPr>
                <w:rFonts w:ascii="Arial" w:hAnsi="Arial" w:cs="Arial"/>
                <w:snapToGrid w:val="0"/>
                <w:sz w:val="18"/>
                <w:szCs w:val="18"/>
                <w:shd w:val="clear" w:color="auto" w:fill="FFFFFF"/>
              </w:rPr>
              <w:t>ublic speaking and event facilitation;</w:t>
            </w:r>
          </w:p>
          <w:p w14:paraId="5E8C7ECB" w14:textId="77777777" w:rsidR="00E96CCE" w:rsidRDefault="00437325">
            <w:pPr>
              <w:numPr>
                <w:ilvl w:val="0"/>
                <w:numId w:val="2"/>
              </w:numPr>
              <w:pBdr>
                <w:top w:val="none" w:sz="0" w:space="1" w:color="auto"/>
                <w:left w:val="none" w:sz="0" w:space="4" w:color="auto"/>
                <w:bottom w:val="none" w:sz="0" w:space="1" w:color="auto"/>
                <w:right w:val="none" w:sz="0" w:space="4" w:color="auto"/>
              </w:pBdr>
              <w:tabs>
                <w:tab w:val="left" w:pos="720"/>
                <w:tab w:val="left" w:pos="851"/>
              </w:tabs>
              <w:ind w:right="469"/>
              <w:jc w:val="both"/>
              <w:rPr>
                <w:rFonts w:ascii="Arial" w:hAnsi="Arial" w:cs="Arial"/>
                <w:sz w:val="18"/>
                <w:szCs w:val="18"/>
                <w:lang w:val="en-GB"/>
              </w:rPr>
            </w:pPr>
            <w:r>
              <w:rPr>
                <w:rFonts w:ascii="Arial" w:hAnsi="Arial" w:cs="Arial"/>
                <w:sz w:val="18"/>
                <w:szCs w:val="18"/>
                <w:lang w:val="en-GB"/>
              </w:rPr>
              <w:t>Teaching and lecturing experience in the areas of International law, EU Law including AAs and CFSP, Human Rights, Rights Based Approach (RBA), Women’s Rights, Gender, Diplomacy, Women in Diplomacy, Rule of Law, Legal Review, IOs and the UN;</w:t>
            </w:r>
          </w:p>
          <w:p w14:paraId="4EE91B9F" w14:textId="6C3DC8A2" w:rsidR="00E96CCE" w:rsidRDefault="00437325">
            <w:pPr>
              <w:numPr>
                <w:ilvl w:val="0"/>
                <w:numId w:val="2"/>
              </w:numPr>
              <w:pBdr>
                <w:top w:val="none" w:sz="0" w:space="1" w:color="auto"/>
                <w:left w:val="none" w:sz="0" w:space="4" w:color="auto"/>
                <w:bottom w:val="none" w:sz="0" w:space="1" w:color="auto"/>
                <w:right w:val="none" w:sz="0" w:space="4" w:color="auto"/>
              </w:pBdr>
              <w:tabs>
                <w:tab w:val="left" w:pos="720"/>
                <w:tab w:val="left" w:pos="851"/>
              </w:tabs>
              <w:ind w:right="469"/>
              <w:jc w:val="both"/>
              <w:rPr>
                <w:rFonts w:ascii="Arial" w:hAnsi="Arial" w:cs="Arial"/>
                <w:sz w:val="18"/>
                <w:szCs w:val="18"/>
                <w:lang w:val="en-GB"/>
              </w:rPr>
            </w:pPr>
            <w:r>
              <w:rPr>
                <w:rFonts w:ascii="Arial" w:hAnsi="Arial" w:cs="Arial"/>
                <w:bCs/>
                <w:sz w:val="18"/>
                <w:szCs w:val="18"/>
              </w:rPr>
              <w:t>Bro</w:t>
            </w:r>
            <w:r>
              <w:rPr>
                <w:rFonts w:ascii="Arial" w:hAnsi="Arial" w:cs="Arial"/>
                <w:sz w:val="18"/>
                <w:szCs w:val="18"/>
              </w:rPr>
              <w:t>ad experience as Country Representative</w:t>
            </w:r>
            <w:r>
              <w:rPr>
                <w:rFonts w:ascii="Arial" w:hAnsi="Arial" w:cs="Arial"/>
                <w:sz w:val="18"/>
                <w:szCs w:val="18"/>
                <w:lang w:val="en-GB"/>
              </w:rPr>
              <w:t xml:space="preserve">, </w:t>
            </w:r>
            <w:r>
              <w:rPr>
                <w:rFonts w:ascii="Arial" w:hAnsi="Arial" w:cs="Arial"/>
                <w:sz w:val="18"/>
                <w:szCs w:val="18"/>
              </w:rPr>
              <w:t>Team Leader, Project Manager</w:t>
            </w:r>
            <w:r>
              <w:rPr>
                <w:rFonts w:ascii="Arial" w:hAnsi="Arial" w:cs="Arial"/>
                <w:sz w:val="18"/>
                <w:szCs w:val="18"/>
                <w:lang w:val="en-GB"/>
              </w:rPr>
              <w:t xml:space="preserve">, Project Coordinator, </w:t>
            </w:r>
            <w:r>
              <w:rPr>
                <w:rFonts w:ascii="Arial" w:hAnsi="Arial" w:cs="Arial"/>
                <w:sz w:val="18"/>
                <w:szCs w:val="18"/>
              </w:rPr>
              <w:t xml:space="preserve">Head of Department, </w:t>
            </w:r>
            <w:r w:rsidR="00221AFB">
              <w:rPr>
                <w:rFonts w:ascii="Arial" w:hAnsi="Arial" w:cs="Arial"/>
                <w:sz w:val="18"/>
                <w:szCs w:val="18"/>
              </w:rPr>
              <w:t xml:space="preserve">Lecturer, </w:t>
            </w:r>
            <w:r>
              <w:rPr>
                <w:rFonts w:ascii="Arial" w:hAnsi="Arial" w:cs="Arial"/>
                <w:sz w:val="18"/>
                <w:szCs w:val="18"/>
                <w:lang w:val="en-GB"/>
              </w:rPr>
              <w:t>Advisor and Consultant</w:t>
            </w:r>
            <w:r>
              <w:rPr>
                <w:rFonts w:ascii="Arial" w:hAnsi="Arial" w:cs="Arial"/>
                <w:sz w:val="18"/>
                <w:szCs w:val="18"/>
              </w:rPr>
              <w:t xml:space="preserve"> of large-scale donor funded projects/programs and organizations</w:t>
            </w:r>
            <w:r>
              <w:rPr>
                <w:rFonts w:ascii="Arial" w:hAnsi="Arial" w:cs="Arial"/>
                <w:sz w:val="18"/>
                <w:szCs w:val="18"/>
                <w:lang w:val="en-GB"/>
              </w:rPr>
              <w:t>;</w:t>
            </w:r>
          </w:p>
          <w:p w14:paraId="5FD56F7D" w14:textId="77777777" w:rsidR="00E96CCE" w:rsidRDefault="00437325">
            <w:pPr>
              <w:numPr>
                <w:ilvl w:val="0"/>
                <w:numId w:val="2"/>
              </w:numPr>
              <w:pBdr>
                <w:top w:val="none" w:sz="0" w:space="1" w:color="auto"/>
                <w:left w:val="none" w:sz="0" w:space="4" w:color="auto"/>
                <w:bottom w:val="none" w:sz="0" w:space="1" w:color="auto"/>
                <w:right w:val="none" w:sz="0" w:space="4" w:color="auto"/>
              </w:pBdr>
              <w:tabs>
                <w:tab w:val="left" w:pos="720"/>
                <w:tab w:val="left" w:pos="851"/>
              </w:tabs>
              <w:ind w:right="469"/>
              <w:jc w:val="both"/>
              <w:rPr>
                <w:rFonts w:ascii="Arial" w:hAnsi="Arial" w:cs="Arial"/>
                <w:sz w:val="18"/>
                <w:szCs w:val="18"/>
                <w:lang w:val="en-GB"/>
              </w:rPr>
            </w:pPr>
            <w:r>
              <w:rPr>
                <w:rFonts w:ascii="Arial" w:hAnsi="Arial" w:cs="Arial"/>
                <w:sz w:val="18"/>
                <w:szCs w:val="18"/>
                <w:lang w:val="en-GB"/>
              </w:rPr>
              <w:t>Experienced in building and managing teams with proven success, having excellent research and data collections skills, management and organizational skills to lead teams to deliver high quality program results required of various stakeholders using the most cost-efficient methods;</w:t>
            </w:r>
          </w:p>
          <w:p w14:paraId="1A22E840" w14:textId="77777777" w:rsidR="00E96CCE" w:rsidRDefault="00437325">
            <w:pPr>
              <w:numPr>
                <w:ilvl w:val="0"/>
                <w:numId w:val="2"/>
              </w:numPr>
              <w:pBdr>
                <w:top w:val="none" w:sz="0" w:space="1" w:color="auto"/>
                <w:left w:val="none" w:sz="0" w:space="4" w:color="auto"/>
                <w:bottom w:val="none" w:sz="0" w:space="1" w:color="auto"/>
                <w:right w:val="none" w:sz="0" w:space="4" w:color="auto"/>
              </w:pBdr>
              <w:tabs>
                <w:tab w:val="left" w:pos="720"/>
                <w:tab w:val="left" w:pos="851"/>
              </w:tabs>
              <w:ind w:right="469"/>
              <w:jc w:val="both"/>
              <w:rPr>
                <w:rFonts w:ascii="Arial" w:hAnsi="Arial" w:cs="Arial"/>
                <w:sz w:val="18"/>
                <w:szCs w:val="18"/>
                <w:lang w:val="en-GB"/>
              </w:rPr>
            </w:pPr>
            <w:r>
              <w:rPr>
                <w:rFonts w:ascii="Arial" w:hAnsi="Arial" w:cs="Arial"/>
                <w:sz w:val="18"/>
                <w:szCs w:val="18"/>
                <w:lang w:val="en-GB"/>
              </w:rPr>
              <w:t xml:space="preserve">Possesses excellent written and verbal communication skills in English, Macedonian, Serbian, Croatian, Bosnian, Fluent in </w:t>
            </w:r>
            <w:r>
              <w:rPr>
                <w:rFonts w:ascii="Arial" w:hAnsi="Arial" w:cs="Arial"/>
                <w:sz w:val="18"/>
                <w:szCs w:val="18"/>
              </w:rPr>
              <w:t>Italian</w:t>
            </w:r>
            <w:r>
              <w:rPr>
                <w:rFonts w:ascii="Arial" w:hAnsi="Arial" w:cs="Arial"/>
                <w:sz w:val="18"/>
                <w:szCs w:val="18"/>
                <w:lang w:val="en-GB"/>
              </w:rPr>
              <w:t xml:space="preserve"> and </w:t>
            </w:r>
            <w:r>
              <w:rPr>
                <w:rFonts w:ascii="Arial" w:hAnsi="Arial" w:cs="Arial"/>
                <w:sz w:val="18"/>
                <w:szCs w:val="18"/>
              </w:rPr>
              <w:t>French</w:t>
            </w:r>
            <w:r>
              <w:rPr>
                <w:rFonts w:ascii="Arial" w:hAnsi="Arial" w:cs="Arial"/>
                <w:sz w:val="18"/>
                <w:szCs w:val="18"/>
                <w:lang w:val="en-GB"/>
              </w:rPr>
              <w:t xml:space="preserve">, and understanding of </w:t>
            </w:r>
            <w:r>
              <w:rPr>
                <w:rFonts w:ascii="Arial" w:hAnsi="Arial" w:cs="Arial"/>
                <w:sz w:val="18"/>
                <w:szCs w:val="18"/>
              </w:rPr>
              <w:t>Spanish</w:t>
            </w:r>
            <w:r>
              <w:rPr>
                <w:rFonts w:ascii="Arial" w:hAnsi="Arial" w:cs="Arial"/>
                <w:sz w:val="18"/>
                <w:szCs w:val="18"/>
                <w:lang w:val="en-GB"/>
              </w:rPr>
              <w:t xml:space="preserve">, </w:t>
            </w:r>
            <w:r>
              <w:rPr>
                <w:rFonts w:ascii="Arial" w:hAnsi="Arial" w:cs="Arial"/>
                <w:sz w:val="18"/>
                <w:szCs w:val="18"/>
              </w:rPr>
              <w:t>Bulgarian</w:t>
            </w:r>
            <w:r>
              <w:rPr>
                <w:rFonts w:ascii="Arial" w:hAnsi="Arial" w:cs="Arial"/>
                <w:sz w:val="18"/>
                <w:szCs w:val="18"/>
                <w:lang w:val="en-GB"/>
              </w:rPr>
              <w:t xml:space="preserve"> and </w:t>
            </w:r>
            <w:r>
              <w:rPr>
                <w:rFonts w:ascii="Arial" w:hAnsi="Arial" w:cs="Arial"/>
                <w:sz w:val="18"/>
                <w:szCs w:val="18"/>
              </w:rPr>
              <w:t>Russian</w:t>
            </w:r>
            <w:r>
              <w:rPr>
                <w:rFonts w:ascii="Arial" w:hAnsi="Arial" w:cs="Arial"/>
                <w:sz w:val="18"/>
                <w:szCs w:val="18"/>
                <w:lang w:val="en-GB"/>
              </w:rPr>
              <w:t xml:space="preserve"> languages.</w:t>
            </w:r>
          </w:p>
          <w:p w14:paraId="4834B0EC" w14:textId="77777777" w:rsidR="00E96CCE" w:rsidRDefault="00E96CCE">
            <w:pPr>
              <w:pBdr>
                <w:top w:val="none" w:sz="0" w:space="1" w:color="auto"/>
                <w:left w:val="none" w:sz="0" w:space="4" w:color="auto"/>
                <w:bottom w:val="none" w:sz="0" w:space="1" w:color="auto"/>
                <w:right w:val="none" w:sz="0" w:space="4" w:color="auto"/>
              </w:pBdr>
              <w:tabs>
                <w:tab w:val="left" w:pos="720"/>
                <w:tab w:val="left" w:pos="851"/>
              </w:tabs>
              <w:ind w:left="360" w:right="469"/>
              <w:jc w:val="both"/>
              <w:rPr>
                <w:rFonts w:ascii="Arial" w:hAnsi="Arial" w:cs="Arial"/>
                <w:sz w:val="18"/>
                <w:szCs w:val="18"/>
                <w:lang w:val="en-GB"/>
              </w:rPr>
            </w:pPr>
          </w:p>
          <w:p w14:paraId="28742720" w14:textId="77777777" w:rsidR="00E96CCE" w:rsidRDefault="00E96CCE">
            <w:pPr>
              <w:pBdr>
                <w:top w:val="none" w:sz="0" w:space="1" w:color="auto"/>
                <w:left w:val="none" w:sz="0" w:space="4" w:color="auto"/>
                <w:bottom w:val="none" w:sz="0" w:space="1" w:color="auto"/>
                <w:right w:val="none" w:sz="0" w:space="4" w:color="auto"/>
              </w:pBdr>
              <w:tabs>
                <w:tab w:val="left" w:pos="720"/>
                <w:tab w:val="left" w:pos="851"/>
              </w:tabs>
              <w:ind w:left="360" w:right="469"/>
              <w:jc w:val="both"/>
              <w:rPr>
                <w:rFonts w:ascii="Arial" w:hAnsi="Arial" w:cs="Arial"/>
                <w:sz w:val="18"/>
                <w:szCs w:val="18"/>
                <w:lang w:val="en-GB"/>
              </w:rPr>
            </w:pPr>
          </w:p>
        </w:tc>
      </w:tr>
      <w:tr w:rsidR="00E96CCE" w14:paraId="5D690BBE" w14:textId="77777777">
        <w:tblPrEx>
          <w:tblBorders>
            <w:top w:val="single" w:sz="12" w:space="0" w:color="0075A2" w:themeColor="accent2" w:themeShade="BF"/>
          </w:tblBorders>
          <w:tblCellMar>
            <w:left w:w="0" w:type="dxa"/>
          </w:tblCellMar>
        </w:tblPrEx>
        <w:trPr>
          <w:gridBefore w:val="1"/>
          <w:gridAfter w:val="1"/>
          <w:wBefore w:w="360" w:type="dxa"/>
          <w:wAfter w:w="503" w:type="dxa"/>
        </w:trPr>
        <w:tc>
          <w:tcPr>
            <w:tcW w:w="11219" w:type="dxa"/>
            <w:gridSpan w:val="9"/>
          </w:tcPr>
          <w:p w14:paraId="2A45AAF3" w14:textId="77777777" w:rsidR="00E96CCE" w:rsidRDefault="00437325">
            <w:pPr>
              <w:rPr>
                <w:rFonts w:ascii="Arial" w:eastAsia="Calibri" w:hAnsi="Arial" w:cs="Arial"/>
                <w:b/>
                <w:sz w:val="18"/>
                <w:szCs w:val="18"/>
              </w:rPr>
            </w:pPr>
            <w:r>
              <w:rPr>
                <w:rFonts w:ascii="Arial" w:eastAsia="Calibri" w:hAnsi="Arial" w:cs="Arial"/>
                <w:b/>
                <w:sz w:val="18"/>
                <w:szCs w:val="18"/>
              </w:rPr>
              <w:t>COUNTRIES OF WORK EXPERIENCE</w:t>
            </w:r>
          </w:p>
          <w:tbl>
            <w:tblPr>
              <w:tblStyle w:val="GridTable1Light-Accent11"/>
              <w:tblW w:w="10615" w:type="dxa"/>
              <w:tblBorders>
                <w:insideH w:val="single" w:sz="6" w:space="0" w:color="90C5F6" w:themeColor="accent1" w:themeTint="66"/>
                <w:insideV w:val="single" w:sz="6" w:space="0" w:color="90C5F6" w:themeColor="accent1" w:themeTint="66"/>
              </w:tblBorders>
              <w:tblLayout w:type="fixed"/>
              <w:tblLook w:val="04A0" w:firstRow="1" w:lastRow="0" w:firstColumn="1" w:lastColumn="0" w:noHBand="0" w:noVBand="1"/>
            </w:tblPr>
            <w:tblGrid>
              <w:gridCol w:w="4945"/>
              <w:gridCol w:w="5670"/>
            </w:tblGrid>
            <w:tr w:rsidR="00E96CCE" w14:paraId="2478FAA8" w14:textId="77777777" w:rsidTr="00E96C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Borders>
                    <w:bottom w:val="nil"/>
                  </w:tcBorders>
                  <w:shd w:val="clear" w:color="auto" w:fill="DBEFF9" w:themeFill="background2"/>
                </w:tcPr>
                <w:p w14:paraId="4DBBF841" w14:textId="77777777" w:rsidR="00E96CCE" w:rsidRDefault="00437325">
                  <w:pPr>
                    <w:ind w:left="90" w:hanging="90"/>
                    <w:jc w:val="center"/>
                    <w:rPr>
                      <w:rFonts w:ascii="Arial" w:eastAsia="Calibri" w:hAnsi="Arial" w:cs="Arial"/>
                      <w:sz w:val="18"/>
                      <w:szCs w:val="18"/>
                    </w:rPr>
                  </w:pPr>
                  <w:r>
                    <w:rPr>
                      <w:rFonts w:ascii="Arial" w:eastAsia="Calibri" w:hAnsi="Arial" w:cs="Arial"/>
                      <w:b w:val="0"/>
                      <w:bCs w:val="0"/>
                      <w:sz w:val="18"/>
                      <w:szCs w:val="18"/>
                    </w:rPr>
                    <w:t xml:space="preserve">Country </w:t>
                  </w:r>
                </w:p>
              </w:tc>
              <w:tc>
                <w:tcPr>
                  <w:tcW w:w="5670" w:type="dxa"/>
                  <w:tcBorders>
                    <w:bottom w:val="nil"/>
                  </w:tcBorders>
                  <w:shd w:val="clear" w:color="auto" w:fill="DBEFF9" w:themeFill="background2"/>
                </w:tcPr>
                <w:p w14:paraId="3F2FB67F" w14:textId="77777777" w:rsidR="00E96CCE" w:rsidRDefault="00437325">
                  <w:pPr>
                    <w:ind w:left="90" w:hanging="90"/>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rPr>
                  </w:pPr>
                  <w:r>
                    <w:rPr>
                      <w:rFonts w:ascii="Arial" w:eastAsia="Calibri" w:hAnsi="Arial" w:cs="Arial"/>
                      <w:b w:val="0"/>
                      <w:bCs w:val="0"/>
                      <w:sz w:val="18"/>
                      <w:szCs w:val="18"/>
                    </w:rPr>
                    <w:t xml:space="preserve">Date from – to </w:t>
                  </w:r>
                </w:p>
              </w:tc>
            </w:tr>
            <w:tr w:rsidR="00E96CCE" w14:paraId="5D694D16" w14:textId="77777777" w:rsidTr="00E96CCE">
              <w:trPr>
                <w:trHeight w:val="90"/>
              </w:trPr>
              <w:tc>
                <w:tcPr>
                  <w:cnfStyle w:val="001000000000" w:firstRow="0" w:lastRow="0" w:firstColumn="1" w:lastColumn="0" w:oddVBand="0" w:evenVBand="0" w:oddHBand="0" w:evenHBand="0" w:firstRowFirstColumn="0" w:firstRowLastColumn="0" w:lastRowFirstColumn="0" w:lastRowLastColumn="0"/>
                  <w:tcW w:w="4945" w:type="dxa"/>
                </w:tcPr>
                <w:p w14:paraId="5034D4AC" w14:textId="77777777" w:rsidR="00E96CCE" w:rsidRDefault="00437325">
                  <w:pPr>
                    <w:pStyle w:val="normaltableau"/>
                    <w:spacing w:before="0" w:after="0"/>
                    <w:jc w:val="center"/>
                    <w:rPr>
                      <w:rFonts w:ascii="Arial" w:eastAsia="Calibri" w:hAnsi="Arial" w:cs="Arial"/>
                      <w:sz w:val="18"/>
                      <w:szCs w:val="18"/>
                    </w:rPr>
                  </w:pPr>
                  <w:r>
                    <w:rPr>
                      <w:rFonts w:ascii="Arial" w:hAnsi="Arial" w:cs="Arial"/>
                      <w:b w:val="0"/>
                      <w:bCs w:val="0"/>
                      <w:sz w:val="18"/>
                      <w:szCs w:val="18"/>
                    </w:rPr>
                    <w:t>Australia</w:t>
                  </w:r>
                </w:p>
              </w:tc>
              <w:tc>
                <w:tcPr>
                  <w:tcW w:w="5670" w:type="dxa"/>
                </w:tcPr>
                <w:p w14:paraId="15CFBBEE" w14:textId="7E5CFB25" w:rsidR="00E96CCE" w:rsidRDefault="007F550F">
                  <w:pPr>
                    <w:pStyle w:val="normaltableau"/>
                    <w:spacing w:before="0" w:after="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Pr>
                      <w:rFonts w:ascii="Arial" w:hAnsi="Arial" w:cs="Arial"/>
                      <w:sz w:val="18"/>
                      <w:szCs w:val="18"/>
                    </w:rPr>
                    <w:t>11</w:t>
                  </w:r>
                  <w:r w:rsidR="00437325">
                    <w:rPr>
                      <w:rFonts w:ascii="Arial" w:hAnsi="Arial" w:cs="Arial"/>
                      <w:sz w:val="18"/>
                      <w:szCs w:val="18"/>
                    </w:rPr>
                    <w:t>/</w:t>
                  </w:r>
                  <w:r>
                    <w:rPr>
                      <w:rFonts w:ascii="Arial" w:hAnsi="Arial" w:cs="Arial"/>
                      <w:sz w:val="18"/>
                      <w:szCs w:val="18"/>
                    </w:rPr>
                    <w:t>2002</w:t>
                  </w:r>
                  <w:r w:rsidR="00437325">
                    <w:rPr>
                      <w:rFonts w:ascii="Arial" w:hAnsi="Arial" w:cs="Arial"/>
                      <w:sz w:val="18"/>
                      <w:szCs w:val="18"/>
                    </w:rPr>
                    <w:t xml:space="preserve"> – 12/</w:t>
                  </w:r>
                  <w:r>
                    <w:rPr>
                      <w:rFonts w:ascii="Arial" w:hAnsi="Arial" w:cs="Arial"/>
                      <w:sz w:val="18"/>
                      <w:szCs w:val="18"/>
                    </w:rPr>
                    <w:t>2002</w:t>
                  </w:r>
                </w:p>
              </w:tc>
            </w:tr>
            <w:tr w:rsidR="00E96CCE" w14:paraId="1DBFDCB2" w14:textId="77777777" w:rsidTr="00E96CCE">
              <w:tc>
                <w:tcPr>
                  <w:cnfStyle w:val="001000000000" w:firstRow="0" w:lastRow="0" w:firstColumn="1" w:lastColumn="0" w:oddVBand="0" w:evenVBand="0" w:oddHBand="0" w:evenHBand="0" w:firstRowFirstColumn="0" w:firstRowLastColumn="0" w:lastRowFirstColumn="0" w:lastRowLastColumn="0"/>
                  <w:tcW w:w="4945" w:type="dxa"/>
                </w:tcPr>
                <w:p w14:paraId="2BBF249A" w14:textId="77777777" w:rsidR="00E96CCE" w:rsidRDefault="00437325">
                  <w:pPr>
                    <w:pStyle w:val="normaltableau"/>
                    <w:spacing w:before="0" w:after="0"/>
                    <w:jc w:val="center"/>
                    <w:rPr>
                      <w:rFonts w:ascii="Arial" w:eastAsia="Calibri" w:hAnsi="Arial" w:cs="Arial"/>
                      <w:sz w:val="18"/>
                      <w:szCs w:val="18"/>
                    </w:rPr>
                  </w:pPr>
                  <w:r>
                    <w:rPr>
                      <w:rFonts w:ascii="Arial" w:hAnsi="Arial" w:cs="Arial"/>
                      <w:b w:val="0"/>
                      <w:bCs w:val="0"/>
                      <w:sz w:val="18"/>
                      <w:szCs w:val="18"/>
                    </w:rPr>
                    <w:t>New Zealand</w:t>
                  </w:r>
                </w:p>
              </w:tc>
              <w:tc>
                <w:tcPr>
                  <w:tcW w:w="5670" w:type="dxa"/>
                </w:tcPr>
                <w:p w14:paraId="5EEBF917" w14:textId="110C0793" w:rsidR="00E96CCE" w:rsidRDefault="007F550F">
                  <w:pPr>
                    <w:pStyle w:val="normaltableau"/>
                    <w:spacing w:before="0" w:after="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Pr>
                      <w:rFonts w:ascii="Arial" w:hAnsi="Arial" w:cs="Arial"/>
                      <w:sz w:val="18"/>
                      <w:szCs w:val="18"/>
                    </w:rPr>
                    <w:t>12</w:t>
                  </w:r>
                  <w:r w:rsidR="00437325">
                    <w:rPr>
                      <w:rFonts w:ascii="Arial" w:hAnsi="Arial" w:cs="Arial"/>
                      <w:sz w:val="18"/>
                      <w:szCs w:val="18"/>
                    </w:rPr>
                    <w:t>/</w:t>
                  </w:r>
                  <w:r>
                    <w:rPr>
                      <w:rFonts w:ascii="Arial" w:hAnsi="Arial" w:cs="Arial"/>
                      <w:sz w:val="18"/>
                      <w:szCs w:val="18"/>
                    </w:rPr>
                    <w:t>2002</w:t>
                  </w:r>
                  <w:r w:rsidR="00437325">
                    <w:rPr>
                      <w:rFonts w:ascii="Arial" w:hAnsi="Arial" w:cs="Arial"/>
                      <w:sz w:val="18"/>
                      <w:szCs w:val="18"/>
                    </w:rPr>
                    <w:t xml:space="preserve"> – 12/</w:t>
                  </w:r>
                  <w:r>
                    <w:rPr>
                      <w:rFonts w:ascii="Arial" w:hAnsi="Arial" w:cs="Arial"/>
                      <w:sz w:val="18"/>
                      <w:szCs w:val="18"/>
                    </w:rPr>
                    <w:t>2002</w:t>
                  </w:r>
                </w:p>
              </w:tc>
            </w:tr>
            <w:tr w:rsidR="00E96CCE" w14:paraId="08780BFF" w14:textId="77777777" w:rsidTr="00E96CCE">
              <w:tc>
                <w:tcPr>
                  <w:cnfStyle w:val="001000000000" w:firstRow="0" w:lastRow="0" w:firstColumn="1" w:lastColumn="0" w:oddVBand="0" w:evenVBand="0" w:oddHBand="0" w:evenHBand="0" w:firstRowFirstColumn="0" w:firstRowLastColumn="0" w:lastRowFirstColumn="0" w:lastRowLastColumn="0"/>
                  <w:tcW w:w="4945" w:type="dxa"/>
                </w:tcPr>
                <w:p w14:paraId="64825D5F" w14:textId="77777777" w:rsidR="00E96CCE" w:rsidRDefault="00437325">
                  <w:pPr>
                    <w:pStyle w:val="normaltableau"/>
                    <w:spacing w:before="0" w:after="0"/>
                    <w:jc w:val="center"/>
                    <w:rPr>
                      <w:rFonts w:ascii="Arial" w:eastAsia="Calibri" w:hAnsi="Arial" w:cs="Arial"/>
                      <w:sz w:val="18"/>
                      <w:szCs w:val="18"/>
                    </w:rPr>
                  </w:pPr>
                  <w:r>
                    <w:rPr>
                      <w:rFonts w:ascii="Arial" w:hAnsi="Arial" w:cs="Arial"/>
                      <w:b w:val="0"/>
                      <w:bCs w:val="0"/>
                      <w:sz w:val="18"/>
                      <w:szCs w:val="18"/>
                    </w:rPr>
                    <w:t>India</w:t>
                  </w:r>
                </w:p>
              </w:tc>
              <w:tc>
                <w:tcPr>
                  <w:tcW w:w="5670" w:type="dxa"/>
                </w:tcPr>
                <w:p w14:paraId="7844F500" w14:textId="77777777" w:rsidR="00E96CCE" w:rsidRDefault="00437325">
                  <w:pPr>
                    <w:pStyle w:val="normaltableau"/>
                    <w:spacing w:before="0" w:after="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Pr>
                      <w:rFonts w:ascii="Arial" w:hAnsi="Arial" w:cs="Arial"/>
                      <w:sz w:val="18"/>
                      <w:szCs w:val="18"/>
                    </w:rPr>
                    <w:t>03-04/2011</w:t>
                  </w:r>
                </w:p>
              </w:tc>
            </w:tr>
            <w:tr w:rsidR="00E96CCE" w14:paraId="788568B4" w14:textId="77777777" w:rsidTr="00E96CCE">
              <w:tc>
                <w:tcPr>
                  <w:cnfStyle w:val="001000000000" w:firstRow="0" w:lastRow="0" w:firstColumn="1" w:lastColumn="0" w:oddVBand="0" w:evenVBand="0" w:oddHBand="0" w:evenHBand="0" w:firstRowFirstColumn="0" w:firstRowLastColumn="0" w:lastRowFirstColumn="0" w:lastRowLastColumn="0"/>
                  <w:tcW w:w="4945" w:type="dxa"/>
                </w:tcPr>
                <w:p w14:paraId="0070E705" w14:textId="77777777" w:rsidR="00E96CCE" w:rsidRDefault="00437325">
                  <w:pPr>
                    <w:pStyle w:val="normaltableau"/>
                    <w:spacing w:before="0" w:after="0"/>
                    <w:jc w:val="center"/>
                    <w:rPr>
                      <w:rFonts w:ascii="Arial" w:eastAsia="Calibri" w:hAnsi="Arial" w:cs="Arial"/>
                      <w:sz w:val="18"/>
                      <w:szCs w:val="18"/>
                    </w:rPr>
                  </w:pPr>
                  <w:r>
                    <w:rPr>
                      <w:rFonts w:ascii="Arial" w:hAnsi="Arial" w:cs="Arial"/>
                      <w:b w:val="0"/>
                      <w:bCs w:val="0"/>
                      <w:sz w:val="18"/>
                      <w:szCs w:val="18"/>
                    </w:rPr>
                    <w:t>Lao PDR</w:t>
                  </w:r>
                </w:p>
              </w:tc>
              <w:tc>
                <w:tcPr>
                  <w:tcW w:w="5670" w:type="dxa"/>
                </w:tcPr>
                <w:p w14:paraId="065B52D5" w14:textId="2CD8AABB" w:rsidR="00E96CCE" w:rsidRDefault="007F550F">
                  <w:pPr>
                    <w:pStyle w:val="normaltableau"/>
                    <w:spacing w:before="0" w:after="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Pr>
                      <w:rFonts w:ascii="Arial" w:hAnsi="Arial" w:cs="Arial"/>
                      <w:sz w:val="18"/>
                      <w:szCs w:val="18"/>
                    </w:rPr>
                    <w:t>0</w:t>
                  </w:r>
                  <w:r w:rsidR="00437325">
                    <w:rPr>
                      <w:rFonts w:ascii="Arial" w:hAnsi="Arial" w:cs="Arial"/>
                      <w:sz w:val="18"/>
                      <w:szCs w:val="18"/>
                    </w:rPr>
                    <w:t>1/2014 – 01/2015</w:t>
                  </w:r>
                </w:p>
              </w:tc>
            </w:tr>
            <w:tr w:rsidR="00E96CCE" w14:paraId="2CF0BD08" w14:textId="77777777" w:rsidTr="00E96CCE">
              <w:tc>
                <w:tcPr>
                  <w:cnfStyle w:val="001000000000" w:firstRow="0" w:lastRow="0" w:firstColumn="1" w:lastColumn="0" w:oddVBand="0" w:evenVBand="0" w:oddHBand="0" w:evenHBand="0" w:firstRowFirstColumn="0" w:firstRowLastColumn="0" w:lastRowFirstColumn="0" w:lastRowLastColumn="0"/>
                  <w:tcW w:w="4945" w:type="dxa"/>
                </w:tcPr>
                <w:p w14:paraId="310EB6FD" w14:textId="77777777" w:rsidR="00E96CCE" w:rsidRDefault="00437325">
                  <w:pPr>
                    <w:pStyle w:val="normaltableau"/>
                    <w:spacing w:before="0" w:after="0"/>
                    <w:jc w:val="center"/>
                    <w:rPr>
                      <w:rFonts w:ascii="Arial" w:eastAsia="Calibri" w:hAnsi="Arial" w:cs="Arial"/>
                      <w:sz w:val="18"/>
                      <w:szCs w:val="18"/>
                    </w:rPr>
                  </w:pPr>
                  <w:r>
                    <w:rPr>
                      <w:rFonts w:ascii="Arial" w:hAnsi="Arial" w:cs="Arial"/>
                      <w:b w:val="0"/>
                      <w:bCs w:val="0"/>
                      <w:sz w:val="18"/>
                      <w:szCs w:val="18"/>
                    </w:rPr>
                    <w:t>Republic of North Macedonia</w:t>
                  </w:r>
                </w:p>
              </w:tc>
              <w:tc>
                <w:tcPr>
                  <w:tcW w:w="5670" w:type="dxa"/>
                </w:tcPr>
                <w:p w14:paraId="1C8ECA39" w14:textId="77777777" w:rsidR="00E96CCE" w:rsidRDefault="00437325">
                  <w:pPr>
                    <w:pStyle w:val="normaltableau"/>
                    <w:spacing w:before="0" w:after="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Pr>
                      <w:rFonts w:ascii="Arial" w:hAnsi="Arial" w:cs="Arial"/>
                      <w:sz w:val="18"/>
                      <w:szCs w:val="18"/>
                    </w:rPr>
                    <w:t>11/1989 – present (intermittent)</w:t>
                  </w:r>
                </w:p>
              </w:tc>
            </w:tr>
            <w:tr w:rsidR="00E96CCE" w14:paraId="6486B295" w14:textId="77777777" w:rsidTr="00E96CCE">
              <w:tc>
                <w:tcPr>
                  <w:cnfStyle w:val="001000000000" w:firstRow="0" w:lastRow="0" w:firstColumn="1" w:lastColumn="0" w:oddVBand="0" w:evenVBand="0" w:oddHBand="0" w:evenHBand="0" w:firstRowFirstColumn="0" w:firstRowLastColumn="0" w:lastRowFirstColumn="0" w:lastRowLastColumn="0"/>
                  <w:tcW w:w="4945" w:type="dxa"/>
                </w:tcPr>
                <w:p w14:paraId="2A90AAF5" w14:textId="6302A0B8" w:rsidR="00E96CCE" w:rsidRPr="007F550F" w:rsidRDefault="007F550F">
                  <w:pPr>
                    <w:pStyle w:val="normaltableau"/>
                    <w:spacing w:before="0" w:after="0"/>
                    <w:jc w:val="center"/>
                    <w:rPr>
                      <w:rFonts w:ascii="Arial" w:eastAsia="Calibri" w:hAnsi="Arial" w:cs="Arial"/>
                      <w:b w:val="0"/>
                      <w:bCs w:val="0"/>
                      <w:sz w:val="18"/>
                      <w:szCs w:val="18"/>
                    </w:rPr>
                  </w:pPr>
                  <w:r w:rsidRPr="007F550F">
                    <w:rPr>
                      <w:rFonts w:ascii="Arial" w:eastAsia="Calibri" w:hAnsi="Arial" w:cs="Arial"/>
                      <w:b w:val="0"/>
                      <w:bCs w:val="0"/>
                      <w:sz w:val="18"/>
                      <w:szCs w:val="18"/>
                    </w:rPr>
                    <w:t>Italy, Florence</w:t>
                  </w:r>
                </w:p>
              </w:tc>
              <w:tc>
                <w:tcPr>
                  <w:tcW w:w="5670" w:type="dxa"/>
                </w:tcPr>
                <w:p w14:paraId="0AFB44AF" w14:textId="340F63FF" w:rsidR="00E96CCE" w:rsidRDefault="007F550F">
                  <w:pPr>
                    <w:pStyle w:val="normaltableau"/>
                    <w:spacing w:before="0" w:after="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 xml:space="preserve">09/1999 – 04/2004 (intermittent) </w:t>
                  </w:r>
                </w:p>
              </w:tc>
            </w:tr>
            <w:tr w:rsidR="00E96CCE" w14:paraId="5818D84D" w14:textId="77777777" w:rsidTr="007F550F">
              <w:trPr>
                <w:trHeight w:val="55"/>
              </w:trPr>
              <w:tc>
                <w:tcPr>
                  <w:cnfStyle w:val="001000000000" w:firstRow="0" w:lastRow="0" w:firstColumn="1" w:lastColumn="0" w:oddVBand="0" w:evenVBand="0" w:oddHBand="0" w:evenHBand="0" w:firstRowFirstColumn="0" w:firstRowLastColumn="0" w:lastRowFirstColumn="0" w:lastRowLastColumn="0"/>
                  <w:tcW w:w="4945" w:type="dxa"/>
                </w:tcPr>
                <w:p w14:paraId="1E7DE322" w14:textId="188DB7A8" w:rsidR="00E96CCE" w:rsidRPr="007F550F" w:rsidRDefault="007F550F" w:rsidP="007F550F">
                  <w:pPr>
                    <w:pStyle w:val="normaltableau"/>
                    <w:spacing w:before="0" w:after="0"/>
                    <w:jc w:val="center"/>
                    <w:rPr>
                      <w:rFonts w:ascii="Arial" w:eastAsia="Calibri" w:hAnsi="Arial" w:cs="Arial"/>
                      <w:b w:val="0"/>
                      <w:bCs w:val="0"/>
                      <w:sz w:val="18"/>
                      <w:szCs w:val="18"/>
                    </w:rPr>
                  </w:pPr>
                  <w:r w:rsidRPr="007F550F">
                    <w:rPr>
                      <w:rFonts w:ascii="Arial" w:eastAsia="Calibri" w:hAnsi="Arial" w:cs="Arial"/>
                      <w:b w:val="0"/>
                      <w:bCs w:val="0"/>
                      <w:sz w:val="18"/>
                      <w:szCs w:val="18"/>
                    </w:rPr>
                    <w:t>Croatia</w:t>
                  </w:r>
                </w:p>
              </w:tc>
              <w:tc>
                <w:tcPr>
                  <w:tcW w:w="5670" w:type="dxa"/>
                </w:tcPr>
                <w:p w14:paraId="5E7F637F" w14:textId="18E76B07" w:rsidR="00E96CCE" w:rsidRDefault="007F550F" w:rsidP="007F550F">
                  <w:pPr>
                    <w:pStyle w:val="normaltableau"/>
                    <w:spacing w:before="0" w:after="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 xml:space="preserve">03/2000 – 08/2003 (intermittent) </w:t>
                  </w:r>
                </w:p>
              </w:tc>
            </w:tr>
            <w:tr w:rsidR="00E96CCE" w14:paraId="688BF6A8" w14:textId="77777777" w:rsidTr="00E96CCE">
              <w:tc>
                <w:tcPr>
                  <w:cnfStyle w:val="001000000000" w:firstRow="0" w:lastRow="0" w:firstColumn="1" w:lastColumn="0" w:oddVBand="0" w:evenVBand="0" w:oddHBand="0" w:evenHBand="0" w:firstRowFirstColumn="0" w:firstRowLastColumn="0" w:lastRowFirstColumn="0" w:lastRowLastColumn="0"/>
                  <w:tcW w:w="4945" w:type="dxa"/>
                </w:tcPr>
                <w:p w14:paraId="4C2EE1A8" w14:textId="4F504E45" w:rsidR="00E96CCE" w:rsidRDefault="007F550F">
                  <w:pPr>
                    <w:pStyle w:val="normaltableau"/>
                    <w:spacing w:before="0" w:after="0"/>
                    <w:jc w:val="center"/>
                    <w:rPr>
                      <w:rFonts w:ascii="Arial" w:eastAsia="Calibri" w:hAnsi="Arial" w:cs="Arial"/>
                      <w:sz w:val="18"/>
                      <w:szCs w:val="18"/>
                    </w:rPr>
                  </w:pPr>
                  <w:r>
                    <w:rPr>
                      <w:rFonts w:ascii="Arial" w:hAnsi="Arial" w:cs="Arial"/>
                      <w:b w:val="0"/>
                      <w:bCs w:val="0"/>
                      <w:sz w:val="18"/>
                      <w:szCs w:val="18"/>
                    </w:rPr>
                    <w:t>Bethel, MA, New York, NY, Hartford, CT., and Boston, MA, USA</w:t>
                  </w:r>
                  <w:r w:rsidR="00437325">
                    <w:rPr>
                      <w:rFonts w:ascii="Arial" w:hAnsi="Arial" w:cs="Arial"/>
                      <w:b w:val="0"/>
                      <w:bCs w:val="0"/>
                      <w:sz w:val="18"/>
                      <w:szCs w:val="18"/>
                    </w:rPr>
                    <w:t xml:space="preserve"> </w:t>
                  </w:r>
                </w:p>
              </w:tc>
              <w:tc>
                <w:tcPr>
                  <w:tcW w:w="5670" w:type="dxa"/>
                </w:tcPr>
                <w:p w14:paraId="3D93C226" w14:textId="2B1BB04A" w:rsidR="00E96CCE" w:rsidRDefault="00437325">
                  <w:pPr>
                    <w:pStyle w:val="normaltableau"/>
                    <w:spacing w:before="0" w:after="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Pr>
                      <w:rFonts w:ascii="Arial" w:hAnsi="Arial" w:cs="Arial"/>
                      <w:sz w:val="18"/>
                      <w:szCs w:val="18"/>
                    </w:rPr>
                    <w:t xml:space="preserve">10/1995 – </w:t>
                  </w:r>
                  <w:r w:rsidR="007F550F">
                    <w:rPr>
                      <w:rFonts w:ascii="Arial" w:hAnsi="Arial" w:cs="Arial"/>
                      <w:sz w:val="18"/>
                      <w:szCs w:val="18"/>
                    </w:rPr>
                    <w:t>12</w:t>
                  </w:r>
                  <w:r>
                    <w:rPr>
                      <w:rFonts w:ascii="Arial" w:hAnsi="Arial" w:cs="Arial"/>
                      <w:sz w:val="18"/>
                      <w:szCs w:val="18"/>
                    </w:rPr>
                    <w:t>/20</w:t>
                  </w:r>
                  <w:r w:rsidR="007F550F">
                    <w:rPr>
                      <w:rFonts w:ascii="Arial" w:hAnsi="Arial" w:cs="Arial"/>
                      <w:sz w:val="18"/>
                      <w:szCs w:val="18"/>
                    </w:rPr>
                    <w:t>14</w:t>
                  </w:r>
                  <w:r>
                    <w:rPr>
                      <w:rFonts w:ascii="Arial" w:hAnsi="Arial" w:cs="Arial"/>
                      <w:sz w:val="18"/>
                      <w:szCs w:val="18"/>
                    </w:rPr>
                    <w:t xml:space="preserve"> (intermittent)</w:t>
                  </w:r>
                </w:p>
              </w:tc>
            </w:tr>
            <w:tr w:rsidR="00E96CCE" w14:paraId="14B29746" w14:textId="77777777" w:rsidTr="00E96CCE">
              <w:tc>
                <w:tcPr>
                  <w:cnfStyle w:val="001000000000" w:firstRow="0" w:lastRow="0" w:firstColumn="1" w:lastColumn="0" w:oddVBand="0" w:evenVBand="0" w:oddHBand="0" w:evenHBand="0" w:firstRowFirstColumn="0" w:firstRowLastColumn="0" w:lastRowFirstColumn="0" w:lastRowLastColumn="0"/>
                  <w:tcW w:w="4945" w:type="dxa"/>
                </w:tcPr>
                <w:p w14:paraId="5C82767A" w14:textId="77777777" w:rsidR="00E96CCE" w:rsidRDefault="00437325">
                  <w:pPr>
                    <w:pStyle w:val="normaltableau"/>
                    <w:spacing w:before="0" w:after="0"/>
                    <w:jc w:val="center"/>
                    <w:rPr>
                      <w:rFonts w:ascii="Arial" w:eastAsia="Calibri" w:hAnsi="Arial" w:cs="Arial"/>
                      <w:sz w:val="18"/>
                      <w:szCs w:val="18"/>
                    </w:rPr>
                  </w:pPr>
                  <w:r>
                    <w:rPr>
                      <w:rFonts w:ascii="Arial" w:hAnsi="Arial" w:cs="Arial"/>
                      <w:b w:val="0"/>
                      <w:bCs w:val="0"/>
                      <w:sz w:val="18"/>
                      <w:szCs w:val="18"/>
                    </w:rPr>
                    <w:t>Viet Nam</w:t>
                  </w:r>
                </w:p>
              </w:tc>
              <w:tc>
                <w:tcPr>
                  <w:tcW w:w="5670" w:type="dxa"/>
                </w:tcPr>
                <w:p w14:paraId="1408124C" w14:textId="77777777" w:rsidR="00E96CCE" w:rsidRDefault="00437325">
                  <w:pPr>
                    <w:pStyle w:val="normaltableau"/>
                    <w:spacing w:before="0" w:after="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Pr>
                      <w:rFonts w:ascii="Arial" w:hAnsi="Arial" w:cs="Arial"/>
                      <w:sz w:val="18"/>
                      <w:szCs w:val="18"/>
                    </w:rPr>
                    <w:t>01-05/2015; 09/2016-03/2017</w:t>
                  </w:r>
                </w:p>
              </w:tc>
            </w:tr>
            <w:tr w:rsidR="00E96CCE" w14:paraId="68988677" w14:textId="77777777" w:rsidTr="00E96CCE">
              <w:tc>
                <w:tcPr>
                  <w:cnfStyle w:val="001000000000" w:firstRow="0" w:lastRow="0" w:firstColumn="1" w:lastColumn="0" w:oddVBand="0" w:evenVBand="0" w:oddHBand="0" w:evenHBand="0" w:firstRowFirstColumn="0" w:firstRowLastColumn="0" w:lastRowFirstColumn="0" w:lastRowLastColumn="0"/>
                  <w:tcW w:w="4945" w:type="dxa"/>
                </w:tcPr>
                <w:p w14:paraId="22620B9C" w14:textId="77777777" w:rsidR="00E96CCE" w:rsidRDefault="00437325">
                  <w:pPr>
                    <w:pStyle w:val="normaltableau"/>
                    <w:spacing w:before="0" w:after="0"/>
                    <w:jc w:val="center"/>
                    <w:rPr>
                      <w:rFonts w:ascii="Arial" w:eastAsia="Calibri" w:hAnsi="Arial" w:cs="Arial"/>
                      <w:sz w:val="18"/>
                      <w:szCs w:val="18"/>
                    </w:rPr>
                  </w:pPr>
                  <w:r>
                    <w:rPr>
                      <w:rFonts w:ascii="Arial" w:hAnsi="Arial" w:cs="Arial"/>
                      <w:b w:val="0"/>
                      <w:bCs w:val="0"/>
                      <w:sz w:val="18"/>
                      <w:szCs w:val="18"/>
                    </w:rPr>
                    <w:t>Solomon Islands</w:t>
                  </w:r>
                </w:p>
              </w:tc>
              <w:tc>
                <w:tcPr>
                  <w:tcW w:w="5670" w:type="dxa"/>
                </w:tcPr>
                <w:p w14:paraId="26641579" w14:textId="77777777" w:rsidR="00E96CCE" w:rsidRDefault="00437325">
                  <w:pPr>
                    <w:pStyle w:val="normaltableau"/>
                    <w:spacing w:before="0" w:after="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Pr>
                      <w:rFonts w:ascii="Arial" w:hAnsi="Arial" w:cs="Arial"/>
                      <w:sz w:val="18"/>
                      <w:szCs w:val="18"/>
                    </w:rPr>
                    <w:t>10/2015-03/2017</w:t>
                  </w:r>
                </w:p>
              </w:tc>
            </w:tr>
            <w:tr w:rsidR="00E96CCE" w14:paraId="10F64F2A" w14:textId="77777777" w:rsidTr="00E96CCE">
              <w:tc>
                <w:tcPr>
                  <w:cnfStyle w:val="001000000000" w:firstRow="0" w:lastRow="0" w:firstColumn="1" w:lastColumn="0" w:oddVBand="0" w:evenVBand="0" w:oddHBand="0" w:evenHBand="0" w:firstRowFirstColumn="0" w:firstRowLastColumn="0" w:lastRowFirstColumn="0" w:lastRowLastColumn="0"/>
                  <w:tcW w:w="4945" w:type="dxa"/>
                </w:tcPr>
                <w:p w14:paraId="3E6B7652" w14:textId="1E2F7E85" w:rsidR="00E96CCE" w:rsidRDefault="00437325">
                  <w:pPr>
                    <w:jc w:val="center"/>
                    <w:rPr>
                      <w:rFonts w:ascii="Arial" w:eastAsia="Calibri" w:hAnsi="Arial" w:cs="Arial"/>
                      <w:sz w:val="18"/>
                      <w:szCs w:val="18"/>
                    </w:rPr>
                  </w:pPr>
                  <w:r>
                    <w:rPr>
                      <w:rFonts w:ascii="Arial" w:eastAsia="Calibri" w:hAnsi="Arial" w:cs="Arial"/>
                      <w:b w:val="0"/>
                      <w:bCs w:val="0"/>
                      <w:sz w:val="18"/>
                      <w:szCs w:val="18"/>
                    </w:rPr>
                    <w:t>Kosovo</w:t>
                  </w:r>
                </w:p>
              </w:tc>
              <w:tc>
                <w:tcPr>
                  <w:tcW w:w="5670" w:type="dxa"/>
                </w:tcPr>
                <w:p w14:paraId="3BA701A1" w14:textId="38BF1C8B" w:rsidR="00E96CCE" w:rsidRDefault="007F550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05/2009 - 06/</w:t>
                  </w:r>
                  <w:r w:rsidR="00437325">
                    <w:rPr>
                      <w:rFonts w:ascii="Arial" w:eastAsia="Calibri" w:hAnsi="Arial" w:cs="Arial"/>
                      <w:sz w:val="18"/>
                      <w:szCs w:val="18"/>
                    </w:rPr>
                    <w:t>2009</w:t>
                  </w:r>
                </w:p>
              </w:tc>
            </w:tr>
          </w:tbl>
          <w:p w14:paraId="5447B148" w14:textId="77777777" w:rsidR="00E96CCE" w:rsidRDefault="00E96CCE">
            <w:pPr>
              <w:rPr>
                <w:rFonts w:ascii="Arial" w:eastAsia="Calibri" w:hAnsi="Arial" w:cs="Arial"/>
                <w:b/>
                <w:caps/>
                <w:sz w:val="18"/>
                <w:szCs w:val="18"/>
              </w:rPr>
            </w:pPr>
          </w:p>
        </w:tc>
      </w:tr>
      <w:tr w:rsidR="00E96CCE" w14:paraId="551A00F8" w14:textId="77777777">
        <w:tblPrEx>
          <w:tblBorders>
            <w:top w:val="single" w:sz="12" w:space="0" w:color="0075A2" w:themeColor="accent2" w:themeShade="BF"/>
          </w:tblBorders>
          <w:tblCellMar>
            <w:left w:w="0" w:type="dxa"/>
          </w:tblCellMar>
        </w:tblPrEx>
        <w:trPr>
          <w:gridBefore w:val="1"/>
          <w:gridAfter w:val="1"/>
          <w:wBefore w:w="360" w:type="dxa"/>
          <w:wAfter w:w="503" w:type="dxa"/>
        </w:trPr>
        <w:tc>
          <w:tcPr>
            <w:tcW w:w="11219" w:type="dxa"/>
            <w:gridSpan w:val="9"/>
            <w:tcBorders>
              <w:bottom w:val="single" w:sz="4" w:space="0" w:color="C0D7F1" w:themeColor="text2" w:themeTint="33"/>
            </w:tcBorders>
          </w:tcPr>
          <w:p w14:paraId="21F46A24" w14:textId="77777777" w:rsidR="00E96CCE" w:rsidRDefault="00E96CCE">
            <w:pPr>
              <w:rPr>
                <w:rFonts w:ascii="Arial" w:eastAsia="Calibri" w:hAnsi="Arial" w:cs="Arial"/>
                <w:b/>
                <w:sz w:val="18"/>
                <w:szCs w:val="18"/>
              </w:rPr>
            </w:pPr>
          </w:p>
          <w:p w14:paraId="3898B30E" w14:textId="77777777" w:rsidR="00E96CCE" w:rsidRDefault="00437325">
            <w:pPr>
              <w:rPr>
                <w:rFonts w:ascii="Arial" w:eastAsia="Calibri" w:hAnsi="Arial" w:cs="Arial"/>
                <w:b/>
                <w:caps/>
                <w:sz w:val="18"/>
                <w:szCs w:val="18"/>
              </w:rPr>
            </w:pPr>
            <w:r>
              <w:rPr>
                <w:rFonts w:ascii="Arial" w:eastAsia="Calibri" w:hAnsi="Arial" w:cs="Arial"/>
                <w:b/>
                <w:sz w:val="18"/>
                <w:szCs w:val="18"/>
              </w:rPr>
              <w:t>EDUCATION</w:t>
            </w:r>
          </w:p>
        </w:tc>
      </w:tr>
      <w:tr w:rsidR="00E96CCE" w14:paraId="1B4CB84B" w14:textId="77777777">
        <w:tblPrEx>
          <w:tblBorders>
            <w:top w:val="single" w:sz="12" w:space="0" w:color="0075A2" w:themeColor="accent2" w:themeShade="BF"/>
          </w:tblBorders>
          <w:tblCellMar>
            <w:left w:w="0" w:type="dxa"/>
          </w:tblCellMar>
        </w:tblPrEx>
        <w:trPr>
          <w:gridBefore w:val="1"/>
          <w:gridAfter w:val="3"/>
          <w:wBefore w:w="360" w:type="dxa"/>
          <w:wAfter w:w="1067" w:type="dxa"/>
        </w:trPr>
        <w:tc>
          <w:tcPr>
            <w:tcW w:w="5078" w:type="dxa"/>
            <w:gridSpan w:val="4"/>
            <w:tcBorders>
              <w:top w:val="single" w:sz="4" w:space="0" w:color="C0D7F1" w:themeColor="text2" w:themeTint="33"/>
              <w:left w:val="single" w:sz="4" w:space="0" w:color="C0D7F1" w:themeColor="text2" w:themeTint="33"/>
              <w:bottom w:val="single" w:sz="6" w:space="0" w:color="C0D7F1" w:themeColor="text2" w:themeTint="33"/>
              <w:right w:val="single" w:sz="6" w:space="0" w:color="C0D7F1" w:themeColor="text2" w:themeTint="33"/>
            </w:tcBorders>
            <w:shd w:val="clear" w:color="auto" w:fill="DBEFF9" w:themeFill="background2"/>
            <w:tcMar>
              <w:bottom w:w="40" w:type="dxa"/>
            </w:tcMar>
          </w:tcPr>
          <w:p w14:paraId="61A3FE9C" w14:textId="77777777" w:rsidR="00E96CCE" w:rsidRDefault="00437325">
            <w:pPr>
              <w:ind w:left="90" w:hanging="90"/>
              <w:jc w:val="center"/>
              <w:rPr>
                <w:rFonts w:ascii="Arial" w:eastAsia="Calibri" w:hAnsi="Arial" w:cs="Arial"/>
                <w:sz w:val="18"/>
                <w:szCs w:val="18"/>
              </w:rPr>
            </w:pPr>
            <w:r>
              <w:rPr>
                <w:rFonts w:ascii="Arial" w:eastAsia="Calibri" w:hAnsi="Arial" w:cs="Arial"/>
                <w:sz w:val="18"/>
                <w:szCs w:val="18"/>
              </w:rPr>
              <w:t>Institution (date from - to)</w:t>
            </w:r>
          </w:p>
        </w:tc>
        <w:tc>
          <w:tcPr>
            <w:tcW w:w="5577" w:type="dxa"/>
            <w:gridSpan w:val="3"/>
            <w:tcBorders>
              <w:top w:val="single" w:sz="4" w:space="0" w:color="C0D7F1" w:themeColor="text2" w:themeTint="33"/>
              <w:left w:val="single" w:sz="6" w:space="0" w:color="C0D7F1" w:themeColor="text2" w:themeTint="33"/>
              <w:bottom w:val="single" w:sz="6" w:space="0" w:color="C0D7F1" w:themeColor="text2" w:themeTint="33"/>
              <w:right w:val="single" w:sz="4" w:space="0" w:color="C0D7F1" w:themeColor="text2" w:themeTint="33"/>
            </w:tcBorders>
            <w:shd w:val="clear" w:color="auto" w:fill="DBEFF9" w:themeFill="background2"/>
            <w:tcMar>
              <w:bottom w:w="40" w:type="dxa"/>
              <w:right w:w="0" w:type="dxa"/>
            </w:tcMar>
          </w:tcPr>
          <w:p w14:paraId="6B6BA2AD" w14:textId="77777777" w:rsidR="00E96CCE" w:rsidRDefault="00437325">
            <w:pPr>
              <w:ind w:left="90" w:hanging="90"/>
              <w:jc w:val="center"/>
              <w:rPr>
                <w:rFonts w:ascii="Arial" w:eastAsia="Calibri" w:hAnsi="Arial" w:cs="Arial"/>
                <w:sz w:val="18"/>
                <w:szCs w:val="18"/>
              </w:rPr>
            </w:pPr>
            <w:r>
              <w:rPr>
                <w:rFonts w:ascii="Arial" w:eastAsia="Calibri" w:hAnsi="Arial" w:cs="Arial"/>
                <w:sz w:val="18"/>
                <w:szCs w:val="18"/>
              </w:rPr>
              <w:t>Diploma/s obtained</w:t>
            </w:r>
          </w:p>
        </w:tc>
      </w:tr>
      <w:tr w:rsidR="00E96CCE" w14:paraId="57A2AFE6" w14:textId="77777777">
        <w:tblPrEx>
          <w:tblBorders>
            <w:top w:val="single" w:sz="12" w:space="0" w:color="0075A2" w:themeColor="accent2" w:themeShade="BF"/>
          </w:tblBorders>
          <w:tblCellMar>
            <w:left w:w="0" w:type="dxa"/>
          </w:tblCellMar>
        </w:tblPrEx>
        <w:trPr>
          <w:gridBefore w:val="1"/>
          <w:gridAfter w:val="3"/>
          <w:wBefore w:w="360" w:type="dxa"/>
          <w:wAfter w:w="1067" w:type="dxa"/>
        </w:trPr>
        <w:tc>
          <w:tcPr>
            <w:tcW w:w="5078" w:type="dxa"/>
            <w:gridSpan w:val="4"/>
            <w:tcBorders>
              <w:top w:val="single" w:sz="6" w:space="0" w:color="C0D7F1" w:themeColor="text2" w:themeTint="33"/>
              <w:left w:val="single" w:sz="4" w:space="0" w:color="C0D7F1" w:themeColor="text2" w:themeTint="33"/>
              <w:bottom w:val="single" w:sz="6" w:space="0" w:color="C0D7F1" w:themeColor="text2" w:themeTint="33"/>
              <w:right w:val="single" w:sz="6" w:space="0" w:color="C0D7F1" w:themeColor="text2" w:themeTint="33"/>
            </w:tcBorders>
            <w:tcMar>
              <w:bottom w:w="40" w:type="dxa"/>
            </w:tcMar>
            <w:vAlign w:val="center"/>
          </w:tcPr>
          <w:p w14:paraId="6946C905" w14:textId="77777777" w:rsidR="00E96CCE" w:rsidRDefault="00437325">
            <w:pPr>
              <w:jc w:val="center"/>
              <w:rPr>
                <w:rFonts w:ascii="Arial" w:eastAsia="Calibri" w:hAnsi="Arial" w:cs="Arial"/>
                <w:sz w:val="18"/>
                <w:szCs w:val="18"/>
              </w:rPr>
            </w:pPr>
            <w:r>
              <w:rPr>
                <w:rFonts w:ascii="Arial" w:hAnsi="Arial" w:cs="Arial"/>
                <w:bCs/>
                <w:sz w:val="18"/>
                <w:szCs w:val="18"/>
              </w:rPr>
              <w:t>Harvard University – Kennedy School of Government</w:t>
            </w:r>
            <w:r>
              <w:rPr>
                <w:rFonts w:ascii="Arial" w:hAnsi="Arial" w:cs="Arial"/>
                <w:sz w:val="18"/>
                <w:szCs w:val="18"/>
              </w:rPr>
              <w:t xml:space="preserve"> Cambridge, MA, USA (06/2007)</w:t>
            </w:r>
          </w:p>
        </w:tc>
        <w:tc>
          <w:tcPr>
            <w:tcW w:w="5577" w:type="dxa"/>
            <w:gridSpan w:val="3"/>
            <w:tcBorders>
              <w:top w:val="single" w:sz="6" w:space="0" w:color="C0D7F1" w:themeColor="text2" w:themeTint="33"/>
              <w:left w:val="single" w:sz="6" w:space="0" w:color="C0D7F1" w:themeColor="text2" w:themeTint="33"/>
              <w:bottom w:val="single" w:sz="6" w:space="0" w:color="C0D7F1" w:themeColor="text2" w:themeTint="33"/>
              <w:right w:val="single" w:sz="4" w:space="0" w:color="C0D7F1" w:themeColor="text2" w:themeTint="33"/>
            </w:tcBorders>
            <w:tcMar>
              <w:bottom w:w="40" w:type="dxa"/>
              <w:right w:w="0" w:type="dxa"/>
            </w:tcMar>
            <w:vAlign w:val="center"/>
          </w:tcPr>
          <w:p w14:paraId="5B9AB25C" w14:textId="1A8D3D38" w:rsidR="00E96CCE" w:rsidRDefault="00437325">
            <w:pPr>
              <w:ind w:firstLine="240"/>
              <w:jc w:val="center"/>
              <w:rPr>
                <w:rFonts w:ascii="Arial" w:hAnsi="Arial" w:cs="Arial"/>
                <w:b/>
                <w:iCs/>
                <w:sz w:val="18"/>
                <w:szCs w:val="18"/>
              </w:rPr>
            </w:pPr>
            <w:r>
              <w:rPr>
                <w:rFonts w:ascii="Arial" w:hAnsi="Arial" w:cs="Arial"/>
                <w:b/>
                <w:sz w:val="18"/>
                <w:szCs w:val="18"/>
              </w:rPr>
              <w:t>Master in Public Administration</w:t>
            </w:r>
            <w:r>
              <w:rPr>
                <w:rFonts w:ascii="Arial" w:hAnsi="Arial" w:cs="Arial"/>
                <w:b/>
                <w:iCs/>
                <w:sz w:val="18"/>
                <w:szCs w:val="18"/>
              </w:rPr>
              <w:t xml:space="preserve"> </w:t>
            </w:r>
          </w:p>
          <w:p w14:paraId="58B962B0" w14:textId="77777777" w:rsidR="00E96CCE" w:rsidRDefault="00437325">
            <w:pPr>
              <w:ind w:firstLine="240"/>
              <w:jc w:val="center"/>
              <w:rPr>
                <w:rFonts w:ascii="Arial" w:hAnsi="Arial" w:cs="Arial"/>
                <w:iCs/>
                <w:sz w:val="18"/>
                <w:szCs w:val="18"/>
              </w:rPr>
            </w:pPr>
            <w:r>
              <w:rPr>
                <w:rFonts w:ascii="Arial" w:hAnsi="Arial" w:cs="Arial"/>
                <w:iCs/>
                <w:sz w:val="18"/>
                <w:szCs w:val="18"/>
              </w:rPr>
              <w:t xml:space="preserve">Fellow, Edward S. Mason Program in Public Policy and Management, Fellow, Kokkalis Foundation </w:t>
            </w:r>
          </w:p>
          <w:p w14:paraId="5B0BF006" w14:textId="77777777" w:rsidR="00E96CCE" w:rsidRDefault="00437325">
            <w:pPr>
              <w:ind w:firstLine="240"/>
              <w:jc w:val="center"/>
              <w:rPr>
                <w:rFonts w:ascii="Arial" w:hAnsi="Arial" w:cs="Arial"/>
                <w:iCs/>
                <w:sz w:val="18"/>
                <w:szCs w:val="18"/>
              </w:rPr>
            </w:pPr>
            <w:r>
              <w:rPr>
                <w:rFonts w:ascii="Arial" w:hAnsi="Arial" w:cs="Arial"/>
                <w:iCs/>
                <w:sz w:val="18"/>
                <w:szCs w:val="18"/>
              </w:rPr>
              <w:t>Focus on negotiations, governance, institution building, communications and development</w:t>
            </w:r>
          </w:p>
          <w:p w14:paraId="7403FA35" w14:textId="77777777" w:rsidR="00E96CCE" w:rsidRDefault="00437325">
            <w:pPr>
              <w:ind w:firstLine="240"/>
              <w:jc w:val="center"/>
              <w:rPr>
                <w:rFonts w:ascii="Arial" w:eastAsia="Calibri" w:hAnsi="Arial" w:cs="Arial"/>
                <w:sz w:val="18"/>
                <w:szCs w:val="18"/>
              </w:rPr>
            </w:pPr>
            <w:r>
              <w:rPr>
                <w:rFonts w:ascii="Arial" w:hAnsi="Arial" w:cs="Arial"/>
                <w:iCs/>
                <w:sz w:val="18"/>
                <w:szCs w:val="18"/>
              </w:rPr>
              <w:t>Member in Women and Public Policy – WPP</w:t>
            </w:r>
          </w:p>
        </w:tc>
      </w:tr>
      <w:tr w:rsidR="00E96CCE" w14:paraId="4A3C83BF" w14:textId="77777777">
        <w:tblPrEx>
          <w:tblBorders>
            <w:top w:val="single" w:sz="12" w:space="0" w:color="0075A2" w:themeColor="accent2" w:themeShade="BF"/>
          </w:tblBorders>
          <w:tblCellMar>
            <w:left w:w="0" w:type="dxa"/>
          </w:tblCellMar>
        </w:tblPrEx>
        <w:trPr>
          <w:gridBefore w:val="1"/>
          <w:gridAfter w:val="3"/>
          <w:wBefore w:w="360" w:type="dxa"/>
          <w:wAfter w:w="1067" w:type="dxa"/>
        </w:trPr>
        <w:tc>
          <w:tcPr>
            <w:tcW w:w="5078" w:type="dxa"/>
            <w:gridSpan w:val="4"/>
            <w:tcBorders>
              <w:top w:val="single" w:sz="6" w:space="0" w:color="C0D7F1" w:themeColor="text2" w:themeTint="33"/>
              <w:left w:val="single" w:sz="4" w:space="0" w:color="C0D7F1" w:themeColor="text2" w:themeTint="33"/>
              <w:bottom w:val="single" w:sz="6" w:space="0" w:color="C0D7F1" w:themeColor="text2" w:themeTint="33"/>
              <w:right w:val="single" w:sz="6" w:space="0" w:color="C0D7F1" w:themeColor="text2" w:themeTint="33"/>
            </w:tcBorders>
            <w:tcMar>
              <w:bottom w:w="40" w:type="dxa"/>
            </w:tcMar>
            <w:vAlign w:val="center"/>
          </w:tcPr>
          <w:p w14:paraId="1742F315" w14:textId="77777777" w:rsidR="00E96CCE" w:rsidRDefault="00437325">
            <w:pPr>
              <w:jc w:val="center"/>
              <w:rPr>
                <w:rFonts w:ascii="Arial" w:eastAsia="Calibri" w:hAnsi="Arial" w:cs="Arial"/>
                <w:sz w:val="18"/>
                <w:szCs w:val="18"/>
              </w:rPr>
            </w:pPr>
            <w:r>
              <w:rPr>
                <w:rFonts w:ascii="Arial" w:hAnsi="Arial" w:cs="Arial"/>
                <w:bCs/>
                <w:iCs/>
                <w:sz w:val="18"/>
                <w:szCs w:val="18"/>
              </w:rPr>
              <w:lastRenderedPageBreak/>
              <w:t>European University Institute (EUI) Florence, Italy (04/2004)</w:t>
            </w:r>
          </w:p>
        </w:tc>
        <w:tc>
          <w:tcPr>
            <w:tcW w:w="5577" w:type="dxa"/>
            <w:gridSpan w:val="3"/>
            <w:tcBorders>
              <w:top w:val="single" w:sz="6" w:space="0" w:color="C0D7F1" w:themeColor="text2" w:themeTint="33"/>
              <w:left w:val="single" w:sz="6" w:space="0" w:color="C0D7F1" w:themeColor="text2" w:themeTint="33"/>
              <w:bottom w:val="single" w:sz="6" w:space="0" w:color="C0D7F1" w:themeColor="text2" w:themeTint="33"/>
              <w:right w:val="single" w:sz="4" w:space="0" w:color="C0D7F1" w:themeColor="text2" w:themeTint="33"/>
            </w:tcBorders>
            <w:tcMar>
              <w:bottom w:w="40" w:type="dxa"/>
              <w:right w:w="0" w:type="dxa"/>
            </w:tcMar>
            <w:vAlign w:val="center"/>
          </w:tcPr>
          <w:p w14:paraId="24B63BB1" w14:textId="77777777" w:rsidR="00AF3EEB" w:rsidRDefault="00437325">
            <w:pPr>
              <w:pStyle w:val="Heading2"/>
              <w:spacing w:before="0" w:after="0"/>
              <w:jc w:val="center"/>
              <w:outlineLvl w:val="1"/>
              <w:rPr>
                <w:rFonts w:ascii="Arial" w:hAnsi="Arial" w:cs="Arial"/>
                <w:i w:val="0"/>
                <w:sz w:val="18"/>
                <w:szCs w:val="18"/>
              </w:rPr>
            </w:pPr>
            <w:r>
              <w:rPr>
                <w:rFonts w:ascii="Arial" w:hAnsi="Arial" w:cs="Arial"/>
                <w:i w:val="0"/>
                <w:sz w:val="18"/>
                <w:szCs w:val="18"/>
              </w:rPr>
              <w:t>Doctor of Philosophy – PhD. from the Law Department</w:t>
            </w:r>
          </w:p>
          <w:p w14:paraId="7E742F03" w14:textId="7E1CB776" w:rsidR="00E96CCE" w:rsidRDefault="00437325">
            <w:pPr>
              <w:pStyle w:val="Heading2"/>
              <w:spacing w:before="0" w:after="0"/>
              <w:jc w:val="center"/>
              <w:outlineLvl w:val="1"/>
              <w:rPr>
                <w:rFonts w:ascii="Arial" w:eastAsia="Calibri" w:hAnsi="Arial" w:cs="Arial"/>
                <w:i w:val="0"/>
                <w:sz w:val="18"/>
                <w:szCs w:val="18"/>
              </w:rPr>
            </w:pPr>
            <w:r>
              <w:rPr>
                <w:rFonts w:ascii="Arial" w:hAnsi="Arial" w:cs="Arial"/>
                <w:b w:val="0"/>
                <w:i w:val="0"/>
                <w:sz w:val="18"/>
                <w:szCs w:val="18"/>
              </w:rPr>
              <w:t>Fellowship for PhD research awarded by the European Union and administered by the Italian MFA, Sep. 1999 – April 2004</w:t>
            </w:r>
          </w:p>
        </w:tc>
      </w:tr>
      <w:tr w:rsidR="00E96CCE" w14:paraId="2E95D496" w14:textId="77777777">
        <w:tblPrEx>
          <w:tblBorders>
            <w:top w:val="single" w:sz="12" w:space="0" w:color="0075A2" w:themeColor="accent2" w:themeShade="BF"/>
          </w:tblBorders>
          <w:tblCellMar>
            <w:left w:w="0" w:type="dxa"/>
          </w:tblCellMar>
        </w:tblPrEx>
        <w:trPr>
          <w:gridBefore w:val="1"/>
          <w:gridAfter w:val="3"/>
          <w:wBefore w:w="360" w:type="dxa"/>
          <w:wAfter w:w="1067" w:type="dxa"/>
        </w:trPr>
        <w:tc>
          <w:tcPr>
            <w:tcW w:w="5078" w:type="dxa"/>
            <w:gridSpan w:val="4"/>
            <w:tcBorders>
              <w:top w:val="single" w:sz="6" w:space="0" w:color="C0D7F1" w:themeColor="text2" w:themeTint="33"/>
              <w:left w:val="single" w:sz="4" w:space="0" w:color="C0D7F1" w:themeColor="text2" w:themeTint="33"/>
              <w:bottom w:val="single" w:sz="4" w:space="0" w:color="C0D7F1" w:themeColor="text2" w:themeTint="33"/>
              <w:right w:val="single" w:sz="6" w:space="0" w:color="C0D7F1" w:themeColor="text2" w:themeTint="33"/>
            </w:tcBorders>
            <w:tcMar>
              <w:bottom w:w="40" w:type="dxa"/>
            </w:tcMar>
          </w:tcPr>
          <w:p w14:paraId="0E970165" w14:textId="77777777" w:rsidR="00E96CCE" w:rsidRDefault="00437325">
            <w:pPr>
              <w:jc w:val="center"/>
              <w:rPr>
                <w:rFonts w:ascii="Arial" w:eastAsia="Calibri" w:hAnsi="Arial" w:cs="Arial"/>
                <w:sz w:val="18"/>
                <w:szCs w:val="18"/>
              </w:rPr>
            </w:pPr>
            <w:r>
              <w:rPr>
                <w:rFonts w:ascii="Arial" w:hAnsi="Arial" w:cs="Arial"/>
                <w:bCs/>
                <w:iCs/>
                <w:sz w:val="18"/>
                <w:szCs w:val="18"/>
              </w:rPr>
              <w:t>University of Connecticut School of Law Hartford, Connecticut, US (05/1995)</w:t>
            </w:r>
          </w:p>
        </w:tc>
        <w:tc>
          <w:tcPr>
            <w:tcW w:w="5577" w:type="dxa"/>
            <w:gridSpan w:val="3"/>
            <w:tcBorders>
              <w:top w:val="single" w:sz="6" w:space="0" w:color="C0D7F1" w:themeColor="text2" w:themeTint="33"/>
              <w:left w:val="single" w:sz="6" w:space="0" w:color="C0D7F1" w:themeColor="text2" w:themeTint="33"/>
              <w:bottom w:val="single" w:sz="4" w:space="0" w:color="C0D7F1" w:themeColor="text2" w:themeTint="33"/>
              <w:right w:val="single" w:sz="4" w:space="0" w:color="C0D7F1" w:themeColor="text2" w:themeTint="33"/>
            </w:tcBorders>
            <w:tcMar>
              <w:bottom w:w="40" w:type="dxa"/>
              <w:right w:w="0" w:type="dxa"/>
            </w:tcMar>
            <w:vAlign w:val="center"/>
          </w:tcPr>
          <w:p w14:paraId="521D2C59" w14:textId="2EB7129E" w:rsidR="00E96CCE" w:rsidRDefault="00437325">
            <w:pPr>
              <w:jc w:val="center"/>
              <w:rPr>
                <w:rFonts w:ascii="Arial" w:hAnsi="Arial" w:cs="Arial"/>
                <w:b/>
                <w:bCs/>
                <w:iCs/>
                <w:sz w:val="18"/>
                <w:szCs w:val="18"/>
              </w:rPr>
            </w:pPr>
            <w:r>
              <w:rPr>
                <w:rFonts w:ascii="Arial" w:hAnsi="Arial" w:cs="Arial"/>
                <w:b/>
                <w:bCs/>
                <w:iCs/>
                <w:sz w:val="18"/>
                <w:szCs w:val="18"/>
              </w:rPr>
              <w:t>Masters of Law in the USA Legal Studies – L.L.M</w:t>
            </w:r>
          </w:p>
          <w:p w14:paraId="443B3610" w14:textId="77777777" w:rsidR="00E96CCE" w:rsidRDefault="00437325">
            <w:pPr>
              <w:jc w:val="center"/>
              <w:rPr>
                <w:rFonts w:ascii="Arial" w:eastAsia="Calibri" w:hAnsi="Arial" w:cs="Arial"/>
                <w:sz w:val="18"/>
                <w:szCs w:val="18"/>
              </w:rPr>
            </w:pPr>
            <w:r>
              <w:rPr>
                <w:rFonts w:ascii="Arial" w:hAnsi="Arial" w:cs="Arial"/>
                <w:b/>
                <w:bCs/>
                <w:iCs/>
                <w:sz w:val="18"/>
                <w:szCs w:val="18"/>
              </w:rPr>
              <w:t>Fulbright Scholar</w:t>
            </w:r>
          </w:p>
        </w:tc>
      </w:tr>
      <w:tr w:rsidR="00E96CCE" w14:paraId="0336A965" w14:textId="77777777">
        <w:tblPrEx>
          <w:tblBorders>
            <w:top w:val="single" w:sz="12" w:space="0" w:color="0075A2" w:themeColor="accent2" w:themeShade="BF"/>
          </w:tblBorders>
          <w:tblCellMar>
            <w:left w:w="0" w:type="dxa"/>
          </w:tblCellMar>
        </w:tblPrEx>
        <w:trPr>
          <w:gridBefore w:val="1"/>
          <w:gridAfter w:val="3"/>
          <w:wBefore w:w="360" w:type="dxa"/>
          <w:wAfter w:w="1067" w:type="dxa"/>
        </w:trPr>
        <w:tc>
          <w:tcPr>
            <w:tcW w:w="5078" w:type="dxa"/>
            <w:gridSpan w:val="4"/>
            <w:tcBorders>
              <w:top w:val="single" w:sz="6" w:space="0" w:color="C0D7F1" w:themeColor="text2" w:themeTint="33"/>
              <w:left w:val="single" w:sz="4" w:space="0" w:color="C0D7F1" w:themeColor="text2" w:themeTint="33"/>
              <w:bottom w:val="single" w:sz="4" w:space="0" w:color="C0D7F1" w:themeColor="text2" w:themeTint="33"/>
              <w:right w:val="single" w:sz="6" w:space="0" w:color="C0D7F1" w:themeColor="text2" w:themeTint="33"/>
            </w:tcBorders>
            <w:tcMar>
              <w:bottom w:w="40" w:type="dxa"/>
            </w:tcMar>
          </w:tcPr>
          <w:p w14:paraId="450950FD" w14:textId="77777777" w:rsidR="00E96CCE" w:rsidRDefault="00437325">
            <w:pPr>
              <w:jc w:val="center"/>
              <w:rPr>
                <w:rFonts w:ascii="Arial" w:hAnsi="Arial" w:cs="Arial"/>
                <w:bCs/>
                <w:iCs/>
                <w:sz w:val="18"/>
                <w:szCs w:val="18"/>
              </w:rPr>
            </w:pPr>
            <w:r>
              <w:rPr>
                <w:rFonts w:ascii="Arial" w:hAnsi="Arial" w:cs="Arial"/>
                <w:bCs/>
                <w:iCs/>
                <w:sz w:val="18"/>
                <w:szCs w:val="18"/>
              </w:rPr>
              <w:t>University “Cyril and Methodius”, Law School Skopje, Macedonia (1993)</w:t>
            </w:r>
          </w:p>
        </w:tc>
        <w:tc>
          <w:tcPr>
            <w:tcW w:w="5577" w:type="dxa"/>
            <w:gridSpan w:val="3"/>
            <w:tcBorders>
              <w:top w:val="single" w:sz="6" w:space="0" w:color="C0D7F1" w:themeColor="text2" w:themeTint="33"/>
              <w:left w:val="single" w:sz="6" w:space="0" w:color="C0D7F1" w:themeColor="text2" w:themeTint="33"/>
              <w:bottom w:val="single" w:sz="4" w:space="0" w:color="C0D7F1" w:themeColor="text2" w:themeTint="33"/>
              <w:right w:val="single" w:sz="4" w:space="0" w:color="C0D7F1" w:themeColor="text2" w:themeTint="33"/>
            </w:tcBorders>
            <w:tcMar>
              <w:bottom w:w="40" w:type="dxa"/>
              <w:right w:w="0" w:type="dxa"/>
            </w:tcMar>
            <w:vAlign w:val="center"/>
          </w:tcPr>
          <w:p w14:paraId="271026F9" w14:textId="1E6BE5A3" w:rsidR="00AF3EEB" w:rsidRDefault="00AF3EEB">
            <w:pPr>
              <w:jc w:val="center"/>
              <w:rPr>
                <w:rFonts w:ascii="Arial" w:hAnsi="Arial" w:cs="Arial"/>
                <w:bCs/>
                <w:iCs/>
                <w:sz w:val="18"/>
                <w:szCs w:val="18"/>
              </w:rPr>
            </w:pPr>
            <w:r>
              <w:rPr>
                <w:rFonts w:ascii="Arial" w:hAnsi="Arial" w:cs="Arial"/>
                <w:b/>
                <w:bCs/>
                <w:iCs/>
                <w:sz w:val="18"/>
                <w:szCs w:val="18"/>
              </w:rPr>
              <w:t>Juris Doctor</w:t>
            </w:r>
          </w:p>
          <w:p w14:paraId="49D81F54" w14:textId="4FF14242" w:rsidR="00E96CCE" w:rsidRDefault="00437325" w:rsidP="00AF3EEB">
            <w:pPr>
              <w:jc w:val="center"/>
              <w:rPr>
                <w:rFonts w:ascii="Arial" w:hAnsi="Arial" w:cs="Arial"/>
                <w:b/>
                <w:bCs/>
                <w:iCs/>
                <w:sz w:val="18"/>
                <w:szCs w:val="18"/>
              </w:rPr>
            </w:pPr>
            <w:r>
              <w:rPr>
                <w:rFonts w:ascii="Arial" w:hAnsi="Arial" w:cs="Arial"/>
                <w:bCs/>
                <w:iCs/>
                <w:sz w:val="18"/>
                <w:szCs w:val="18"/>
              </w:rPr>
              <w:t>Honors</w:t>
            </w:r>
            <w:r w:rsidR="00AF3EEB">
              <w:rPr>
                <w:rFonts w:ascii="Arial" w:hAnsi="Arial" w:cs="Arial"/>
                <w:bCs/>
                <w:iCs/>
                <w:sz w:val="18"/>
                <w:szCs w:val="18"/>
              </w:rPr>
              <w:t xml:space="preserve">, </w:t>
            </w:r>
            <w:r>
              <w:rPr>
                <w:rFonts w:ascii="Arial" w:hAnsi="Arial" w:cs="Arial"/>
                <w:bCs/>
                <w:iCs/>
                <w:sz w:val="18"/>
                <w:szCs w:val="18"/>
              </w:rPr>
              <w:t>Graduated Lawyer from civil law jurisdiction</w:t>
            </w:r>
          </w:p>
        </w:tc>
      </w:tr>
      <w:tr w:rsidR="00E96CCE" w14:paraId="74E8ED35" w14:textId="77777777">
        <w:tblPrEx>
          <w:tblBorders>
            <w:top w:val="single" w:sz="12" w:space="0" w:color="0075A2" w:themeColor="accent2" w:themeShade="BF"/>
          </w:tblBorders>
          <w:tblCellMar>
            <w:left w:w="0" w:type="dxa"/>
          </w:tblCellMar>
        </w:tblPrEx>
        <w:trPr>
          <w:gridBefore w:val="1"/>
          <w:gridAfter w:val="3"/>
          <w:wBefore w:w="360" w:type="dxa"/>
          <w:wAfter w:w="1067" w:type="dxa"/>
        </w:trPr>
        <w:tc>
          <w:tcPr>
            <w:tcW w:w="5078" w:type="dxa"/>
            <w:gridSpan w:val="4"/>
            <w:tcBorders>
              <w:top w:val="single" w:sz="6" w:space="0" w:color="C0D7F1" w:themeColor="text2" w:themeTint="33"/>
              <w:left w:val="single" w:sz="4" w:space="0" w:color="C0D7F1" w:themeColor="text2" w:themeTint="33"/>
              <w:bottom w:val="single" w:sz="4" w:space="0" w:color="C0D7F1" w:themeColor="text2" w:themeTint="33"/>
              <w:right w:val="single" w:sz="6" w:space="0" w:color="C0D7F1" w:themeColor="text2" w:themeTint="33"/>
            </w:tcBorders>
            <w:tcMar>
              <w:bottom w:w="40" w:type="dxa"/>
            </w:tcMar>
          </w:tcPr>
          <w:p w14:paraId="630D2CEE" w14:textId="77777777" w:rsidR="00E96CCE" w:rsidRDefault="00437325">
            <w:pPr>
              <w:jc w:val="center"/>
              <w:rPr>
                <w:rFonts w:ascii="Arial" w:hAnsi="Arial" w:cs="Arial"/>
                <w:bCs/>
                <w:iCs/>
                <w:sz w:val="18"/>
                <w:szCs w:val="18"/>
              </w:rPr>
            </w:pPr>
            <w:r>
              <w:rPr>
                <w:rFonts w:ascii="Arial" w:hAnsi="Arial" w:cs="Arial"/>
                <w:bCs/>
                <w:iCs/>
                <w:sz w:val="18"/>
                <w:szCs w:val="18"/>
              </w:rPr>
              <w:t>The American College of Switzerland Leysin, Switzerland (1992)</w:t>
            </w:r>
          </w:p>
        </w:tc>
        <w:tc>
          <w:tcPr>
            <w:tcW w:w="5577" w:type="dxa"/>
            <w:gridSpan w:val="3"/>
            <w:tcBorders>
              <w:top w:val="single" w:sz="6" w:space="0" w:color="C0D7F1" w:themeColor="text2" w:themeTint="33"/>
              <w:left w:val="single" w:sz="6" w:space="0" w:color="C0D7F1" w:themeColor="text2" w:themeTint="33"/>
              <w:bottom w:val="single" w:sz="4" w:space="0" w:color="C0D7F1" w:themeColor="text2" w:themeTint="33"/>
              <w:right w:val="single" w:sz="4" w:space="0" w:color="C0D7F1" w:themeColor="text2" w:themeTint="33"/>
            </w:tcBorders>
            <w:tcMar>
              <w:bottom w:w="40" w:type="dxa"/>
              <w:right w:w="0" w:type="dxa"/>
            </w:tcMar>
            <w:vAlign w:val="center"/>
          </w:tcPr>
          <w:p w14:paraId="0B818ADF" w14:textId="69CA89A1" w:rsidR="00E96CCE" w:rsidRDefault="00437325" w:rsidP="00AF3EEB">
            <w:pPr>
              <w:tabs>
                <w:tab w:val="left" w:pos="6480"/>
              </w:tabs>
              <w:jc w:val="center"/>
              <w:rPr>
                <w:rFonts w:ascii="Arial" w:hAnsi="Arial" w:cs="Arial"/>
                <w:b/>
                <w:bCs/>
                <w:iCs/>
                <w:sz w:val="18"/>
                <w:szCs w:val="18"/>
              </w:rPr>
            </w:pPr>
            <w:r>
              <w:rPr>
                <w:rFonts w:ascii="Arial" w:hAnsi="Arial" w:cs="Arial"/>
                <w:b/>
                <w:bCs/>
                <w:iCs/>
                <w:sz w:val="18"/>
                <w:szCs w:val="18"/>
              </w:rPr>
              <w:t xml:space="preserve">Bachelor of Arts </w:t>
            </w:r>
          </w:p>
          <w:p w14:paraId="03B9406B" w14:textId="77777777" w:rsidR="00E96CCE" w:rsidRDefault="00437325">
            <w:pPr>
              <w:jc w:val="center"/>
              <w:rPr>
                <w:rFonts w:ascii="Arial" w:hAnsi="Arial" w:cs="Arial"/>
                <w:b/>
                <w:bCs/>
                <w:iCs/>
                <w:sz w:val="18"/>
                <w:szCs w:val="18"/>
              </w:rPr>
            </w:pPr>
            <w:r>
              <w:rPr>
                <w:rFonts w:ascii="Arial" w:hAnsi="Arial" w:cs="Arial"/>
                <w:bCs/>
                <w:iCs/>
                <w:sz w:val="18"/>
                <w:szCs w:val="18"/>
              </w:rPr>
              <w:t>Concentration: International Relations and Diplomacy</w:t>
            </w:r>
          </w:p>
        </w:tc>
      </w:tr>
    </w:tbl>
    <w:p w14:paraId="26E10E21" w14:textId="77777777" w:rsidR="00E96CCE" w:rsidRDefault="00E96CCE">
      <w:pPr>
        <w:rPr>
          <w:rFonts w:ascii="Arial" w:eastAsia="Calibri" w:hAnsi="Arial" w:cs="Arial"/>
          <w:sz w:val="18"/>
          <w:szCs w:val="18"/>
        </w:rPr>
      </w:pPr>
    </w:p>
    <w:p w14:paraId="22E7D5D7" w14:textId="77777777" w:rsidR="00E96CCE" w:rsidRDefault="00E96CCE">
      <w:pPr>
        <w:rPr>
          <w:rFonts w:ascii="Arial" w:eastAsia="Calibri" w:hAnsi="Arial" w:cs="Arial"/>
          <w:sz w:val="18"/>
          <w:szCs w:val="18"/>
        </w:rPr>
      </w:pPr>
    </w:p>
    <w:tbl>
      <w:tblPr>
        <w:tblStyle w:val="TableGrid"/>
        <w:tblW w:w="10676" w:type="dxa"/>
        <w:tblInd w:w="-180" w:type="dxa"/>
        <w:tblBorders>
          <w:top w:val="single" w:sz="12" w:space="0" w:color="0075A2" w:themeColor="accent2" w:themeShade="BF"/>
        </w:tblBorders>
        <w:tblLayout w:type="fixed"/>
        <w:tblLook w:val="04A0" w:firstRow="1" w:lastRow="0" w:firstColumn="1" w:lastColumn="0" w:noHBand="0" w:noVBand="1"/>
      </w:tblPr>
      <w:tblGrid>
        <w:gridCol w:w="10676"/>
      </w:tblGrid>
      <w:tr w:rsidR="00E96CCE" w14:paraId="24C831D3" w14:textId="77777777">
        <w:tc>
          <w:tcPr>
            <w:tcW w:w="10676" w:type="dxa"/>
          </w:tcPr>
          <w:p w14:paraId="33036861" w14:textId="77777777" w:rsidR="00E96CCE" w:rsidRDefault="00E96CCE">
            <w:pPr>
              <w:rPr>
                <w:rFonts w:ascii="Arial" w:eastAsia="Calibri" w:hAnsi="Arial" w:cs="Arial"/>
                <w:b/>
                <w:caps/>
                <w:sz w:val="18"/>
                <w:szCs w:val="18"/>
              </w:rPr>
            </w:pPr>
          </w:p>
        </w:tc>
      </w:tr>
    </w:tbl>
    <w:p w14:paraId="2F2C244D" w14:textId="77777777" w:rsidR="00E96CCE" w:rsidRDefault="00437325">
      <w:pPr>
        <w:ind w:left="-90" w:hanging="90"/>
        <w:rPr>
          <w:rFonts w:ascii="Arial" w:eastAsia="Calibri" w:hAnsi="Arial" w:cs="Arial"/>
          <w:b/>
          <w:sz w:val="18"/>
          <w:szCs w:val="18"/>
        </w:rPr>
      </w:pPr>
      <w:r>
        <w:rPr>
          <w:rFonts w:ascii="Arial" w:eastAsia="Calibri" w:hAnsi="Arial" w:cs="Arial"/>
          <w:b/>
          <w:sz w:val="18"/>
          <w:szCs w:val="18"/>
        </w:rPr>
        <w:t xml:space="preserve">PROFESSIONAL EXPERIENCE: </w:t>
      </w:r>
    </w:p>
    <w:p w14:paraId="4B795DBC" w14:textId="77777777" w:rsidR="00E96CCE" w:rsidRDefault="00E96CCE" w:rsidP="002D6955">
      <w:pPr>
        <w:rPr>
          <w:rFonts w:ascii="Arial" w:hAnsi="Arial" w:cs="Arial"/>
          <w:sz w:val="18"/>
          <w:szCs w:val="18"/>
        </w:rPr>
      </w:pPr>
    </w:p>
    <w:tbl>
      <w:tblPr>
        <w:tblStyle w:val="TableGridLight1"/>
        <w:tblW w:w="10819" w:type="dxa"/>
        <w:tblInd w:w="-18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141"/>
        <w:gridCol w:w="8678"/>
      </w:tblGrid>
      <w:tr w:rsidR="00E96CCE" w14:paraId="7D0F0B19" w14:textId="77777777">
        <w:tc>
          <w:tcPr>
            <w:tcW w:w="2141" w:type="dxa"/>
            <w:vMerge w:val="restart"/>
            <w:shd w:val="clear" w:color="auto" w:fill="DBEFF9" w:themeFill="background2"/>
          </w:tcPr>
          <w:p w14:paraId="0A0DE53E" w14:textId="77777777" w:rsidR="00E96CCE" w:rsidRDefault="00437325">
            <w:pPr>
              <w:rPr>
                <w:rFonts w:ascii="Arial" w:eastAsia="Calibri" w:hAnsi="Arial" w:cs="Arial"/>
                <w:b/>
                <w:sz w:val="18"/>
                <w:szCs w:val="18"/>
                <w:lang w:val="en-GB"/>
              </w:rPr>
            </w:pPr>
            <w:r>
              <w:rPr>
                <w:rFonts w:ascii="Arial" w:eastAsia="Calibri" w:hAnsi="Arial" w:cs="Arial"/>
                <w:b/>
                <w:sz w:val="18"/>
                <w:szCs w:val="18"/>
              </w:rPr>
              <w:t xml:space="preserve">09/2018 – </w:t>
            </w:r>
            <w:r>
              <w:rPr>
                <w:rFonts w:ascii="Arial" w:eastAsia="Calibri" w:hAnsi="Arial" w:cs="Arial"/>
                <w:b/>
                <w:sz w:val="18"/>
                <w:szCs w:val="18"/>
                <w:lang w:val="en-GB"/>
              </w:rPr>
              <w:t>Ongoing</w:t>
            </w:r>
          </w:p>
          <w:p w14:paraId="52203D3C" w14:textId="77777777" w:rsidR="00E96CCE" w:rsidRDefault="00E96CCE">
            <w:pPr>
              <w:rPr>
                <w:rFonts w:ascii="Arial" w:eastAsia="Calibri" w:hAnsi="Arial" w:cs="Arial"/>
                <w:b/>
                <w:sz w:val="18"/>
                <w:szCs w:val="18"/>
              </w:rPr>
            </w:pPr>
          </w:p>
        </w:tc>
        <w:tc>
          <w:tcPr>
            <w:tcW w:w="8678" w:type="dxa"/>
          </w:tcPr>
          <w:p w14:paraId="39DA0C1A" w14:textId="77777777" w:rsidR="00E96CCE" w:rsidRDefault="00437325">
            <w:pPr>
              <w:jc w:val="both"/>
              <w:rPr>
                <w:rFonts w:ascii="Arial" w:hAnsi="Arial" w:cs="Arial"/>
                <w:iCs/>
                <w:sz w:val="18"/>
                <w:szCs w:val="18"/>
                <w:lang w:val="en-GB"/>
              </w:rPr>
            </w:pPr>
            <w:r>
              <w:rPr>
                <w:rFonts w:ascii="Arial" w:hAnsi="Arial" w:cs="Arial"/>
                <w:b/>
                <w:bCs/>
                <w:iCs/>
                <w:sz w:val="18"/>
                <w:szCs w:val="18"/>
              </w:rPr>
              <w:t>Country Representative and Project Coordinator</w:t>
            </w:r>
            <w:r>
              <w:rPr>
                <w:rFonts w:ascii="Arial" w:hAnsi="Arial" w:cs="Arial"/>
                <w:iCs/>
                <w:sz w:val="18"/>
                <w:szCs w:val="18"/>
                <w:lang w:val="en-GB"/>
              </w:rPr>
              <w:t>, Republic of North Macedonia</w:t>
            </w:r>
          </w:p>
        </w:tc>
      </w:tr>
      <w:tr w:rsidR="00E96CCE" w14:paraId="781B1085" w14:textId="77777777">
        <w:tc>
          <w:tcPr>
            <w:tcW w:w="2141" w:type="dxa"/>
            <w:vMerge/>
            <w:shd w:val="clear" w:color="auto" w:fill="DBEFF9" w:themeFill="background2"/>
          </w:tcPr>
          <w:p w14:paraId="4529AD20" w14:textId="77777777" w:rsidR="00E96CCE" w:rsidRDefault="00E96CCE">
            <w:pPr>
              <w:rPr>
                <w:rFonts w:ascii="Arial" w:eastAsia="Calibri" w:hAnsi="Arial" w:cs="Arial"/>
                <w:sz w:val="18"/>
                <w:szCs w:val="18"/>
              </w:rPr>
            </w:pPr>
          </w:p>
        </w:tc>
        <w:tc>
          <w:tcPr>
            <w:tcW w:w="8678" w:type="dxa"/>
          </w:tcPr>
          <w:p w14:paraId="6AE385F4" w14:textId="5D4AD35D" w:rsidR="00E96CCE" w:rsidRDefault="002D6955">
            <w:pPr>
              <w:pStyle w:val="Italics"/>
              <w:rPr>
                <w:rFonts w:ascii="Arial" w:hAnsi="Arial" w:cs="Arial"/>
                <w:i w:val="0"/>
                <w:sz w:val="16"/>
                <w:szCs w:val="16"/>
                <w:lang w:val="en-GB"/>
              </w:rPr>
            </w:pPr>
            <w:r>
              <w:rPr>
                <w:rFonts w:ascii="Arial" w:hAnsi="Arial" w:cs="Arial"/>
                <w:i w:val="0"/>
                <w:sz w:val="16"/>
                <w:szCs w:val="16"/>
              </w:rPr>
              <w:t xml:space="preserve">DCAF - </w:t>
            </w:r>
            <w:r w:rsidR="00437325">
              <w:rPr>
                <w:rFonts w:ascii="Arial" w:hAnsi="Arial" w:cs="Arial"/>
                <w:i w:val="0"/>
                <w:sz w:val="16"/>
                <w:szCs w:val="16"/>
              </w:rPr>
              <w:t xml:space="preserve">Geneva Centre for </w:t>
            </w:r>
            <w:r>
              <w:rPr>
                <w:rFonts w:ascii="Arial" w:hAnsi="Arial" w:cs="Arial"/>
                <w:i w:val="0"/>
                <w:sz w:val="16"/>
                <w:szCs w:val="16"/>
              </w:rPr>
              <w:t xml:space="preserve">Security Sector Governance </w:t>
            </w:r>
          </w:p>
          <w:p w14:paraId="3596DFF8" w14:textId="77777777" w:rsidR="00E96CCE" w:rsidRDefault="00437325">
            <w:pPr>
              <w:pStyle w:val="Italics"/>
              <w:rPr>
                <w:rFonts w:ascii="Arial" w:hAnsi="Arial" w:cs="Arial"/>
                <w:i w:val="0"/>
                <w:sz w:val="18"/>
                <w:szCs w:val="18"/>
              </w:rPr>
            </w:pPr>
            <w:r>
              <w:rPr>
                <w:rFonts w:ascii="Arial" w:hAnsi="Arial" w:cs="Arial"/>
                <w:i w:val="0"/>
                <w:sz w:val="16"/>
                <w:szCs w:val="16"/>
                <w:lang w:val="en-GB"/>
              </w:rPr>
              <w:t xml:space="preserve">Mrs. Penelopa GJURCHILOVA, Email: </w:t>
            </w:r>
            <w:hyperlink r:id="rId9" w:history="1">
              <w:r>
                <w:rPr>
                  <w:rStyle w:val="Hyperlink"/>
                  <w:rFonts w:ascii="Arial" w:hAnsi="Arial" w:cs="Arial"/>
                  <w:i w:val="0"/>
                  <w:color w:val="auto"/>
                  <w:sz w:val="16"/>
                  <w:szCs w:val="16"/>
                </w:rPr>
                <w:t>p.gjurcilova@dcaf.ch</w:t>
              </w:r>
            </w:hyperlink>
          </w:p>
        </w:tc>
      </w:tr>
      <w:tr w:rsidR="00E96CCE" w14:paraId="626E7BFB" w14:textId="77777777">
        <w:tc>
          <w:tcPr>
            <w:tcW w:w="2141" w:type="dxa"/>
            <w:vMerge/>
            <w:shd w:val="clear" w:color="auto" w:fill="DBEFF9" w:themeFill="background2"/>
          </w:tcPr>
          <w:p w14:paraId="4155BFF1" w14:textId="77777777" w:rsidR="00E96CCE" w:rsidRDefault="00E96CCE">
            <w:pPr>
              <w:rPr>
                <w:rFonts w:ascii="Arial" w:eastAsia="Calibri" w:hAnsi="Arial" w:cs="Arial"/>
                <w:sz w:val="18"/>
                <w:szCs w:val="18"/>
              </w:rPr>
            </w:pPr>
          </w:p>
        </w:tc>
        <w:tc>
          <w:tcPr>
            <w:tcW w:w="8678" w:type="dxa"/>
          </w:tcPr>
          <w:p w14:paraId="11B163AF" w14:textId="68D581D6" w:rsidR="00E96CCE" w:rsidRDefault="00437325">
            <w:pPr>
              <w:jc w:val="both"/>
              <w:rPr>
                <w:rFonts w:ascii="Arial" w:hAnsi="Arial" w:cs="Arial"/>
                <w:sz w:val="18"/>
                <w:szCs w:val="18"/>
                <w:lang w:val="en-GB"/>
              </w:rPr>
            </w:pPr>
            <w:r>
              <w:rPr>
                <w:rFonts w:ascii="Arial" w:hAnsi="Arial" w:cs="Arial"/>
                <w:iCs/>
                <w:sz w:val="18"/>
                <w:szCs w:val="18"/>
                <w:lang w:val="en-GB"/>
              </w:rPr>
              <w:t>Title</w:t>
            </w:r>
            <w:r>
              <w:rPr>
                <w:rFonts w:ascii="Arial" w:hAnsi="Arial" w:cs="Arial"/>
                <w:iCs/>
                <w:sz w:val="18"/>
                <w:szCs w:val="18"/>
              </w:rPr>
              <w:t xml:space="preserve">: </w:t>
            </w:r>
            <w:r>
              <w:rPr>
                <w:rFonts w:ascii="Arial" w:hAnsi="Arial" w:cs="Arial"/>
                <w:b/>
                <w:iCs/>
                <w:sz w:val="18"/>
                <w:szCs w:val="18"/>
              </w:rPr>
              <w:t>“</w:t>
            </w:r>
            <w:r>
              <w:rPr>
                <w:rFonts w:ascii="Arial" w:hAnsi="Arial" w:cs="Arial"/>
                <w:b/>
                <w:iCs/>
                <w:sz w:val="18"/>
                <w:szCs w:val="18"/>
                <w:lang w:eastAsia="ja-JP"/>
              </w:rPr>
              <w:t xml:space="preserve">Intelligence Sector Reform </w:t>
            </w:r>
            <w:proofErr w:type="spellStart"/>
            <w:r>
              <w:rPr>
                <w:rFonts w:ascii="Arial" w:hAnsi="Arial" w:cs="Arial"/>
                <w:b/>
                <w:iCs/>
                <w:sz w:val="18"/>
                <w:szCs w:val="18"/>
                <w:lang w:eastAsia="ja-JP"/>
              </w:rPr>
              <w:t>Programme</w:t>
            </w:r>
            <w:proofErr w:type="spellEnd"/>
            <w:r>
              <w:rPr>
                <w:rFonts w:ascii="Arial" w:hAnsi="Arial" w:cs="Arial"/>
                <w:b/>
                <w:iCs/>
                <w:sz w:val="18"/>
                <w:szCs w:val="18"/>
                <w:lang w:eastAsia="ja-JP"/>
              </w:rPr>
              <w:t>”</w:t>
            </w:r>
            <w:r>
              <w:rPr>
                <w:rFonts w:ascii="Arial" w:hAnsi="Arial" w:cs="Arial"/>
                <w:iCs/>
                <w:sz w:val="18"/>
                <w:szCs w:val="18"/>
                <w:lang w:eastAsia="ja-JP"/>
              </w:rPr>
              <w:t xml:space="preserve">, </w:t>
            </w:r>
            <w:r w:rsidR="002D6955">
              <w:rPr>
                <w:rFonts w:ascii="Arial" w:hAnsi="Arial" w:cs="Arial"/>
                <w:iCs/>
                <w:sz w:val="18"/>
                <w:szCs w:val="18"/>
                <w:lang w:eastAsia="ja-JP"/>
              </w:rPr>
              <w:t>with</w:t>
            </w:r>
            <w:r>
              <w:rPr>
                <w:rFonts w:ascii="Arial" w:hAnsi="Arial" w:cs="Arial"/>
                <w:iCs/>
                <w:sz w:val="18"/>
                <w:szCs w:val="18"/>
                <w:lang w:val="en-GB" w:eastAsia="ja-JP"/>
              </w:rPr>
              <w:t xml:space="preserve"> a </w:t>
            </w:r>
            <w:r>
              <w:rPr>
                <w:rFonts w:ascii="Arial" w:hAnsi="Arial" w:cs="Arial"/>
                <w:iCs/>
                <w:sz w:val="18"/>
                <w:szCs w:val="18"/>
                <w:lang w:eastAsia="ja-JP"/>
              </w:rPr>
              <w:t>Euro 4 million budget</w:t>
            </w:r>
            <w:r>
              <w:rPr>
                <w:rFonts w:ascii="Arial" w:hAnsi="Arial" w:cs="Arial"/>
                <w:iCs/>
                <w:sz w:val="18"/>
                <w:szCs w:val="18"/>
                <w:lang w:val="en-GB" w:eastAsia="ja-JP"/>
              </w:rPr>
              <w:t xml:space="preserve"> programme </w:t>
            </w:r>
            <w:r>
              <w:rPr>
                <w:rFonts w:ascii="Arial" w:hAnsi="Arial" w:cs="Arial"/>
                <w:iCs/>
                <w:sz w:val="18"/>
                <w:szCs w:val="18"/>
                <w:lang w:eastAsia="ja-JP"/>
              </w:rPr>
              <w:t xml:space="preserve">comprising of four pillars: </w:t>
            </w:r>
            <w:r>
              <w:rPr>
                <w:rFonts w:ascii="Arial" w:hAnsi="Arial" w:cs="Arial"/>
                <w:sz w:val="18"/>
                <w:szCs w:val="18"/>
                <w:lang w:eastAsia="ja-JP"/>
              </w:rPr>
              <w:t>Reform of the intelligence services; Reform of the parliamentary oversight; Reform of the judiciary in the Special Investigative Measures (SIM) area; and Rapid response fund.</w:t>
            </w:r>
            <w:r>
              <w:rPr>
                <w:rFonts w:ascii="Arial" w:hAnsi="Arial" w:cs="Arial"/>
                <w:sz w:val="18"/>
                <w:szCs w:val="18"/>
                <w:lang w:val="en-GB" w:eastAsia="ja-JP"/>
              </w:rPr>
              <w:t xml:space="preserve"> </w:t>
            </w:r>
            <w:r>
              <w:rPr>
                <w:rFonts w:ascii="Arial" w:hAnsi="Arial" w:cs="Arial"/>
                <w:sz w:val="18"/>
                <w:szCs w:val="18"/>
              </w:rPr>
              <w:t>Key responsibilities</w:t>
            </w:r>
            <w:r>
              <w:rPr>
                <w:rFonts w:ascii="Arial" w:hAnsi="Arial" w:cs="Arial"/>
                <w:sz w:val="18"/>
                <w:szCs w:val="18"/>
                <w:lang w:val="en-GB"/>
              </w:rPr>
              <w:t>:</w:t>
            </w:r>
          </w:p>
          <w:p w14:paraId="4A30770B" w14:textId="77777777" w:rsidR="002D6955" w:rsidRDefault="002D6955" w:rsidP="002D6955">
            <w:pPr>
              <w:pStyle w:val="ListParagraph"/>
              <w:numPr>
                <w:ilvl w:val="0"/>
                <w:numId w:val="3"/>
              </w:numPr>
              <w:ind w:left="199" w:hanging="199"/>
              <w:jc w:val="both"/>
              <w:rPr>
                <w:rFonts w:ascii="Arial" w:hAnsi="Arial" w:cs="Arial"/>
                <w:iCs/>
                <w:sz w:val="18"/>
                <w:szCs w:val="18"/>
              </w:rPr>
            </w:pPr>
            <w:r>
              <w:rPr>
                <w:rFonts w:ascii="Arial" w:hAnsi="Arial" w:cs="Arial"/>
                <w:iCs/>
                <w:sz w:val="18"/>
                <w:szCs w:val="18"/>
                <w:lang w:val="en-GB"/>
              </w:rPr>
              <w:t xml:space="preserve">In my capacity as Country Representative, I provided overall </w:t>
            </w:r>
            <w:r>
              <w:rPr>
                <w:rFonts w:ascii="Arial" w:hAnsi="Arial" w:cs="Arial"/>
                <w:iCs/>
                <w:sz w:val="18"/>
                <w:szCs w:val="18"/>
              </w:rPr>
              <w:t xml:space="preserve">guidance in </w:t>
            </w:r>
            <w:proofErr w:type="spellStart"/>
            <w:r>
              <w:rPr>
                <w:rFonts w:ascii="Arial" w:hAnsi="Arial" w:cs="Arial"/>
                <w:iCs/>
                <w:sz w:val="18"/>
                <w:szCs w:val="18"/>
              </w:rPr>
              <w:t>establis</w:t>
            </w:r>
            <w:r>
              <w:rPr>
                <w:rFonts w:ascii="Arial" w:hAnsi="Arial" w:cs="Arial"/>
                <w:iCs/>
                <w:sz w:val="18"/>
                <w:szCs w:val="18"/>
                <w:lang w:val="en-GB"/>
              </w:rPr>
              <w:t>hing</w:t>
            </w:r>
            <w:proofErr w:type="spellEnd"/>
            <w:r>
              <w:rPr>
                <w:rFonts w:ascii="Arial" w:hAnsi="Arial" w:cs="Arial"/>
                <w:iCs/>
                <w:sz w:val="18"/>
                <w:szCs w:val="18"/>
                <w:lang w:val="en-GB"/>
              </w:rPr>
              <w:t xml:space="preserve"> of the </w:t>
            </w:r>
            <w:r>
              <w:rPr>
                <w:rFonts w:ascii="Arial" w:hAnsi="Arial" w:cs="Arial"/>
                <w:iCs/>
                <w:sz w:val="18"/>
                <w:szCs w:val="18"/>
              </w:rPr>
              <w:t>DCAF</w:t>
            </w:r>
            <w:r>
              <w:rPr>
                <w:rFonts w:ascii="Arial" w:hAnsi="Arial" w:cs="Arial"/>
                <w:iCs/>
                <w:sz w:val="18"/>
                <w:szCs w:val="18"/>
                <w:lang w:val="en-GB"/>
              </w:rPr>
              <w:t xml:space="preserve"> </w:t>
            </w:r>
            <w:r>
              <w:rPr>
                <w:rFonts w:ascii="Arial" w:hAnsi="Arial" w:cs="Arial"/>
                <w:iCs/>
                <w:sz w:val="18"/>
                <w:szCs w:val="18"/>
              </w:rPr>
              <w:t xml:space="preserve">Branch Office in Skopje, </w:t>
            </w:r>
            <w:r>
              <w:rPr>
                <w:rFonts w:ascii="Arial" w:hAnsi="Arial" w:cs="Arial"/>
                <w:iCs/>
                <w:sz w:val="18"/>
                <w:szCs w:val="18"/>
                <w:lang w:val="en-GB"/>
              </w:rPr>
              <w:t>simultaneously, I am in charge with overall supervision of the project and acting as Project Coordinator, too;</w:t>
            </w:r>
          </w:p>
          <w:p w14:paraId="4053CEFE" w14:textId="77777777" w:rsidR="002D6955" w:rsidRDefault="002D6955" w:rsidP="002D6955">
            <w:pPr>
              <w:pStyle w:val="ListParagraph"/>
              <w:numPr>
                <w:ilvl w:val="0"/>
                <w:numId w:val="3"/>
              </w:numPr>
              <w:ind w:left="199" w:hanging="199"/>
              <w:jc w:val="both"/>
              <w:rPr>
                <w:rFonts w:ascii="Arial" w:hAnsi="Arial" w:cs="Arial"/>
                <w:iCs/>
                <w:sz w:val="18"/>
                <w:szCs w:val="18"/>
              </w:rPr>
            </w:pPr>
            <w:r>
              <w:rPr>
                <w:rFonts w:ascii="Arial" w:hAnsi="Arial" w:cs="Arial"/>
                <w:iCs/>
                <w:sz w:val="18"/>
                <w:szCs w:val="18"/>
                <w:lang w:val="en-GB"/>
              </w:rPr>
              <w:t xml:space="preserve">I am co-editor of elaborated </w:t>
            </w:r>
            <w:r>
              <w:rPr>
                <w:rFonts w:ascii="Arial" w:hAnsi="Arial" w:cs="Arial"/>
                <w:iCs/>
                <w:sz w:val="18"/>
                <w:szCs w:val="18"/>
              </w:rPr>
              <w:t xml:space="preserve">Judicial </w:t>
            </w:r>
            <w:proofErr w:type="spellStart"/>
            <w:r>
              <w:rPr>
                <w:rFonts w:ascii="Arial" w:hAnsi="Arial" w:cs="Arial"/>
                <w:iCs/>
                <w:sz w:val="18"/>
                <w:szCs w:val="18"/>
              </w:rPr>
              <w:t>Benchbook</w:t>
            </w:r>
            <w:proofErr w:type="spellEnd"/>
            <w:r>
              <w:rPr>
                <w:rFonts w:ascii="Arial" w:hAnsi="Arial" w:cs="Arial"/>
                <w:iCs/>
                <w:sz w:val="18"/>
                <w:szCs w:val="18"/>
                <w:lang w:val="en-GB"/>
              </w:rPr>
              <w:t xml:space="preserve"> </w:t>
            </w:r>
            <w:r>
              <w:rPr>
                <w:rFonts w:ascii="Arial" w:hAnsi="Arial" w:cs="Arial"/>
                <w:iCs/>
                <w:sz w:val="18"/>
                <w:szCs w:val="18"/>
              </w:rPr>
              <w:t>on Interception of Communications</w:t>
            </w:r>
            <w:r>
              <w:rPr>
                <w:rFonts w:ascii="Arial" w:hAnsi="Arial" w:cs="Arial"/>
                <w:iCs/>
                <w:sz w:val="18"/>
                <w:szCs w:val="18"/>
                <w:lang w:val="en-GB"/>
              </w:rPr>
              <w:t xml:space="preserve"> for </w:t>
            </w:r>
            <w:r>
              <w:rPr>
                <w:rFonts w:ascii="Arial" w:hAnsi="Arial" w:cs="Arial"/>
                <w:iCs/>
                <w:sz w:val="18"/>
                <w:szCs w:val="18"/>
              </w:rPr>
              <w:t>Macedonian judges and prosecutors</w:t>
            </w:r>
            <w:r>
              <w:rPr>
                <w:rFonts w:ascii="Arial" w:hAnsi="Arial" w:cs="Arial"/>
                <w:iCs/>
                <w:sz w:val="18"/>
                <w:szCs w:val="18"/>
                <w:lang w:val="en-GB"/>
              </w:rPr>
              <w:t xml:space="preserve">. The research work included study conceptualization, coordination and material analysis and Working Group coordination and guidance. Wrote parts and edited the whole </w:t>
            </w:r>
            <w:proofErr w:type="spellStart"/>
            <w:r>
              <w:rPr>
                <w:rFonts w:ascii="Arial" w:hAnsi="Arial" w:cs="Arial"/>
                <w:iCs/>
                <w:sz w:val="18"/>
                <w:szCs w:val="18"/>
                <w:lang w:val="en-GB"/>
              </w:rPr>
              <w:t>Benchbook</w:t>
            </w:r>
            <w:proofErr w:type="spellEnd"/>
            <w:r>
              <w:rPr>
                <w:rFonts w:ascii="Arial" w:hAnsi="Arial" w:cs="Arial"/>
                <w:iCs/>
                <w:sz w:val="18"/>
                <w:szCs w:val="18"/>
                <w:lang w:val="en-GB"/>
              </w:rPr>
              <w:t xml:space="preserve"> on the </w:t>
            </w:r>
            <w:r>
              <w:rPr>
                <w:rFonts w:ascii="Arial" w:hAnsi="Arial" w:cs="Arial"/>
                <w:iCs/>
                <w:sz w:val="18"/>
                <w:szCs w:val="18"/>
              </w:rPr>
              <w:t>Special Investigative Measures</w:t>
            </w:r>
            <w:r>
              <w:rPr>
                <w:rFonts w:ascii="Arial" w:hAnsi="Arial" w:cs="Arial"/>
                <w:iCs/>
                <w:sz w:val="18"/>
                <w:szCs w:val="18"/>
                <w:lang w:val="en-GB"/>
              </w:rPr>
              <w:t xml:space="preserve">, </w:t>
            </w:r>
            <w:r>
              <w:rPr>
                <w:rFonts w:ascii="Arial" w:hAnsi="Arial" w:cs="Arial"/>
                <w:iCs/>
                <w:sz w:val="18"/>
                <w:szCs w:val="18"/>
              </w:rPr>
              <w:t xml:space="preserve">the </w:t>
            </w:r>
            <w:r>
              <w:rPr>
                <w:rFonts w:ascii="Arial" w:hAnsi="Arial" w:cs="Arial"/>
                <w:iCs/>
                <w:sz w:val="18"/>
                <w:szCs w:val="18"/>
                <w:lang w:val="en-GB"/>
              </w:rPr>
              <w:t xml:space="preserve">SI </w:t>
            </w:r>
            <w:r>
              <w:rPr>
                <w:rFonts w:ascii="Arial" w:hAnsi="Arial" w:cs="Arial"/>
                <w:iCs/>
                <w:sz w:val="18"/>
                <w:szCs w:val="18"/>
              </w:rPr>
              <w:t>international standards including the ECHR case law</w:t>
            </w:r>
            <w:r>
              <w:rPr>
                <w:rFonts w:ascii="Arial" w:hAnsi="Arial" w:cs="Arial"/>
                <w:iCs/>
                <w:sz w:val="18"/>
                <w:szCs w:val="18"/>
                <w:lang w:val="en-GB"/>
              </w:rPr>
              <w:t>.</w:t>
            </w:r>
          </w:p>
          <w:p w14:paraId="2D56BA56" w14:textId="3F84E0DA" w:rsidR="002D6955" w:rsidRPr="00AF3EEB" w:rsidRDefault="002D6955" w:rsidP="00AF3EEB">
            <w:pPr>
              <w:pStyle w:val="ListParagraph"/>
              <w:numPr>
                <w:ilvl w:val="0"/>
                <w:numId w:val="3"/>
              </w:numPr>
              <w:ind w:left="199" w:hanging="199"/>
              <w:jc w:val="both"/>
              <w:rPr>
                <w:rFonts w:ascii="Arial" w:hAnsi="Arial" w:cs="Arial"/>
                <w:iCs/>
                <w:sz w:val="18"/>
                <w:szCs w:val="18"/>
                <w:lang w:val="en-GB"/>
              </w:rPr>
            </w:pPr>
            <w:r w:rsidRPr="002D6955">
              <w:rPr>
                <w:rFonts w:ascii="Arial" w:hAnsi="Arial" w:cs="Arial"/>
                <w:iCs/>
                <w:sz w:val="18"/>
                <w:szCs w:val="18"/>
                <w:lang w:val="en-GB"/>
              </w:rPr>
              <w:t xml:space="preserve">Strengthening Intelligence and country judicial system, providing </w:t>
            </w:r>
            <w:r w:rsidRPr="002D6955">
              <w:rPr>
                <w:rFonts w:ascii="Arial" w:hAnsi="Arial" w:cs="Arial"/>
                <w:iCs/>
                <w:sz w:val="18"/>
                <w:szCs w:val="18"/>
              </w:rPr>
              <w:t xml:space="preserve">comments </w:t>
            </w:r>
            <w:r w:rsidRPr="002D6955">
              <w:rPr>
                <w:rFonts w:ascii="Arial" w:hAnsi="Arial" w:cs="Arial"/>
                <w:iCs/>
                <w:sz w:val="18"/>
                <w:szCs w:val="18"/>
                <w:lang w:val="en-GB"/>
              </w:rPr>
              <w:t xml:space="preserve">to the </w:t>
            </w:r>
            <w:r w:rsidRPr="002D6955">
              <w:rPr>
                <w:rFonts w:ascii="Arial" w:hAnsi="Arial" w:cs="Arial"/>
                <w:iCs/>
                <w:sz w:val="18"/>
                <w:szCs w:val="18"/>
              </w:rPr>
              <w:t xml:space="preserve">amendments </w:t>
            </w:r>
            <w:r w:rsidRPr="002D6955">
              <w:rPr>
                <w:rFonts w:ascii="Arial" w:hAnsi="Arial" w:cs="Arial"/>
                <w:iCs/>
                <w:sz w:val="18"/>
                <w:szCs w:val="18"/>
                <w:lang w:val="en-GB"/>
              </w:rPr>
              <w:t xml:space="preserve">of </w:t>
            </w:r>
            <w:r w:rsidRPr="002D6955">
              <w:rPr>
                <w:rFonts w:ascii="Arial" w:hAnsi="Arial" w:cs="Arial"/>
                <w:iCs/>
                <w:sz w:val="18"/>
                <w:szCs w:val="18"/>
              </w:rPr>
              <w:t xml:space="preserve">the </w:t>
            </w:r>
            <w:r w:rsidRPr="002D6955">
              <w:rPr>
                <w:rFonts w:ascii="Arial" w:hAnsi="Arial" w:cs="Arial"/>
                <w:iCs/>
                <w:sz w:val="18"/>
                <w:szCs w:val="18"/>
                <w:lang w:val="en-GB"/>
              </w:rPr>
              <w:t>Draft-L</w:t>
            </w:r>
            <w:r w:rsidRPr="002D6955">
              <w:rPr>
                <w:rFonts w:ascii="Arial" w:hAnsi="Arial" w:cs="Arial"/>
                <w:iCs/>
                <w:sz w:val="18"/>
                <w:szCs w:val="18"/>
              </w:rPr>
              <w:t>aw</w:t>
            </w:r>
            <w:r w:rsidRPr="002D6955">
              <w:rPr>
                <w:rFonts w:ascii="Arial" w:hAnsi="Arial" w:cs="Arial"/>
                <w:iCs/>
                <w:sz w:val="18"/>
                <w:szCs w:val="18"/>
                <w:lang w:val="en-GB"/>
              </w:rPr>
              <w:t>s</w:t>
            </w:r>
            <w:r w:rsidRPr="002D6955">
              <w:rPr>
                <w:rFonts w:ascii="Arial" w:hAnsi="Arial" w:cs="Arial"/>
                <w:iCs/>
                <w:sz w:val="18"/>
                <w:szCs w:val="18"/>
              </w:rPr>
              <w:t xml:space="preserve"> </w:t>
            </w:r>
            <w:r w:rsidRPr="002D6955">
              <w:rPr>
                <w:rFonts w:ascii="Arial" w:hAnsi="Arial" w:cs="Arial"/>
                <w:iCs/>
                <w:sz w:val="18"/>
                <w:szCs w:val="18"/>
                <w:lang w:val="en-GB"/>
              </w:rPr>
              <w:t xml:space="preserve">of the </w:t>
            </w:r>
            <w:r w:rsidRPr="002D6955">
              <w:rPr>
                <w:rFonts w:ascii="Arial" w:hAnsi="Arial" w:cs="Arial"/>
                <w:iCs/>
                <w:sz w:val="18"/>
                <w:szCs w:val="18"/>
              </w:rPr>
              <w:t>new National Security Agency</w:t>
            </w:r>
            <w:r w:rsidRPr="002D6955">
              <w:rPr>
                <w:rFonts w:ascii="Arial" w:hAnsi="Arial" w:cs="Arial"/>
                <w:iCs/>
                <w:sz w:val="18"/>
                <w:szCs w:val="18"/>
                <w:lang w:val="en-GB"/>
              </w:rPr>
              <w:t xml:space="preserve"> and</w:t>
            </w:r>
            <w:r w:rsidRPr="002D6955">
              <w:rPr>
                <w:rFonts w:ascii="Arial" w:hAnsi="Arial" w:cs="Arial"/>
                <w:iCs/>
                <w:sz w:val="18"/>
                <w:szCs w:val="18"/>
              </w:rPr>
              <w:t xml:space="preserve"> the draft law on Coordination of the Security and Intelligence Community in the Republic of North Macedonia</w:t>
            </w:r>
            <w:r w:rsidRPr="002D6955">
              <w:rPr>
                <w:rFonts w:ascii="Arial" w:hAnsi="Arial" w:cs="Arial"/>
                <w:iCs/>
                <w:sz w:val="18"/>
                <w:szCs w:val="18"/>
                <w:lang w:val="en-GB"/>
              </w:rPr>
              <w:t xml:space="preserve">. Alongside, </w:t>
            </w:r>
            <w:r w:rsidRPr="002D6955">
              <w:rPr>
                <w:rFonts w:ascii="Arial" w:hAnsi="Arial" w:cs="Arial"/>
                <w:iCs/>
                <w:sz w:val="18"/>
                <w:szCs w:val="18"/>
              </w:rPr>
              <w:t>the Academy for Judges and Prosecutors</w:t>
            </w:r>
            <w:r w:rsidRPr="002D6955">
              <w:rPr>
                <w:rFonts w:ascii="Arial" w:hAnsi="Arial" w:cs="Arial"/>
                <w:iCs/>
                <w:sz w:val="18"/>
                <w:szCs w:val="18"/>
                <w:lang w:val="en-GB"/>
              </w:rPr>
              <w:t xml:space="preserve">, ensure the </w:t>
            </w:r>
            <w:r w:rsidRPr="002D6955">
              <w:rPr>
                <w:rFonts w:ascii="Arial" w:hAnsi="Arial" w:cs="Arial"/>
                <w:iCs/>
                <w:sz w:val="18"/>
                <w:szCs w:val="18"/>
              </w:rPr>
              <w:t xml:space="preserve">integration </w:t>
            </w:r>
            <w:r w:rsidRPr="002D6955">
              <w:rPr>
                <w:rFonts w:ascii="Arial" w:hAnsi="Arial" w:cs="Arial"/>
                <w:iCs/>
                <w:sz w:val="18"/>
                <w:szCs w:val="18"/>
                <w:lang w:val="en-GB"/>
              </w:rPr>
              <w:t xml:space="preserve">of </w:t>
            </w:r>
            <w:r w:rsidRPr="002D6955">
              <w:rPr>
                <w:rFonts w:ascii="Arial" w:hAnsi="Arial" w:cs="Arial"/>
                <w:iCs/>
                <w:sz w:val="18"/>
                <w:szCs w:val="18"/>
              </w:rPr>
              <w:t xml:space="preserve">the </w:t>
            </w:r>
            <w:proofErr w:type="spellStart"/>
            <w:r w:rsidRPr="002D6955">
              <w:rPr>
                <w:rFonts w:ascii="Arial" w:hAnsi="Arial" w:cs="Arial"/>
                <w:iCs/>
                <w:sz w:val="18"/>
                <w:szCs w:val="18"/>
              </w:rPr>
              <w:t>Benchbook</w:t>
            </w:r>
            <w:proofErr w:type="spellEnd"/>
            <w:r w:rsidRPr="002D6955">
              <w:rPr>
                <w:rFonts w:ascii="Arial" w:hAnsi="Arial" w:cs="Arial"/>
                <w:iCs/>
                <w:sz w:val="18"/>
                <w:szCs w:val="18"/>
              </w:rPr>
              <w:t xml:space="preserve"> contents into the training materials for the new </w:t>
            </w:r>
            <w:r w:rsidRPr="002D6955">
              <w:rPr>
                <w:rFonts w:ascii="Arial" w:hAnsi="Arial" w:cs="Arial"/>
                <w:iCs/>
                <w:sz w:val="18"/>
                <w:szCs w:val="18"/>
                <w:lang w:val="en-GB"/>
              </w:rPr>
              <w:t xml:space="preserve">and current </w:t>
            </w:r>
            <w:r w:rsidRPr="002D6955">
              <w:rPr>
                <w:rFonts w:ascii="Arial" w:hAnsi="Arial" w:cs="Arial"/>
                <w:iCs/>
                <w:sz w:val="18"/>
                <w:szCs w:val="18"/>
              </w:rPr>
              <w:t>judges and prosecutors</w:t>
            </w:r>
            <w:r w:rsidRPr="002D6955">
              <w:rPr>
                <w:rFonts w:ascii="Arial" w:hAnsi="Arial" w:cs="Arial"/>
                <w:iCs/>
                <w:sz w:val="18"/>
                <w:szCs w:val="18"/>
                <w:lang w:val="en-GB"/>
              </w:rPr>
              <w:t xml:space="preserve">; </w:t>
            </w:r>
          </w:p>
          <w:p w14:paraId="14D55777" w14:textId="77777777" w:rsidR="00E96CCE" w:rsidRPr="00AF3EEB" w:rsidRDefault="002D6955" w:rsidP="00AF3EEB">
            <w:pPr>
              <w:pStyle w:val="ListParagraph"/>
              <w:numPr>
                <w:ilvl w:val="0"/>
                <w:numId w:val="3"/>
              </w:numPr>
              <w:ind w:left="199" w:hanging="199"/>
              <w:jc w:val="both"/>
              <w:rPr>
                <w:rFonts w:ascii="Arial" w:hAnsi="Arial" w:cs="Arial"/>
                <w:b/>
                <w:bCs/>
                <w:iCs/>
                <w:sz w:val="18"/>
                <w:szCs w:val="18"/>
                <w:lang w:val="en-GB"/>
              </w:rPr>
            </w:pPr>
            <w:r w:rsidRPr="00AF3EEB">
              <w:rPr>
                <w:rFonts w:ascii="Arial" w:hAnsi="Arial" w:cs="Arial"/>
                <w:b/>
                <w:bCs/>
                <w:iCs/>
                <w:sz w:val="18"/>
                <w:szCs w:val="18"/>
                <w:lang w:val="en-GB"/>
              </w:rPr>
              <w:t xml:space="preserve">Regularly </w:t>
            </w:r>
            <w:r w:rsidRPr="00AF3EEB">
              <w:rPr>
                <w:rFonts w:ascii="Arial" w:hAnsi="Arial" w:cs="Arial"/>
                <w:b/>
                <w:bCs/>
                <w:iCs/>
                <w:sz w:val="18"/>
                <w:szCs w:val="18"/>
              </w:rPr>
              <w:t xml:space="preserve">organizing and managing </w:t>
            </w:r>
            <w:r w:rsidRPr="00AF3EEB">
              <w:rPr>
                <w:rFonts w:ascii="Arial" w:hAnsi="Arial" w:cs="Arial"/>
                <w:b/>
                <w:bCs/>
                <w:iCs/>
                <w:sz w:val="18"/>
                <w:szCs w:val="18"/>
                <w:lang w:val="en-GB"/>
              </w:rPr>
              <w:t xml:space="preserve">the </w:t>
            </w:r>
            <w:r w:rsidRPr="00AF3EEB">
              <w:rPr>
                <w:rFonts w:ascii="Arial" w:hAnsi="Arial" w:cs="Arial"/>
                <w:b/>
                <w:bCs/>
                <w:iCs/>
                <w:sz w:val="18"/>
                <w:szCs w:val="18"/>
              </w:rPr>
              <w:t xml:space="preserve">Working Group meetings and discussions and incorporating </w:t>
            </w:r>
            <w:r w:rsidR="00AF3EEB">
              <w:rPr>
                <w:rFonts w:ascii="Arial" w:hAnsi="Arial" w:cs="Arial"/>
                <w:b/>
                <w:bCs/>
                <w:iCs/>
                <w:sz w:val="18"/>
                <w:szCs w:val="18"/>
              </w:rPr>
              <w:t>g</w:t>
            </w:r>
            <w:r w:rsidRPr="00AF3EEB">
              <w:rPr>
                <w:rFonts w:ascii="Arial" w:hAnsi="Arial" w:cs="Arial"/>
                <w:b/>
                <w:bCs/>
                <w:iCs/>
                <w:sz w:val="18"/>
                <w:szCs w:val="18"/>
              </w:rPr>
              <w:t xml:space="preserve">ender and social inclusion concepts in the three pillars of the </w:t>
            </w:r>
            <w:proofErr w:type="spellStart"/>
            <w:r w:rsidRPr="00AF3EEB">
              <w:rPr>
                <w:rFonts w:ascii="Arial" w:hAnsi="Arial" w:cs="Arial"/>
                <w:b/>
                <w:bCs/>
                <w:iCs/>
                <w:sz w:val="18"/>
                <w:szCs w:val="18"/>
              </w:rPr>
              <w:t>programme</w:t>
            </w:r>
            <w:proofErr w:type="spellEnd"/>
            <w:r w:rsidRPr="00AF3EEB">
              <w:rPr>
                <w:rFonts w:ascii="Arial" w:hAnsi="Arial" w:cs="Arial"/>
                <w:b/>
                <w:bCs/>
                <w:iCs/>
                <w:sz w:val="18"/>
                <w:szCs w:val="18"/>
              </w:rPr>
              <w:t xml:space="preserve"> including trainings of the MPs and judges </w:t>
            </w:r>
            <w:r w:rsidRPr="00AF3EEB">
              <w:rPr>
                <w:rFonts w:ascii="Arial" w:hAnsi="Arial" w:cs="Arial"/>
                <w:b/>
                <w:bCs/>
                <w:sz w:val="18"/>
                <w:szCs w:val="18"/>
              </w:rPr>
              <w:t>and prosecutors</w:t>
            </w:r>
            <w:r w:rsidR="00AF3EEB">
              <w:rPr>
                <w:rFonts w:ascii="Arial" w:hAnsi="Arial" w:cs="Arial"/>
                <w:b/>
                <w:bCs/>
                <w:sz w:val="18"/>
                <w:szCs w:val="18"/>
              </w:rPr>
              <w:t>;</w:t>
            </w:r>
          </w:p>
          <w:p w14:paraId="01E5A819" w14:textId="24D5BC5C" w:rsidR="00AF3EEB" w:rsidRPr="00AF3EEB" w:rsidRDefault="00AF3EEB" w:rsidP="00AF3EEB">
            <w:pPr>
              <w:pStyle w:val="ListParagraph"/>
              <w:numPr>
                <w:ilvl w:val="0"/>
                <w:numId w:val="3"/>
              </w:numPr>
              <w:ind w:left="199" w:hanging="199"/>
              <w:jc w:val="both"/>
              <w:rPr>
                <w:rFonts w:ascii="Arial" w:hAnsi="Arial" w:cs="Arial"/>
                <w:b/>
                <w:bCs/>
                <w:iCs/>
                <w:sz w:val="18"/>
                <w:szCs w:val="18"/>
                <w:lang w:val="en-GB"/>
              </w:rPr>
            </w:pPr>
            <w:r>
              <w:rPr>
                <w:rFonts w:ascii="Arial" w:hAnsi="Arial" w:cs="Arial"/>
                <w:b/>
                <w:bCs/>
                <w:sz w:val="18"/>
                <w:szCs w:val="18"/>
              </w:rPr>
              <w:t>Working on mainstreaming gender and security concepts in the three oversight committees in the Macedonian Parliament;</w:t>
            </w:r>
          </w:p>
        </w:tc>
      </w:tr>
      <w:tr w:rsidR="00E96CCE" w14:paraId="0C0EC48C" w14:textId="77777777">
        <w:tc>
          <w:tcPr>
            <w:tcW w:w="2141" w:type="dxa"/>
            <w:vMerge w:val="restart"/>
            <w:shd w:val="clear" w:color="auto" w:fill="DBEFF9" w:themeFill="background2"/>
          </w:tcPr>
          <w:p w14:paraId="43972F2B" w14:textId="77777777" w:rsidR="00E96CCE" w:rsidRDefault="00437325">
            <w:pPr>
              <w:rPr>
                <w:rFonts w:ascii="Arial" w:eastAsia="Calibri" w:hAnsi="Arial" w:cs="Arial"/>
                <w:sz w:val="18"/>
                <w:szCs w:val="18"/>
              </w:rPr>
            </w:pPr>
            <w:r>
              <w:rPr>
                <w:rFonts w:ascii="Arial" w:eastAsia="Calibri" w:hAnsi="Arial" w:cs="Arial"/>
                <w:b/>
                <w:sz w:val="18"/>
                <w:szCs w:val="18"/>
              </w:rPr>
              <w:t>03/2000 – Ongoing</w:t>
            </w:r>
          </w:p>
        </w:tc>
        <w:tc>
          <w:tcPr>
            <w:tcW w:w="8678" w:type="dxa"/>
          </w:tcPr>
          <w:p w14:paraId="19F94D14" w14:textId="481153DB" w:rsidR="00E96CCE" w:rsidRDefault="00437325">
            <w:pPr>
              <w:jc w:val="both"/>
              <w:rPr>
                <w:rFonts w:ascii="Arial" w:hAnsi="Arial" w:cs="Arial"/>
                <w:b/>
                <w:bCs/>
                <w:iCs/>
                <w:sz w:val="18"/>
                <w:szCs w:val="18"/>
                <w:lang w:val="en-GB"/>
              </w:rPr>
            </w:pPr>
            <w:r>
              <w:rPr>
                <w:rFonts w:ascii="Arial" w:hAnsi="Arial" w:cs="Arial"/>
                <w:b/>
                <w:sz w:val="18"/>
                <w:szCs w:val="18"/>
              </w:rPr>
              <w:t>Co-founder</w:t>
            </w:r>
            <w:r>
              <w:rPr>
                <w:rFonts w:ascii="Arial" w:hAnsi="Arial" w:cs="Arial"/>
                <w:b/>
                <w:sz w:val="18"/>
                <w:szCs w:val="18"/>
                <w:lang w:val="en-GB"/>
              </w:rPr>
              <w:t>,</w:t>
            </w:r>
            <w:r>
              <w:rPr>
                <w:rFonts w:ascii="Arial" w:hAnsi="Arial" w:cs="Arial"/>
                <w:b/>
                <w:sz w:val="18"/>
                <w:szCs w:val="18"/>
              </w:rPr>
              <w:t xml:space="preserve"> Member of the Executive Board</w:t>
            </w:r>
            <w:r w:rsidR="00AF3EEB">
              <w:rPr>
                <w:rFonts w:ascii="Arial" w:hAnsi="Arial" w:cs="Arial"/>
                <w:b/>
                <w:sz w:val="18"/>
                <w:szCs w:val="18"/>
              </w:rPr>
              <w:t>,</w:t>
            </w:r>
            <w:r w:rsidRPr="00AF3EEB">
              <w:rPr>
                <w:rFonts w:ascii="Arial" w:hAnsi="Arial" w:cs="Arial"/>
                <w:bCs/>
                <w:sz w:val="18"/>
                <w:szCs w:val="18"/>
                <w:lang w:val="en-GB"/>
              </w:rPr>
              <w:t xml:space="preserve"> </w:t>
            </w:r>
            <w:r w:rsidR="00AF3EEB" w:rsidRPr="00AF3EEB">
              <w:rPr>
                <w:rFonts w:ascii="Arial" w:hAnsi="Arial" w:cs="Arial"/>
                <w:bCs/>
                <w:sz w:val="18"/>
                <w:szCs w:val="18"/>
                <w:lang w:val="en-GB"/>
              </w:rPr>
              <w:t>Republic of North</w:t>
            </w:r>
            <w:r w:rsidR="00AF3EEB">
              <w:rPr>
                <w:rFonts w:ascii="Arial" w:hAnsi="Arial" w:cs="Arial"/>
                <w:b/>
                <w:sz w:val="18"/>
                <w:szCs w:val="18"/>
                <w:lang w:val="en-GB"/>
              </w:rPr>
              <w:t xml:space="preserve"> </w:t>
            </w:r>
            <w:r>
              <w:rPr>
                <w:rFonts w:ascii="Arial" w:hAnsi="Arial" w:cs="Arial"/>
                <w:sz w:val="18"/>
                <w:szCs w:val="18"/>
              </w:rPr>
              <w:t>Macedonia</w:t>
            </w:r>
          </w:p>
        </w:tc>
      </w:tr>
      <w:tr w:rsidR="00E96CCE" w14:paraId="181E6DF5" w14:textId="77777777">
        <w:tc>
          <w:tcPr>
            <w:tcW w:w="2141" w:type="dxa"/>
            <w:vMerge/>
            <w:shd w:val="clear" w:color="auto" w:fill="DBEFF9" w:themeFill="background2"/>
          </w:tcPr>
          <w:p w14:paraId="2D96DEE4" w14:textId="77777777" w:rsidR="00E96CCE" w:rsidRDefault="00E96CCE">
            <w:pPr>
              <w:rPr>
                <w:rFonts w:ascii="Arial" w:eastAsia="Calibri" w:hAnsi="Arial" w:cs="Arial"/>
                <w:sz w:val="18"/>
                <w:szCs w:val="18"/>
              </w:rPr>
            </w:pPr>
          </w:p>
        </w:tc>
        <w:tc>
          <w:tcPr>
            <w:tcW w:w="8678" w:type="dxa"/>
          </w:tcPr>
          <w:p w14:paraId="0FF194DE" w14:textId="77777777" w:rsidR="00E96CCE" w:rsidRDefault="00437325">
            <w:pPr>
              <w:jc w:val="both"/>
              <w:rPr>
                <w:rFonts w:ascii="Arial" w:eastAsia="Calibri" w:hAnsi="Arial" w:cs="Arial"/>
                <w:sz w:val="16"/>
                <w:szCs w:val="16"/>
              </w:rPr>
            </w:pPr>
            <w:r>
              <w:rPr>
                <w:rFonts w:ascii="Arial" w:eastAsia="Calibri" w:hAnsi="Arial" w:cs="Arial"/>
                <w:sz w:val="16"/>
                <w:szCs w:val="16"/>
              </w:rPr>
              <w:t>NGO Macedonian Women’s Lobby</w:t>
            </w:r>
          </w:p>
          <w:p w14:paraId="41E8B96D" w14:textId="77777777" w:rsidR="00E96CCE" w:rsidRDefault="00437325">
            <w:pPr>
              <w:jc w:val="both"/>
              <w:rPr>
                <w:rFonts w:ascii="Arial" w:hAnsi="Arial" w:cs="Arial"/>
                <w:b/>
                <w:bCs/>
                <w:iCs/>
                <w:sz w:val="18"/>
                <w:szCs w:val="18"/>
                <w:lang w:val="en-GB"/>
              </w:rPr>
            </w:pPr>
            <w:r>
              <w:rPr>
                <w:rFonts w:ascii="Arial" w:eastAsia="Calibri" w:hAnsi="Arial" w:cs="Arial"/>
                <w:sz w:val="16"/>
                <w:szCs w:val="16"/>
              </w:rPr>
              <w:t>Ms. Penelopa Gjurchilova, E: penelopa2100@gmail.com</w:t>
            </w:r>
          </w:p>
        </w:tc>
      </w:tr>
      <w:tr w:rsidR="00E96CCE" w14:paraId="221C61D0" w14:textId="77777777">
        <w:tc>
          <w:tcPr>
            <w:tcW w:w="2141" w:type="dxa"/>
            <w:vMerge/>
            <w:shd w:val="clear" w:color="auto" w:fill="DBEFF9" w:themeFill="background2"/>
          </w:tcPr>
          <w:p w14:paraId="626CFDEF" w14:textId="77777777" w:rsidR="00E96CCE" w:rsidRDefault="00E96CCE">
            <w:pPr>
              <w:rPr>
                <w:rFonts w:ascii="Arial" w:eastAsia="Calibri" w:hAnsi="Arial" w:cs="Arial"/>
                <w:sz w:val="18"/>
                <w:szCs w:val="18"/>
              </w:rPr>
            </w:pPr>
          </w:p>
        </w:tc>
        <w:tc>
          <w:tcPr>
            <w:tcW w:w="8678" w:type="dxa"/>
          </w:tcPr>
          <w:p w14:paraId="0A56A0EE" w14:textId="77777777" w:rsidR="00E96CCE" w:rsidRPr="00AF3EEB" w:rsidRDefault="00437325">
            <w:pPr>
              <w:jc w:val="both"/>
              <w:rPr>
                <w:rFonts w:ascii="Arial" w:hAnsi="Arial" w:cs="Arial"/>
                <w:sz w:val="18"/>
                <w:szCs w:val="18"/>
              </w:rPr>
            </w:pPr>
            <w:r w:rsidRPr="00AF3EEB">
              <w:rPr>
                <w:rFonts w:ascii="Arial" w:hAnsi="Arial" w:cs="Arial"/>
                <w:b/>
                <w:sz w:val="18"/>
                <w:szCs w:val="18"/>
              </w:rPr>
              <w:t xml:space="preserve">Co-founded the NGO Macedonian Women’s Lobby in March 2000, </w:t>
            </w:r>
            <w:r w:rsidRPr="00AF3EEB">
              <w:rPr>
                <w:rFonts w:ascii="Arial" w:hAnsi="Arial" w:cs="Arial"/>
                <w:sz w:val="18"/>
                <w:szCs w:val="18"/>
              </w:rPr>
              <w:t>the main NGO’s focus is to ensure human rights protection, to provide institutional capacity building for women empowerment in the political, economic, electoral and social spheres through actively participating in various projects, trainings, researches, round tables and conferences;</w:t>
            </w:r>
          </w:p>
          <w:p w14:paraId="38687B8A" w14:textId="57EE8C42" w:rsidR="00E96CCE" w:rsidRPr="00AF3EEB" w:rsidRDefault="00437325">
            <w:pPr>
              <w:jc w:val="both"/>
              <w:rPr>
                <w:rFonts w:ascii="Arial" w:hAnsi="Arial" w:cs="Arial"/>
                <w:sz w:val="18"/>
                <w:szCs w:val="18"/>
              </w:rPr>
            </w:pPr>
            <w:r w:rsidRPr="00AF3EEB">
              <w:rPr>
                <w:rFonts w:ascii="Arial" w:hAnsi="Arial" w:cs="Arial"/>
                <w:sz w:val="18"/>
                <w:szCs w:val="18"/>
              </w:rPr>
              <w:t>Assuring gender mainstreaming in line ministries, government and state bodies</w:t>
            </w:r>
            <w:r w:rsidRPr="00AF3EEB">
              <w:rPr>
                <w:rFonts w:ascii="Arial" w:hAnsi="Arial" w:cs="Arial"/>
                <w:sz w:val="18"/>
                <w:szCs w:val="18"/>
                <w:lang w:val="en-GB"/>
              </w:rPr>
              <w:t xml:space="preserve">, </w:t>
            </w:r>
            <w:r w:rsidRPr="00AF3EEB">
              <w:rPr>
                <w:rFonts w:ascii="Arial" w:hAnsi="Arial" w:cs="Arial"/>
                <w:sz w:val="18"/>
                <w:szCs w:val="18"/>
              </w:rPr>
              <w:t xml:space="preserve">local self-government units since 2000, including projects in the framework of the EC cooperation programs; </w:t>
            </w:r>
          </w:p>
          <w:p w14:paraId="7587B23D" w14:textId="5BCACE6D" w:rsidR="00AF3EEB" w:rsidRPr="00AF3EEB" w:rsidRDefault="00AF3EEB">
            <w:pPr>
              <w:jc w:val="both"/>
              <w:rPr>
                <w:rFonts w:ascii="Arial" w:hAnsi="Arial" w:cs="Arial"/>
                <w:b/>
                <w:bCs/>
                <w:sz w:val="18"/>
                <w:szCs w:val="18"/>
              </w:rPr>
            </w:pPr>
            <w:r w:rsidRPr="00AF3EEB">
              <w:rPr>
                <w:rFonts w:ascii="Arial" w:hAnsi="Arial" w:cs="Arial"/>
                <w:b/>
                <w:bCs/>
                <w:sz w:val="18"/>
                <w:szCs w:val="18"/>
              </w:rPr>
              <w:t xml:space="preserve">Working on many projects concerning gender mainstreaming, diversity, UN SC Res.1325 on women, peace and security; </w:t>
            </w:r>
          </w:p>
          <w:p w14:paraId="0E5E0B96" w14:textId="57120BE6" w:rsidR="00AF3EEB" w:rsidRPr="00AF3EEB" w:rsidRDefault="00AF3EEB">
            <w:pPr>
              <w:jc w:val="both"/>
              <w:rPr>
                <w:rFonts w:ascii="Arial" w:hAnsi="Arial" w:cs="Arial"/>
                <w:b/>
                <w:bCs/>
                <w:sz w:val="18"/>
                <w:szCs w:val="18"/>
              </w:rPr>
            </w:pPr>
            <w:r>
              <w:rPr>
                <w:rFonts w:ascii="Arial" w:hAnsi="Arial" w:cs="Arial"/>
                <w:b/>
                <w:bCs/>
                <w:sz w:val="18"/>
                <w:szCs w:val="18"/>
                <w:shd w:val="clear" w:color="auto" w:fill="FFFFFF"/>
              </w:rPr>
              <w:t xml:space="preserve">Organized and carried out </w:t>
            </w:r>
            <w:r w:rsidRPr="00AF3EEB">
              <w:rPr>
                <w:rFonts w:ascii="Arial" w:hAnsi="Arial" w:cs="Arial"/>
                <w:b/>
                <w:bCs/>
                <w:sz w:val="18"/>
                <w:szCs w:val="18"/>
                <w:shd w:val="clear" w:color="auto" w:fill="FFFFFF"/>
              </w:rPr>
              <w:t>workshop on how to write Action Plan for the UNSC Res.1325 with the Macedonian Women's Lobby</w:t>
            </w:r>
            <w:r>
              <w:rPr>
                <w:rFonts w:ascii="Arial" w:hAnsi="Arial" w:cs="Arial"/>
                <w:b/>
                <w:bCs/>
                <w:sz w:val="18"/>
                <w:szCs w:val="18"/>
                <w:shd w:val="clear" w:color="auto" w:fill="FFFFFF"/>
              </w:rPr>
              <w:t xml:space="preserve"> in 2009;</w:t>
            </w:r>
          </w:p>
          <w:p w14:paraId="3D9BC032" w14:textId="77777777" w:rsidR="00E96CCE" w:rsidRDefault="00437325">
            <w:pPr>
              <w:jc w:val="both"/>
              <w:rPr>
                <w:rFonts w:ascii="Arial" w:hAnsi="Arial" w:cs="Arial"/>
                <w:sz w:val="18"/>
                <w:szCs w:val="18"/>
              </w:rPr>
            </w:pPr>
            <w:r w:rsidRPr="00AF3EEB">
              <w:rPr>
                <w:rFonts w:ascii="Arial" w:hAnsi="Arial" w:cs="Arial"/>
                <w:sz w:val="18"/>
                <w:szCs w:val="18"/>
              </w:rPr>
              <w:t xml:space="preserve">Providing consulting services on various projects and to multiple IOs, NGOs and </w:t>
            </w:r>
            <w:r w:rsidRPr="00AF3EEB">
              <w:rPr>
                <w:rFonts w:ascii="Arial" w:hAnsi="Arial" w:cs="Arial"/>
                <w:sz w:val="18"/>
                <w:szCs w:val="18"/>
                <w:lang w:val="en-GB"/>
              </w:rPr>
              <w:t xml:space="preserve">officials </w:t>
            </w:r>
            <w:r w:rsidRPr="00AF3EEB">
              <w:rPr>
                <w:rFonts w:ascii="Arial" w:hAnsi="Arial" w:cs="Arial"/>
                <w:sz w:val="18"/>
                <w:szCs w:val="18"/>
              </w:rPr>
              <w:t>in Macedonia and in the South Eastern European Region;</w:t>
            </w:r>
          </w:p>
          <w:p w14:paraId="1B29062C" w14:textId="4DCC54BA" w:rsidR="009D3648" w:rsidRDefault="009D3648" w:rsidP="009D3648">
            <w:pPr>
              <w:jc w:val="both"/>
              <w:rPr>
                <w:rFonts w:ascii="Arial" w:hAnsi="Arial" w:cs="Arial"/>
                <w:b/>
                <w:bCs/>
                <w:sz w:val="18"/>
                <w:szCs w:val="18"/>
                <w:shd w:val="clear" w:color="auto" w:fill="FFFFFF"/>
              </w:rPr>
            </w:pPr>
            <w:r w:rsidRPr="009D3648">
              <w:rPr>
                <w:rFonts w:ascii="Arial" w:hAnsi="Arial" w:cs="Arial"/>
                <w:b/>
                <w:bCs/>
                <w:sz w:val="18"/>
                <w:szCs w:val="18"/>
                <w:shd w:val="clear" w:color="auto" w:fill="FFFFFF"/>
              </w:rPr>
              <w:t>Formulated gender sensitive results indicators</w:t>
            </w:r>
            <w:r>
              <w:rPr>
                <w:rFonts w:ascii="Arial" w:hAnsi="Arial" w:cs="Arial"/>
                <w:b/>
                <w:bCs/>
                <w:sz w:val="18"/>
                <w:szCs w:val="18"/>
                <w:shd w:val="clear" w:color="auto" w:fill="FFFFFF"/>
              </w:rPr>
              <w:t xml:space="preserve"> for many projects;</w:t>
            </w:r>
          </w:p>
          <w:p w14:paraId="1B583600" w14:textId="367F8A0F" w:rsidR="009D3648" w:rsidRPr="009D3648" w:rsidRDefault="009D3648">
            <w:pPr>
              <w:jc w:val="both"/>
              <w:rPr>
                <w:rFonts w:ascii="Arial" w:hAnsi="Arial" w:cs="Arial"/>
                <w:iCs/>
                <w:sz w:val="18"/>
                <w:szCs w:val="18"/>
                <w:lang w:val="en-GB"/>
              </w:rPr>
            </w:pPr>
            <w:r w:rsidRPr="009D3648">
              <w:rPr>
                <w:rFonts w:ascii="Arial" w:hAnsi="Arial" w:cs="Arial"/>
                <w:b/>
                <w:bCs/>
                <w:sz w:val="18"/>
                <w:szCs w:val="18"/>
                <w:shd w:val="clear" w:color="auto" w:fill="FFFFFF"/>
              </w:rPr>
              <w:t>I am Macedonian delegate to the European Women's Lobby (EC f</w:t>
            </w:r>
            <w:r>
              <w:rPr>
                <w:rFonts w:ascii="Arial" w:hAnsi="Arial" w:cs="Arial"/>
                <w:b/>
                <w:bCs/>
                <w:sz w:val="18"/>
                <w:szCs w:val="18"/>
                <w:shd w:val="clear" w:color="auto" w:fill="FFFFFF"/>
              </w:rPr>
              <w:t>unded</w:t>
            </w:r>
            <w:r w:rsidRPr="009D3648">
              <w:rPr>
                <w:rFonts w:ascii="Arial" w:hAnsi="Arial" w:cs="Arial"/>
                <w:b/>
                <w:bCs/>
                <w:sz w:val="18"/>
                <w:szCs w:val="18"/>
                <w:shd w:val="clear" w:color="auto" w:fill="FFFFFF"/>
              </w:rPr>
              <w:t>) Women in Politics Working Group since 2017 and I have worked with women from all the EU on the EU Gender Action Plan and how to increase the women political participation across EU and the candidate countries</w:t>
            </w:r>
            <w:r>
              <w:rPr>
                <w:rFonts w:ascii="Arial" w:hAnsi="Arial" w:cs="Arial"/>
                <w:b/>
                <w:bCs/>
                <w:sz w:val="18"/>
                <w:szCs w:val="18"/>
                <w:shd w:val="clear" w:color="auto" w:fill="FFFFFF"/>
              </w:rPr>
              <w:t>;</w:t>
            </w:r>
          </w:p>
        </w:tc>
      </w:tr>
      <w:tr w:rsidR="00E96CCE" w14:paraId="5F724FBD" w14:textId="77777777">
        <w:tc>
          <w:tcPr>
            <w:tcW w:w="2141" w:type="dxa"/>
            <w:vMerge w:val="restart"/>
            <w:shd w:val="clear" w:color="auto" w:fill="DBEFF9" w:themeFill="background2"/>
          </w:tcPr>
          <w:p w14:paraId="35E12ACD" w14:textId="77777777" w:rsidR="00E96CCE" w:rsidRDefault="00437325">
            <w:pPr>
              <w:widowControl w:val="0"/>
              <w:contextualSpacing/>
              <w:rPr>
                <w:rFonts w:ascii="Arial" w:eastAsia="Calibri" w:hAnsi="Arial" w:cs="Arial"/>
                <w:b/>
                <w:sz w:val="18"/>
                <w:szCs w:val="18"/>
              </w:rPr>
            </w:pPr>
            <w:r>
              <w:rPr>
                <w:rFonts w:ascii="Arial" w:eastAsia="Calibri" w:hAnsi="Arial" w:cs="Arial"/>
                <w:b/>
                <w:sz w:val="18"/>
                <w:szCs w:val="18"/>
              </w:rPr>
              <w:t>05/2018 – 08/2018</w:t>
            </w:r>
          </w:p>
          <w:p w14:paraId="1A33C3D5" w14:textId="77777777" w:rsidR="00E96CCE" w:rsidRDefault="00E96CCE">
            <w:pPr>
              <w:widowControl w:val="0"/>
              <w:contextualSpacing/>
              <w:rPr>
                <w:rFonts w:ascii="Arial" w:eastAsia="Calibri" w:hAnsi="Arial" w:cs="Arial"/>
                <w:sz w:val="18"/>
                <w:szCs w:val="18"/>
              </w:rPr>
            </w:pPr>
          </w:p>
        </w:tc>
        <w:tc>
          <w:tcPr>
            <w:tcW w:w="8678" w:type="dxa"/>
          </w:tcPr>
          <w:p w14:paraId="4EEC6F2F" w14:textId="77777777" w:rsidR="00E96CCE" w:rsidRDefault="00437325">
            <w:pPr>
              <w:widowControl w:val="0"/>
              <w:contextualSpacing/>
              <w:jc w:val="both"/>
              <w:rPr>
                <w:rFonts w:ascii="Arial" w:hAnsi="Arial" w:cs="Arial"/>
                <w:iCs/>
                <w:sz w:val="18"/>
                <w:szCs w:val="18"/>
              </w:rPr>
            </w:pPr>
            <w:r>
              <w:rPr>
                <w:rFonts w:ascii="Arial" w:hAnsi="Arial" w:cs="Arial"/>
                <w:b/>
                <w:bCs/>
                <w:iCs/>
                <w:sz w:val="18"/>
                <w:szCs w:val="18"/>
              </w:rPr>
              <w:t>Gender and Social Inclusion Consultan</w:t>
            </w:r>
            <w:r>
              <w:rPr>
                <w:rFonts w:ascii="Arial" w:hAnsi="Arial" w:cs="Arial"/>
                <w:iCs/>
                <w:sz w:val="18"/>
                <w:szCs w:val="18"/>
              </w:rPr>
              <w:t>t for two projects in the Republic of North Macedonia</w:t>
            </w:r>
          </w:p>
        </w:tc>
      </w:tr>
      <w:tr w:rsidR="00E96CCE" w14:paraId="1F1EA214" w14:textId="77777777">
        <w:tc>
          <w:tcPr>
            <w:tcW w:w="2141" w:type="dxa"/>
            <w:vMerge/>
            <w:shd w:val="clear" w:color="auto" w:fill="DBEFF9" w:themeFill="background2"/>
          </w:tcPr>
          <w:p w14:paraId="3F69F48E" w14:textId="77777777" w:rsidR="00E96CCE" w:rsidRDefault="00E96CCE">
            <w:pPr>
              <w:widowControl w:val="0"/>
              <w:contextualSpacing/>
              <w:rPr>
                <w:rFonts w:ascii="Arial" w:eastAsia="Calibri" w:hAnsi="Arial" w:cs="Arial"/>
                <w:sz w:val="18"/>
                <w:szCs w:val="18"/>
              </w:rPr>
            </w:pPr>
          </w:p>
        </w:tc>
        <w:tc>
          <w:tcPr>
            <w:tcW w:w="8678" w:type="dxa"/>
          </w:tcPr>
          <w:p w14:paraId="5ED7BED4" w14:textId="77777777" w:rsidR="00E96CCE" w:rsidRDefault="00437325">
            <w:pPr>
              <w:pStyle w:val="Italics"/>
              <w:widowControl w:val="0"/>
              <w:contextualSpacing/>
              <w:rPr>
                <w:rFonts w:ascii="Arial" w:hAnsi="Arial" w:cs="Arial"/>
                <w:i w:val="0"/>
                <w:sz w:val="18"/>
                <w:szCs w:val="18"/>
              </w:rPr>
            </w:pPr>
            <w:r>
              <w:rPr>
                <w:rFonts w:ascii="Arial" w:hAnsi="Arial" w:cs="Arial"/>
                <w:i w:val="0"/>
                <w:sz w:val="18"/>
                <w:szCs w:val="18"/>
              </w:rPr>
              <w:t xml:space="preserve">PAI International London UK and PwC Skopje Office, Republic of North Macedonia </w:t>
            </w:r>
          </w:p>
          <w:p w14:paraId="15C0C3A7" w14:textId="77777777" w:rsidR="00E96CCE" w:rsidRDefault="00437325">
            <w:pPr>
              <w:pStyle w:val="Italics"/>
              <w:widowControl w:val="0"/>
              <w:contextualSpacing/>
              <w:rPr>
                <w:rFonts w:ascii="Arial" w:hAnsi="Arial" w:cs="Arial"/>
                <w:i w:val="0"/>
                <w:iCs w:val="0"/>
                <w:sz w:val="18"/>
                <w:szCs w:val="18"/>
              </w:rPr>
            </w:pPr>
            <w:r>
              <w:rPr>
                <w:rFonts w:ascii="Arial" w:hAnsi="Arial" w:cs="Arial"/>
                <w:i w:val="0"/>
                <w:sz w:val="18"/>
                <w:szCs w:val="18"/>
              </w:rPr>
              <w:t>Mr. Slava GROMLYUK, E: slava.gromlyuk@public-admin.co.uk</w:t>
            </w:r>
          </w:p>
        </w:tc>
      </w:tr>
      <w:tr w:rsidR="00E96CCE" w14:paraId="060165EA" w14:textId="77777777">
        <w:trPr>
          <w:trHeight w:val="1501"/>
        </w:trPr>
        <w:tc>
          <w:tcPr>
            <w:tcW w:w="2141" w:type="dxa"/>
            <w:vMerge/>
            <w:shd w:val="clear" w:color="auto" w:fill="DBEFF9" w:themeFill="background2"/>
          </w:tcPr>
          <w:p w14:paraId="753CACE2" w14:textId="77777777" w:rsidR="00E96CCE" w:rsidRDefault="00E96CCE">
            <w:pPr>
              <w:widowControl w:val="0"/>
              <w:contextualSpacing/>
              <w:rPr>
                <w:rFonts w:ascii="Arial" w:eastAsia="Calibri" w:hAnsi="Arial" w:cs="Arial"/>
                <w:sz w:val="18"/>
                <w:szCs w:val="18"/>
              </w:rPr>
            </w:pPr>
          </w:p>
        </w:tc>
        <w:tc>
          <w:tcPr>
            <w:tcW w:w="8678" w:type="dxa"/>
          </w:tcPr>
          <w:p w14:paraId="33C14F37" w14:textId="77777777" w:rsidR="00E96CCE" w:rsidRDefault="00437325">
            <w:pPr>
              <w:widowControl w:val="0"/>
              <w:contextualSpacing/>
              <w:jc w:val="both"/>
              <w:rPr>
                <w:rFonts w:ascii="Arial" w:hAnsi="Arial" w:cs="Arial"/>
                <w:b/>
                <w:bCs/>
                <w:iCs/>
                <w:sz w:val="18"/>
                <w:szCs w:val="18"/>
                <w:lang w:val="en-GB"/>
              </w:rPr>
            </w:pPr>
            <w:r>
              <w:rPr>
                <w:rFonts w:ascii="Arial" w:hAnsi="Arial" w:cs="Arial"/>
                <w:bCs/>
                <w:iCs/>
                <w:sz w:val="18"/>
                <w:szCs w:val="18"/>
                <w:lang w:val="en-GB"/>
              </w:rPr>
              <w:t>Project 1:</w:t>
            </w:r>
            <w:r>
              <w:rPr>
                <w:rFonts w:ascii="Arial" w:hAnsi="Arial" w:cs="Arial"/>
                <w:b/>
                <w:bCs/>
                <w:iCs/>
                <w:sz w:val="18"/>
                <w:szCs w:val="18"/>
                <w:lang w:val="en-GB"/>
              </w:rPr>
              <w:t xml:space="preserve"> “Improved implementation of State Audit Office with recommendations” and</w:t>
            </w:r>
          </w:p>
          <w:p w14:paraId="1A08C73A" w14:textId="77777777" w:rsidR="00E96CCE" w:rsidRDefault="00437325">
            <w:pPr>
              <w:widowControl w:val="0"/>
              <w:contextualSpacing/>
              <w:jc w:val="both"/>
              <w:rPr>
                <w:rFonts w:ascii="Arial" w:hAnsi="Arial" w:cs="Arial"/>
                <w:b/>
                <w:bCs/>
                <w:iCs/>
                <w:sz w:val="18"/>
                <w:szCs w:val="18"/>
                <w:highlight w:val="yellow"/>
                <w:lang w:val="en-GB"/>
              </w:rPr>
            </w:pPr>
            <w:r>
              <w:rPr>
                <w:rFonts w:ascii="Arial" w:hAnsi="Arial" w:cs="Arial"/>
                <w:bCs/>
                <w:iCs/>
                <w:sz w:val="18"/>
                <w:szCs w:val="18"/>
                <w:lang w:val="en-GB"/>
              </w:rPr>
              <w:t>Project 2:</w:t>
            </w:r>
            <w:r>
              <w:rPr>
                <w:rFonts w:ascii="Arial" w:hAnsi="Arial" w:cs="Arial"/>
                <w:b/>
                <w:bCs/>
                <w:iCs/>
                <w:sz w:val="18"/>
                <w:szCs w:val="18"/>
                <w:lang w:val="en-GB"/>
              </w:rPr>
              <w:t xml:space="preserve"> “Improving the efficiency and the effectiveness of the administrative justice system”.</w:t>
            </w:r>
          </w:p>
          <w:p w14:paraId="5DCFB22B" w14:textId="77777777" w:rsidR="00E96CCE" w:rsidRDefault="00437325">
            <w:pPr>
              <w:widowControl w:val="0"/>
              <w:contextualSpacing/>
              <w:jc w:val="both"/>
              <w:rPr>
                <w:rFonts w:ascii="Arial" w:hAnsi="Arial" w:cs="Arial"/>
                <w:iCs/>
                <w:sz w:val="18"/>
                <w:szCs w:val="18"/>
                <w:lang w:val="en-GB"/>
              </w:rPr>
            </w:pPr>
            <w:r>
              <w:rPr>
                <w:rFonts w:ascii="Arial" w:hAnsi="Arial" w:cs="Arial"/>
                <w:iCs/>
                <w:sz w:val="18"/>
                <w:szCs w:val="18"/>
              </w:rPr>
              <w:t>Key responsibilities</w:t>
            </w:r>
            <w:r>
              <w:rPr>
                <w:rFonts w:ascii="Arial" w:hAnsi="Arial" w:cs="Arial"/>
                <w:iCs/>
                <w:sz w:val="18"/>
                <w:szCs w:val="18"/>
                <w:lang w:val="en-GB"/>
              </w:rPr>
              <w:t>:</w:t>
            </w:r>
          </w:p>
          <w:p w14:paraId="03F2FB02" w14:textId="77777777" w:rsidR="00E96CCE" w:rsidRPr="00AF3EEB" w:rsidRDefault="00437325">
            <w:pPr>
              <w:pStyle w:val="ListParagraph"/>
              <w:numPr>
                <w:ilvl w:val="0"/>
                <w:numId w:val="3"/>
              </w:numPr>
              <w:ind w:left="199" w:hanging="199"/>
              <w:jc w:val="both"/>
              <w:rPr>
                <w:rFonts w:ascii="Arial" w:hAnsi="Arial" w:cs="Arial"/>
                <w:b/>
                <w:bCs/>
                <w:iCs/>
                <w:sz w:val="18"/>
                <w:szCs w:val="18"/>
                <w:lang w:val="en-GB"/>
              </w:rPr>
            </w:pPr>
            <w:r w:rsidRPr="00AF3EEB">
              <w:rPr>
                <w:rFonts w:ascii="Arial" w:hAnsi="Arial" w:cs="Arial"/>
                <w:b/>
                <w:bCs/>
                <w:iCs/>
                <w:sz w:val="18"/>
                <w:szCs w:val="18"/>
                <w:lang w:val="en-GB"/>
              </w:rPr>
              <w:t>For the State Audit Office, revised the entire project document, and included GESI standards into it;</w:t>
            </w:r>
          </w:p>
          <w:p w14:paraId="1B9437F9" w14:textId="77777777" w:rsidR="00E96CCE" w:rsidRPr="00AF3EEB" w:rsidRDefault="00437325">
            <w:pPr>
              <w:pStyle w:val="ListParagraph"/>
              <w:numPr>
                <w:ilvl w:val="0"/>
                <w:numId w:val="3"/>
              </w:numPr>
              <w:ind w:left="199" w:hanging="199"/>
              <w:jc w:val="both"/>
              <w:rPr>
                <w:rFonts w:ascii="Arial" w:hAnsi="Arial" w:cs="Arial"/>
                <w:b/>
                <w:bCs/>
                <w:iCs/>
                <w:sz w:val="18"/>
                <w:szCs w:val="18"/>
                <w:lang w:val="en-GB"/>
              </w:rPr>
            </w:pPr>
            <w:r w:rsidRPr="00AF3EEB">
              <w:rPr>
                <w:rFonts w:ascii="Arial" w:hAnsi="Arial" w:cs="Arial"/>
                <w:b/>
                <w:bCs/>
                <w:iCs/>
                <w:sz w:val="18"/>
                <w:szCs w:val="18"/>
                <w:lang w:val="en-GB"/>
              </w:rPr>
              <w:t>Implemented 3 project stages to reform the State Audit Office: GESI Assessment Report, GESI Policy White Paper, and GESI Action Plan;</w:t>
            </w:r>
          </w:p>
          <w:p w14:paraId="2034006F" w14:textId="77777777" w:rsidR="00E96CCE" w:rsidRDefault="00437325">
            <w:pPr>
              <w:pStyle w:val="ListParagraph"/>
              <w:numPr>
                <w:ilvl w:val="0"/>
                <w:numId w:val="3"/>
              </w:numPr>
              <w:ind w:left="199" w:hanging="199"/>
              <w:jc w:val="both"/>
              <w:rPr>
                <w:rFonts w:ascii="Arial" w:hAnsi="Arial" w:cs="Arial"/>
                <w:sz w:val="18"/>
                <w:szCs w:val="18"/>
                <w:lang w:val="en-GB" w:eastAsia="zh-CN"/>
              </w:rPr>
            </w:pPr>
            <w:r w:rsidRPr="00AF3EEB">
              <w:rPr>
                <w:rFonts w:ascii="Arial" w:hAnsi="Arial" w:cs="Arial"/>
                <w:b/>
                <w:bCs/>
                <w:iCs/>
                <w:sz w:val="18"/>
                <w:szCs w:val="18"/>
                <w:lang w:val="en-GB"/>
              </w:rPr>
              <w:t>For the Administrative Court, ensured full project document revision and inserted Gender Equality &amp; Social Inclusion standards;</w:t>
            </w:r>
            <w:r>
              <w:rPr>
                <w:rFonts w:ascii="Arial" w:hAnsi="Arial" w:cs="Arial"/>
                <w:sz w:val="18"/>
                <w:szCs w:val="18"/>
              </w:rPr>
              <w:tab/>
            </w:r>
          </w:p>
        </w:tc>
      </w:tr>
      <w:tr w:rsidR="00E96CCE" w14:paraId="7A25B664" w14:textId="77777777">
        <w:tc>
          <w:tcPr>
            <w:tcW w:w="2141" w:type="dxa"/>
            <w:vMerge w:val="restart"/>
            <w:shd w:val="clear" w:color="auto" w:fill="DBEFF9" w:themeFill="background2"/>
          </w:tcPr>
          <w:p w14:paraId="7EAF6F56" w14:textId="77777777" w:rsidR="00E96CCE" w:rsidRDefault="00437325">
            <w:pPr>
              <w:rPr>
                <w:rFonts w:ascii="Arial" w:eastAsia="Calibri" w:hAnsi="Arial" w:cs="Arial"/>
                <w:b/>
                <w:sz w:val="18"/>
                <w:szCs w:val="18"/>
              </w:rPr>
            </w:pPr>
            <w:r>
              <w:rPr>
                <w:rFonts w:ascii="Arial" w:eastAsia="Calibri" w:hAnsi="Arial" w:cs="Arial"/>
                <w:b/>
                <w:sz w:val="18"/>
                <w:szCs w:val="18"/>
              </w:rPr>
              <w:t>11/2017 –</w:t>
            </w:r>
            <w:r>
              <w:rPr>
                <w:rFonts w:ascii="Arial" w:eastAsia="Calibri" w:hAnsi="Arial" w:cs="Arial"/>
                <w:b/>
                <w:sz w:val="18"/>
                <w:szCs w:val="18"/>
                <w:lang w:val="en-GB"/>
              </w:rPr>
              <w:t xml:space="preserve"> </w:t>
            </w:r>
            <w:r>
              <w:rPr>
                <w:rFonts w:ascii="Arial" w:eastAsia="Calibri" w:hAnsi="Arial" w:cs="Arial"/>
                <w:b/>
                <w:sz w:val="18"/>
                <w:szCs w:val="18"/>
              </w:rPr>
              <w:t>04/2018</w:t>
            </w:r>
          </w:p>
          <w:p w14:paraId="2B4F3253" w14:textId="77777777" w:rsidR="00E96CCE" w:rsidRDefault="00E96CCE">
            <w:pPr>
              <w:rPr>
                <w:rFonts w:ascii="Arial" w:eastAsia="Calibri" w:hAnsi="Arial" w:cs="Arial"/>
                <w:sz w:val="18"/>
                <w:szCs w:val="18"/>
              </w:rPr>
            </w:pPr>
          </w:p>
        </w:tc>
        <w:tc>
          <w:tcPr>
            <w:tcW w:w="8678" w:type="dxa"/>
          </w:tcPr>
          <w:p w14:paraId="184A6C34" w14:textId="4229EB03" w:rsidR="00E96CCE" w:rsidRDefault="00437325">
            <w:pPr>
              <w:pStyle w:val="Italics"/>
              <w:rPr>
                <w:rFonts w:ascii="Arial" w:eastAsia="Calibri" w:hAnsi="Arial" w:cs="Arial"/>
                <w:bCs/>
                <w:i w:val="0"/>
                <w:sz w:val="18"/>
                <w:szCs w:val="18"/>
                <w:lang w:val="en-GB"/>
              </w:rPr>
            </w:pPr>
            <w:r>
              <w:rPr>
                <w:rFonts w:ascii="Arial" w:hAnsi="Arial" w:cs="Arial"/>
                <w:b/>
                <w:i w:val="0"/>
                <w:sz w:val="18"/>
                <w:szCs w:val="18"/>
              </w:rPr>
              <w:t>Special Adviser to the Director</w:t>
            </w:r>
            <w:r>
              <w:rPr>
                <w:rFonts w:ascii="Arial" w:hAnsi="Arial" w:cs="Arial"/>
                <w:bCs/>
                <w:i w:val="0"/>
                <w:sz w:val="18"/>
                <w:szCs w:val="18"/>
                <w:lang w:val="en-GB"/>
              </w:rPr>
              <w:t xml:space="preserve">, </w:t>
            </w:r>
            <w:r w:rsidR="00323220">
              <w:rPr>
                <w:rFonts w:ascii="Arial" w:hAnsi="Arial" w:cs="Arial"/>
                <w:bCs/>
                <w:i w:val="0"/>
                <w:sz w:val="18"/>
                <w:szCs w:val="18"/>
                <w:lang w:val="en-GB"/>
              </w:rPr>
              <w:t xml:space="preserve">RN </w:t>
            </w:r>
            <w:r>
              <w:rPr>
                <w:rFonts w:ascii="Arial" w:hAnsi="Arial" w:cs="Arial"/>
                <w:bCs/>
                <w:i w:val="0"/>
                <w:sz w:val="18"/>
                <w:szCs w:val="18"/>
                <w:lang w:val="en-GB"/>
              </w:rPr>
              <w:t>Macedonia</w:t>
            </w:r>
          </w:p>
        </w:tc>
      </w:tr>
      <w:tr w:rsidR="00E96CCE" w14:paraId="60D71AC6" w14:textId="77777777">
        <w:tc>
          <w:tcPr>
            <w:tcW w:w="2141" w:type="dxa"/>
            <w:vMerge/>
            <w:shd w:val="clear" w:color="auto" w:fill="DBEFF9" w:themeFill="background2"/>
          </w:tcPr>
          <w:p w14:paraId="13D320AD" w14:textId="77777777" w:rsidR="00E96CCE" w:rsidRDefault="00E96CCE">
            <w:pPr>
              <w:rPr>
                <w:rFonts w:ascii="Arial" w:eastAsia="Calibri" w:hAnsi="Arial" w:cs="Arial"/>
                <w:sz w:val="18"/>
                <w:szCs w:val="18"/>
              </w:rPr>
            </w:pPr>
          </w:p>
        </w:tc>
        <w:tc>
          <w:tcPr>
            <w:tcW w:w="8678" w:type="dxa"/>
          </w:tcPr>
          <w:p w14:paraId="25995A8D" w14:textId="58116DB0" w:rsidR="00E96CCE" w:rsidRDefault="00437325">
            <w:pPr>
              <w:pStyle w:val="Italics"/>
              <w:rPr>
                <w:rFonts w:ascii="Arial" w:hAnsi="Arial" w:cs="Arial"/>
                <w:i w:val="0"/>
                <w:sz w:val="16"/>
                <w:szCs w:val="16"/>
              </w:rPr>
            </w:pPr>
            <w:r>
              <w:rPr>
                <w:rFonts w:ascii="Arial" w:hAnsi="Arial" w:cs="Arial"/>
                <w:i w:val="0"/>
                <w:sz w:val="16"/>
                <w:szCs w:val="16"/>
              </w:rPr>
              <w:t xml:space="preserve">Pension Fund of the Republic of </w:t>
            </w:r>
            <w:r w:rsidR="00323220">
              <w:rPr>
                <w:rFonts w:ascii="Arial" w:hAnsi="Arial" w:cs="Arial"/>
                <w:i w:val="0"/>
                <w:sz w:val="16"/>
                <w:szCs w:val="16"/>
              </w:rPr>
              <w:t xml:space="preserve">North </w:t>
            </w:r>
            <w:r>
              <w:rPr>
                <w:rFonts w:ascii="Arial" w:hAnsi="Arial" w:cs="Arial"/>
                <w:i w:val="0"/>
                <w:sz w:val="16"/>
                <w:szCs w:val="16"/>
              </w:rPr>
              <w:t>Macedonia,</w:t>
            </w:r>
          </w:p>
          <w:p w14:paraId="07339490" w14:textId="77777777" w:rsidR="00E96CCE" w:rsidRDefault="00437325">
            <w:pPr>
              <w:pStyle w:val="Italics"/>
              <w:rPr>
                <w:rFonts w:ascii="Arial" w:eastAsia="Calibri" w:hAnsi="Arial" w:cs="Arial"/>
                <w:bCs/>
                <w:i w:val="0"/>
                <w:sz w:val="18"/>
                <w:szCs w:val="18"/>
              </w:rPr>
            </w:pPr>
            <w:r>
              <w:rPr>
                <w:rFonts w:ascii="Arial" w:hAnsi="Arial" w:cs="Arial"/>
                <w:i w:val="0"/>
                <w:sz w:val="16"/>
                <w:szCs w:val="16"/>
              </w:rPr>
              <w:t>Director Mr. Den DONCHEV, E: doncev.dan@gmail.com</w:t>
            </w:r>
          </w:p>
        </w:tc>
      </w:tr>
      <w:tr w:rsidR="00E96CCE" w14:paraId="7EB2EF18" w14:textId="77777777">
        <w:tc>
          <w:tcPr>
            <w:tcW w:w="2141" w:type="dxa"/>
            <w:vMerge/>
            <w:shd w:val="clear" w:color="auto" w:fill="DBEFF9" w:themeFill="background2"/>
          </w:tcPr>
          <w:p w14:paraId="372AFC31" w14:textId="77777777" w:rsidR="00E96CCE" w:rsidRDefault="00E96CCE">
            <w:pPr>
              <w:rPr>
                <w:rFonts w:ascii="Arial" w:eastAsia="Calibri" w:hAnsi="Arial" w:cs="Arial"/>
                <w:sz w:val="18"/>
                <w:szCs w:val="18"/>
              </w:rPr>
            </w:pPr>
          </w:p>
        </w:tc>
        <w:tc>
          <w:tcPr>
            <w:tcW w:w="8678" w:type="dxa"/>
          </w:tcPr>
          <w:p w14:paraId="0719AA9D" w14:textId="77777777" w:rsidR="00E96CCE" w:rsidRDefault="00437325">
            <w:pPr>
              <w:widowControl w:val="0"/>
              <w:contextualSpacing/>
              <w:jc w:val="both"/>
              <w:rPr>
                <w:rFonts w:ascii="Arial" w:hAnsi="Arial" w:cs="Arial"/>
                <w:iCs/>
                <w:sz w:val="18"/>
                <w:szCs w:val="18"/>
                <w:lang w:eastAsia="ja-JP"/>
              </w:rPr>
            </w:pPr>
            <w:r>
              <w:rPr>
                <w:rFonts w:ascii="Arial" w:eastAsia="Helvetica" w:hAnsi="Arial" w:cs="Arial"/>
                <w:sz w:val="18"/>
                <w:szCs w:val="18"/>
                <w:shd w:val="clear" w:color="auto" w:fill="FFFFFF"/>
                <w:lang w:val="en-GB"/>
              </w:rPr>
              <w:t xml:space="preserve">Developed cooperation with </w:t>
            </w:r>
            <w:r>
              <w:rPr>
                <w:rFonts w:ascii="Arial" w:hAnsi="Arial" w:cs="Arial"/>
                <w:iCs/>
                <w:sz w:val="18"/>
                <w:szCs w:val="18"/>
                <w:lang w:val="en-GB" w:eastAsia="ja-JP"/>
              </w:rPr>
              <w:t xml:space="preserve">various </w:t>
            </w:r>
            <w:r>
              <w:rPr>
                <w:rFonts w:ascii="Arial" w:hAnsi="Arial" w:cs="Arial"/>
                <w:iCs/>
                <w:sz w:val="18"/>
                <w:szCs w:val="18"/>
                <w:lang w:eastAsia="ja-JP"/>
              </w:rPr>
              <w:t>health institutions worldwide</w:t>
            </w:r>
            <w:r>
              <w:rPr>
                <w:rFonts w:ascii="Arial" w:eastAsia="Helvetica" w:hAnsi="Arial" w:cs="Arial"/>
                <w:sz w:val="18"/>
                <w:szCs w:val="18"/>
                <w:shd w:val="clear" w:color="auto" w:fill="FFFFFF"/>
                <w:lang w:val="en-GB"/>
              </w:rPr>
              <w:t xml:space="preserve"> through </w:t>
            </w:r>
            <w:r>
              <w:rPr>
                <w:rFonts w:ascii="Arial" w:hAnsi="Arial" w:cs="Arial"/>
                <w:iCs/>
                <w:sz w:val="18"/>
                <w:szCs w:val="18"/>
                <w:lang w:eastAsia="ja-JP"/>
              </w:rPr>
              <w:t>contacts</w:t>
            </w:r>
            <w:r>
              <w:rPr>
                <w:rFonts w:ascii="Arial" w:hAnsi="Arial" w:cs="Arial"/>
                <w:iCs/>
                <w:sz w:val="18"/>
                <w:szCs w:val="18"/>
                <w:lang w:val="en-GB" w:eastAsia="ja-JP"/>
              </w:rPr>
              <w:t xml:space="preserve"> establishment </w:t>
            </w:r>
            <w:r>
              <w:rPr>
                <w:rFonts w:ascii="Arial" w:hAnsi="Arial" w:cs="Arial"/>
                <w:iCs/>
                <w:sz w:val="18"/>
                <w:szCs w:val="18"/>
                <w:lang w:eastAsia="ja-JP"/>
              </w:rPr>
              <w:t xml:space="preserve">and </w:t>
            </w:r>
            <w:r>
              <w:rPr>
                <w:rFonts w:ascii="Arial" w:hAnsi="Arial" w:cs="Arial"/>
                <w:iCs/>
                <w:sz w:val="18"/>
                <w:szCs w:val="18"/>
                <w:lang w:val="en-GB" w:eastAsia="ja-JP"/>
              </w:rPr>
              <w:t xml:space="preserve">contract </w:t>
            </w:r>
            <w:r>
              <w:rPr>
                <w:rFonts w:ascii="Arial" w:hAnsi="Arial" w:cs="Arial"/>
                <w:iCs/>
                <w:sz w:val="18"/>
                <w:szCs w:val="18"/>
                <w:lang w:eastAsia="ja-JP"/>
              </w:rPr>
              <w:t>agreements</w:t>
            </w:r>
            <w:r>
              <w:rPr>
                <w:rFonts w:ascii="Arial" w:hAnsi="Arial" w:cs="Arial"/>
                <w:iCs/>
                <w:sz w:val="18"/>
                <w:szCs w:val="18"/>
                <w:lang w:val="en-GB" w:eastAsia="ja-JP"/>
              </w:rPr>
              <w:t xml:space="preserve"> conclusion; Built strong </w:t>
            </w:r>
            <w:r>
              <w:rPr>
                <w:rFonts w:ascii="Arial" w:hAnsi="Arial" w:cs="Arial"/>
                <w:iCs/>
                <w:sz w:val="18"/>
                <w:szCs w:val="18"/>
                <w:lang w:eastAsia="ja-JP"/>
              </w:rPr>
              <w:t>partnership</w:t>
            </w:r>
            <w:r>
              <w:rPr>
                <w:rFonts w:ascii="Arial" w:hAnsi="Arial" w:cs="Arial"/>
                <w:iCs/>
                <w:sz w:val="18"/>
                <w:szCs w:val="18"/>
                <w:lang w:val="en-GB" w:eastAsia="ja-JP"/>
              </w:rPr>
              <w:t xml:space="preserve">s with </w:t>
            </w:r>
            <w:r>
              <w:rPr>
                <w:rFonts w:ascii="Arial" w:hAnsi="Arial" w:cs="Arial"/>
                <w:iCs/>
                <w:sz w:val="18"/>
                <w:szCs w:val="18"/>
                <w:lang w:eastAsia="ja-JP"/>
              </w:rPr>
              <w:t xml:space="preserve">domestic </w:t>
            </w:r>
            <w:r>
              <w:rPr>
                <w:rFonts w:ascii="Arial" w:hAnsi="Arial" w:cs="Arial"/>
                <w:iCs/>
                <w:sz w:val="18"/>
                <w:szCs w:val="18"/>
                <w:lang w:val="en-GB" w:eastAsia="ja-JP"/>
              </w:rPr>
              <w:t xml:space="preserve">and </w:t>
            </w:r>
            <w:r>
              <w:rPr>
                <w:rFonts w:ascii="Arial" w:hAnsi="Arial" w:cs="Arial"/>
                <w:iCs/>
                <w:sz w:val="18"/>
                <w:szCs w:val="18"/>
                <w:lang w:eastAsia="ja-JP"/>
              </w:rPr>
              <w:t xml:space="preserve">international health sector </w:t>
            </w:r>
            <w:r>
              <w:rPr>
                <w:rFonts w:ascii="Arial" w:hAnsi="Arial" w:cs="Arial"/>
                <w:iCs/>
                <w:sz w:val="18"/>
                <w:szCs w:val="18"/>
                <w:lang w:eastAsia="ja-JP"/>
              </w:rPr>
              <w:lastRenderedPageBreak/>
              <w:t>organizations</w:t>
            </w:r>
            <w:r>
              <w:rPr>
                <w:rFonts w:ascii="Arial" w:hAnsi="Arial" w:cs="Arial"/>
                <w:iCs/>
                <w:sz w:val="18"/>
                <w:szCs w:val="18"/>
                <w:lang w:val="en-GB" w:eastAsia="ja-JP"/>
              </w:rPr>
              <w:t xml:space="preserve">. Collected funds </w:t>
            </w:r>
            <w:r>
              <w:rPr>
                <w:rFonts w:ascii="Arial" w:hAnsi="Arial" w:cs="Arial"/>
                <w:iCs/>
                <w:sz w:val="18"/>
                <w:szCs w:val="18"/>
                <w:lang w:eastAsia="ja-JP"/>
              </w:rPr>
              <w:t xml:space="preserve">for citizens, beneficiaries of state health insurance </w:t>
            </w:r>
            <w:r>
              <w:rPr>
                <w:rFonts w:ascii="Arial" w:hAnsi="Arial" w:cs="Arial"/>
                <w:iCs/>
                <w:sz w:val="18"/>
                <w:szCs w:val="18"/>
                <w:lang w:val="en-GB" w:eastAsia="ja-JP"/>
              </w:rPr>
              <w:t>in need of additional costs for health interventions and emergencies.</w:t>
            </w:r>
          </w:p>
        </w:tc>
      </w:tr>
      <w:tr w:rsidR="00E96CCE" w14:paraId="79BCFD7C" w14:textId="77777777">
        <w:tc>
          <w:tcPr>
            <w:tcW w:w="2141" w:type="dxa"/>
            <w:vMerge w:val="restart"/>
            <w:shd w:val="clear" w:color="auto" w:fill="DBEFF9" w:themeFill="background2"/>
          </w:tcPr>
          <w:p w14:paraId="318B766A" w14:textId="77777777" w:rsidR="00E96CCE" w:rsidRDefault="00437325">
            <w:pPr>
              <w:rPr>
                <w:rFonts w:ascii="Arial" w:eastAsia="Calibri" w:hAnsi="Arial" w:cs="Arial"/>
                <w:b/>
                <w:sz w:val="18"/>
                <w:szCs w:val="18"/>
              </w:rPr>
            </w:pPr>
            <w:r>
              <w:rPr>
                <w:rFonts w:ascii="Arial" w:eastAsia="Calibri" w:hAnsi="Arial" w:cs="Arial"/>
                <w:b/>
                <w:sz w:val="18"/>
                <w:szCs w:val="18"/>
              </w:rPr>
              <w:lastRenderedPageBreak/>
              <w:t>12/2017 –</w:t>
            </w:r>
            <w:r>
              <w:rPr>
                <w:rFonts w:ascii="Arial" w:eastAsia="Calibri" w:hAnsi="Arial" w:cs="Arial"/>
                <w:b/>
                <w:sz w:val="18"/>
                <w:szCs w:val="18"/>
                <w:lang w:val="en-GB"/>
              </w:rPr>
              <w:t xml:space="preserve"> </w:t>
            </w:r>
            <w:r>
              <w:rPr>
                <w:rFonts w:ascii="Arial" w:eastAsia="Calibri" w:hAnsi="Arial" w:cs="Arial"/>
                <w:b/>
                <w:sz w:val="18"/>
                <w:szCs w:val="18"/>
              </w:rPr>
              <w:t>03/2018</w:t>
            </w:r>
          </w:p>
          <w:p w14:paraId="4E4A7C60" w14:textId="77777777" w:rsidR="00E96CCE" w:rsidRDefault="00E96CCE">
            <w:pPr>
              <w:rPr>
                <w:rFonts w:ascii="Arial" w:eastAsia="Calibri" w:hAnsi="Arial" w:cs="Arial"/>
                <w:b/>
                <w:sz w:val="18"/>
                <w:szCs w:val="18"/>
              </w:rPr>
            </w:pPr>
          </w:p>
        </w:tc>
        <w:tc>
          <w:tcPr>
            <w:tcW w:w="8678" w:type="dxa"/>
          </w:tcPr>
          <w:p w14:paraId="1A924DBD" w14:textId="77777777" w:rsidR="00E96CCE" w:rsidRDefault="00437325">
            <w:pPr>
              <w:jc w:val="both"/>
              <w:rPr>
                <w:rFonts w:ascii="Arial" w:hAnsi="Arial" w:cs="Arial"/>
                <w:iCs/>
                <w:sz w:val="18"/>
                <w:szCs w:val="18"/>
                <w:lang w:val="en-GB"/>
              </w:rPr>
            </w:pPr>
            <w:r>
              <w:rPr>
                <w:rFonts w:ascii="Arial" w:hAnsi="Arial" w:cs="Arial"/>
                <w:b/>
                <w:bCs/>
                <w:iCs/>
                <w:sz w:val="18"/>
                <w:szCs w:val="18"/>
              </w:rPr>
              <w:t>International Evaluator and Consultant</w:t>
            </w:r>
            <w:r>
              <w:rPr>
                <w:rFonts w:ascii="Arial" w:hAnsi="Arial" w:cs="Arial"/>
                <w:iCs/>
                <w:sz w:val="18"/>
                <w:szCs w:val="18"/>
                <w:lang w:val="en-GB"/>
              </w:rPr>
              <w:t>, Republic of North Macedonia</w:t>
            </w:r>
          </w:p>
        </w:tc>
      </w:tr>
      <w:tr w:rsidR="00E96CCE" w14:paraId="3A552D28" w14:textId="77777777">
        <w:tc>
          <w:tcPr>
            <w:tcW w:w="2141" w:type="dxa"/>
            <w:vMerge/>
            <w:shd w:val="clear" w:color="auto" w:fill="DBEFF9" w:themeFill="background2"/>
          </w:tcPr>
          <w:p w14:paraId="6255763B" w14:textId="77777777" w:rsidR="00E96CCE" w:rsidRDefault="00E96CCE">
            <w:pPr>
              <w:rPr>
                <w:rFonts w:ascii="Arial" w:eastAsia="Calibri" w:hAnsi="Arial" w:cs="Arial"/>
                <w:b/>
                <w:sz w:val="18"/>
                <w:szCs w:val="18"/>
              </w:rPr>
            </w:pPr>
          </w:p>
        </w:tc>
        <w:tc>
          <w:tcPr>
            <w:tcW w:w="8678" w:type="dxa"/>
          </w:tcPr>
          <w:p w14:paraId="03A59CC4" w14:textId="77777777" w:rsidR="00E96CCE" w:rsidRDefault="00437325">
            <w:pPr>
              <w:pStyle w:val="Italics"/>
              <w:rPr>
                <w:rFonts w:ascii="Arial" w:hAnsi="Arial" w:cs="Arial"/>
                <w:i w:val="0"/>
                <w:sz w:val="16"/>
                <w:szCs w:val="16"/>
              </w:rPr>
            </w:pPr>
            <w:r>
              <w:rPr>
                <w:rFonts w:ascii="Arial" w:hAnsi="Arial" w:cs="Arial"/>
                <w:i w:val="0"/>
                <w:sz w:val="16"/>
                <w:szCs w:val="16"/>
              </w:rPr>
              <w:t>UN Trust Fund for Ending Violence against Women</w:t>
            </w:r>
          </w:p>
          <w:p w14:paraId="037BAAD4" w14:textId="77777777" w:rsidR="00E96CCE" w:rsidRDefault="00437325">
            <w:pPr>
              <w:pStyle w:val="Italics"/>
              <w:rPr>
                <w:rFonts w:ascii="Arial" w:eastAsia="Calibri" w:hAnsi="Arial" w:cs="Arial"/>
                <w:i w:val="0"/>
                <w:sz w:val="18"/>
                <w:szCs w:val="18"/>
              </w:rPr>
            </w:pPr>
            <w:r>
              <w:rPr>
                <w:rFonts w:ascii="Arial" w:hAnsi="Arial" w:cs="Arial"/>
                <w:bCs/>
                <w:i w:val="0"/>
                <w:sz w:val="16"/>
                <w:szCs w:val="16"/>
                <w:lang w:val="en-GB"/>
              </w:rPr>
              <w:t>Mrs.</w:t>
            </w:r>
            <w:r>
              <w:rPr>
                <w:rFonts w:ascii="Arial" w:hAnsi="Arial" w:cs="Arial"/>
                <w:bCs/>
                <w:i w:val="0"/>
                <w:sz w:val="16"/>
                <w:szCs w:val="16"/>
              </w:rPr>
              <w:t>Tanya GHANI</w:t>
            </w:r>
            <w:r>
              <w:rPr>
                <w:rFonts w:ascii="Arial" w:hAnsi="Arial" w:cs="Arial"/>
                <w:bCs/>
                <w:i w:val="0"/>
                <w:sz w:val="16"/>
                <w:szCs w:val="16"/>
                <w:lang w:val="en-GB"/>
              </w:rPr>
              <w:t xml:space="preserve">, E: </w:t>
            </w:r>
            <w:hyperlink r:id="rId10" w:history="1">
              <w:r>
                <w:rPr>
                  <w:rStyle w:val="Hyperlink"/>
                  <w:rFonts w:ascii="Arial" w:hAnsi="Arial" w:cs="Arial"/>
                  <w:bCs/>
                  <w:i w:val="0"/>
                  <w:color w:val="auto"/>
                  <w:sz w:val="16"/>
                  <w:szCs w:val="16"/>
                </w:rPr>
                <w:t>tanya.ghani@unwomen.org</w:t>
              </w:r>
            </w:hyperlink>
          </w:p>
        </w:tc>
      </w:tr>
      <w:tr w:rsidR="00E96CCE" w14:paraId="62540C0B" w14:textId="77777777">
        <w:trPr>
          <w:trHeight w:val="644"/>
        </w:trPr>
        <w:tc>
          <w:tcPr>
            <w:tcW w:w="2141" w:type="dxa"/>
            <w:vMerge/>
            <w:shd w:val="clear" w:color="auto" w:fill="DBEFF9" w:themeFill="background2"/>
          </w:tcPr>
          <w:p w14:paraId="70B21C76" w14:textId="77777777" w:rsidR="00E96CCE" w:rsidRDefault="00E96CCE">
            <w:pPr>
              <w:rPr>
                <w:rFonts w:ascii="Arial" w:eastAsia="Calibri" w:hAnsi="Arial" w:cs="Arial"/>
                <w:b/>
                <w:sz w:val="18"/>
                <w:szCs w:val="18"/>
              </w:rPr>
            </w:pPr>
          </w:p>
        </w:tc>
        <w:tc>
          <w:tcPr>
            <w:tcW w:w="8678" w:type="dxa"/>
          </w:tcPr>
          <w:p w14:paraId="7BFADF43" w14:textId="77777777" w:rsidR="00E96CCE" w:rsidRPr="00A51968" w:rsidRDefault="00437325">
            <w:pPr>
              <w:pStyle w:val="ListParagraph"/>
              <w:widowControl w:val="0"/>
              <w:ind w:left="0"/>
              <w:contextualSpacing w:val="0"/>
              <w:jc w:val="both"/>
              <w:rPr>
                <w:rFonts w:ascii="Arial" w:eastAsia="Calibri" w:hAnsi="Arial" w:cs="Arial"/>
                <w:b/>
                <w:sz w:val="18"/>
                <w:szCs w:val="18"/>
              </w:rPr>
            </w:pPr>
            <w:r w:rsidRPr="00A51968">
              <w:rPr>
                <w:rFonts w:ascii="Arial" w:hAnsi="Arial" w:cs="Arial"/>
                <w:b/>
                <w:sz w:val="18"/>
                <w:szCs w:val="18"/>
                <w:lang w:val="en-GB" w:eastAsia="ja-JP"/>
              </w:rPr>
              <w:t xml:space="preserve">Call for proposals on “World Without Violence against Women and Girls”. </w:t>
            </w:r>
            <w:r w:rsidRPr="00A51968">
              <w:rPr>
                <w:rFonts w:ascii="Arial" w:hAnsi="Arial" w:cs="Arial"/>
                <w:b/>
                <w:sz w:val="18"/>
                <w:szCs w:val="18"/>
                <w:lang w:eastAsia="ja-JP"/>
              </w:rPr>
              <w:t xml:space="preserve">Evaluated concept notes </w:t>
            </w:r>
            <w:r w:rsidRPr="00A51968">
              <w:rPr>
                <w:rFonts w:ascii="Arial" w:eastAsia="Helvetica" w:hAnsi="Arial" w:cs="Arial"/>
                <w:b/>
                <w:sz w:val="18"/>
                <w:szCs w:val="18"/>
                <w:shd w:val="clear" w:color="auto" w:fill="FFFFFF"/>
                <w:lang w:val="en-GB"/>
              </w:rPr>
              <w:t>and full applications of 52 world-wide projects in the area of human rights protection of up to 1 million EUR during two rounds of evaluations (including RBM); Used the assessment methodologies;</w:t>
            </w:r>
          </w:p>
        </w:tc>
      </w:tr>
      <w:tr w:rsidR="00E96CCE" w14:paraId="3601C701" w14:textId="77777777">
        <w:tc>
          <w:tcPr>
            <w:tcW w:w="2141" w:type="dxa"/>
            <w:vMerge w:val="restart"/>
            <w:shd w:val="clear" w:color="auto" w:fill="DBEFF9" w:themeFill="background2"/>
          </w:tcPr>
          <w:p w14:paraId="4D5EE1D4" w14:textId="77777777" w:rsidR="00E96CCE" w:rsidRDefault="00437325">
            <w:pPr>
              <w:rPr>
                <w:rFonts w:ascii="Arial" w:eastAsia="Calibri" w:hAnsi="Arial" w:cs="Arial"/>
                <w:b/>
                <w:sz w:val="18"/>
                <w:szCs w:val="18"/>
              </w:rPr>
            </w:pPr>
            <w:r>
              <w:rPr>
                <w:rFonts w:ascii="Arial" w:eastAsia="Calibri" w:hAnsi="Arial" w:cs="Arial"/>
                <w:b/>
                <w:sz w:val="18"/>
                <w:szCs w:val="18"/>
              </w:rPr>
              <w:t>01/03/2017 – 11/11/2017</w:t>
            </w:r>
          </w:p>
          <w:p w14:paraId="4C0A6811" w14:textId="77777777" w:rsidR="00E96CCE" w:rsidRDefault="00E96CCE">
            <w:pPr>
              <w:rPr>
                <w:rFonts w:ascii="Arial" w:eastAsia="Calibri" w:hAnsi="Arial" w:cs="Arial"/>
                <w:b/>
                <w:sz w:val="18"/>
                <w:szCs w:val="18"/>
              </w:rPr>
            </w:pPr>
          </w:p>
        </w:tc>
        <w:tc>
          <w:tcPr>
            <w:tcW w:w="8678" w:type="dxa"/>
          </w:tcPr>
          <w:p w14:paraId="46473D26" w14:textId="77777777" w:rsidR="00E96CCE" w:rsidRDefault="00437325">
            <w:pPr>
              <w:jc w:val="both"/>
              <w:rPr>
                <w:rFonts w:ascii="Arial" w:eastAsia="Calibri" w:hAnsi="Arial" w:cs="Arial"/>
                <w:b/>
                <w:sz w:val="18"/>
                <w:szCs w:val="18"/>
              </w:rPr>
            </w:pPr>
            <w:r>
              <w:rPr>
                <w:rFonts w:ascii="Arial" w:hAnsi="Arial" w:cs="Arial"/>
                <w:b/>
                <w:sz w:val="18"/>
                <w:szCs w:val="18"/>
                <w:lang w:eastAsia="ja-JP"/>
              </w:rPr>
              <w:t>International Evaluator and Consultant</w:t>
            </w:r>
            <w:r>
              <w:rPr>
                <w:rFonts w:ascii="Arial" w:hAnsi="Arial" w:cs="Arial"/>
                <w:bCs/>
                <w:sz w:val="18"/>
                <w:szCs w:val="18"/>
                <w:lang w:val="en-GB" w:eastAsia="ja-JP"/>
              </w:rPr>
              <w:t>, Republic of North Macedonia &amp; Belgium</w:t>
            </w:r>
          </w:p>
        </w:tc>
      </w:tr>
      <w:tr w:rsidR="00E96CCE" w14:paraId="1E7B098D" w14:textId="77777777">
        <w:tc>
          <w:tcPr>
            <w:tcW w:w="2141" w:type="dxa"/>
            <w:vMerge/>
            <w:shd w:val="clear" w:color="auto" w:fill="DBEFF9" w:themeFill="background2"/>
          </w:tcPr>
          <w:p w14:paraId="7D3C2FED" w14:textId="77777777" w:rsidR="00E96CCE" w:rsidRDefault="00E96CCE">
            <w:pPr>
              <w:rPr>
                <w:rFonts w:ascii="Arial" w:eastAsia="Calibri" w:hAnsi="Arial" w:cs="Arial"/>
                <w:sz w:val="18"/>
                <w:szCs w:val="18"/>
              </w:rPr>
            </w:pPr>
          </w:p>
        </w:tc>
        <w:tc>
          <w:tcPr>
            <w:tcW w:w="8678" w:type="dxa"/>
          </w:tcPr>
          <w:p w14:paraId="09078AA4" w14:textId="77777777" w:rsidR="00E96CCE" w:rsidRDefault="00437325">
            <w:pPr>
              <w:pStyle w:val="Italics"/>
              <w:rPr>
                <w:rFonts w:ascii="Arial" w:hAnsi="Arial" w:cs="Arial"/>
                <w:i w:val="0"/>
                <w:sz w:val="16"/>
                <w:szCs w:val="16"/>
              </w:rPr>
            </w:pPr>
            <w:r>
              <w:rPr>
                <w:rFonts w:ascii="Arial" w:hAnsi="Arial" w:cs="Arial"/>
                <w:i w:val="0"/>
                <w:sz w:val="16"/>
                <w:szCs w:val="16"/>
              </w:rPr>
              <w:t xml:space="preserve">European Commission – Research Executive Agency (REA),  </w:t>
            </w:r>
          </w:p>
          <w:p w14:paraId="015E6CA8" w14:textId="77777777" w:rsidR="00E96CCE" w:rsidRDefault="00437325">
            <w:pPr>
              <w:pStyle w:val="Italics"/>
              <w:rPr>
                <w:rFonts w:ascii="Arial" w:eastAsia="Calibri" w:hAnsi="Arial" w:cs="Arial"/>
                <w:i w:val="0"/>
                <w:sz w:val="18"/>
                <w:szCs w:val="18"/>
              </w:rPr>
            </w:pPr>
            <w:r>
              <w:rPr>
                <w:rFonts w:ascii="Arial" w:hAnsi="Arial" w:cs="Arial"/>
                <w:i w:val="0"/>
                <w:sz w:val="16"/>
                <w:szCs w:val="16"/>
              </w:rPr>
              <w:t>Mrs. Paloma MARTIN, E: Paloma.MARTIN@ec.europa.eu</w:t>
            </w:r>
          </w:p>
        </w:tc>
      </w:tr>
      <w:tr w:rsidR="00E96CCE" w14:paraId="734E5306" w14:textId="77777777">
        <w:trPr>
          <w:trHeight w:val="631"/>
        </w:trPr>
        <w:tc>
          <w:tcPr>
            <w:tcW w:w="2141" w:type="dxa"/>
            <w:vMerge/>
            <w:shd w:val="clear" w:color="auto" w:fill="DBEFF9" w:themeFill="background2"/>
          </w:tcPr>
          <w:p w14:paraId="712A399E" w14:textId="77777777" w:rsidR="00E96CCE" w:rsidRDefault="00E96CCE">
            <w:pPr>
              <w:rPr>
                <w:rFonts w:ascii="Arial" w:eastAsia="Calibri" w:hAnsi="Arial" w:cs="Arial"/>
                <w:sz w:val="18"/>
                <w:szCs w:val="18"/>
              </w:rPr>
            </w:pPr>
          </w:p>
        </w:tc>
        <w:tc>
          <w:tcPr>
            <w:tcW w:w="8678" w:type="dxa"/>
          </w:tcPr>
          <w:p w14:paraId="7BF14E1B" w14:textId="77777777" w:rsidR="00E96CCE" w:rsidRPr="00A51968" w:rsidRDefault="00437325">
            <w:pPr>
              <w:pStyle w:val="ListParagraph"/>
              <w:widowControl w:val="0"/>
              <w:ind w:left="0"/>
              <w:contextualSpacing w:val="0"/>
              <w:jc w:val="both"/>
              <w:rPr>
                <w:rFonts w:ascii="Arial" w:eastAsia="Calibri" w:hAnsi="Arial" w:cs="Arial"/>
                <w:b/>
                <w:sz w:val="18"/>
                <w:szCs w:val="18"/>
              </w:rPr>
            </w:pPr>
            <w:r w:rsidRPr="00A51968">
              <w:rPr>
                <w:rFonts w:ascii="Arial" w:hAnsi="Arial" w:cs="Arial"/>
                <w:b/>
                <w:sz w:val="18"/>
                <w:szCs w:val="18"/>
                <w:lang w:val="en-GB" w:eastAsia="ja-JP"/>
              </w:rPr>
              <w:t>Project: “</w:t>
            </w:r>
            <w:r w:rsidRPr="00A51968">
              <w:rPr>
                <w:rFonts w:ascii="Arial" w:hAnsi="Arial" w:cs="Arial"/>
                <w:b/>
                <w:sz w:val="18"/>
                <w:szCs w:val="18"/>
                <w:lang w:eastAsia="ja-JP"/>
              </w:rPr>
              <w:t xml:space="preserve">Horizon 2020 </w:t>
            </w:r>
            <w:proofErr w:type="spellStart"/>
            <w:r w:rsidRPr="00A51968">
              <w:rPr>
                <w:rFonts w:ascii="Arial" w:hAnsi="Arial" w:cs="Arial"/>
                <w:b/>
                <w:sz w:val="18"/>
                <w:szCs w:val="18"/>
                <w:lang w:eastAsia="ja-JP"/>
              </w:rPr>
              <w:t>Programme</w:t>
            </w:r>
            <w:proofErr w:type="spellEnd"/>
            <w:r w:rsidRPr="00A51968">
              <w:rPr>
                <w:rFonts w:ascii="Arial" w:hAnsi="Arial" w:cs="Arial"/>
                <w:b/>
                <w:sz w:val="18"/>
                <w:szCs w:val="18"/>
                <w:lang w:val="en-GB" w:eastAsia="ja-JP"/>
              </w:rPr>
              <w:t>”. E</w:t>
            </w:r>
            <w:r w:rsidRPr="00A51968">
              <w:rPr>
                <w:rFonts w:ascii="Arial" w:hAnsi="Arial" w:cs="Arial"/>
                <w:b/>
                <w:sz w:val="18"/>
                <w:szCs w:val="18"/>
                <w:lang w:eastAsia="ja-JP"/>
              </w:rPr>
              <w:t>valuated concept notes and full applications in 2 phases</w:t>
            </w:r>
            <w:r w:rsidRPr="00A51968">
              <w:rPr>
                <w:rFonts w:ascii="Arial" w:hAnsi="Arial" w:cs="Arial"/>
                <w:b/>
                <w:sz w:val="18"/>
                <w:szCs w:val="18"/>
                <w:lang w:val="en-GB" w:eastAsia="ja-JP"/>
              </w:rPr>
              <w:t xml:space="preserve"> (+</w:t>
            </w:r>
            <w:r w:rsidRPr="00A51968">
              <w:rPr>
                <w:rFonts w:ascii="Arial" w:hAnsi="Arial" w:cs="Arial"/>
                <w:b/>
                <w:sz w:val="18"/>
                <w:szCs w:val="18"/>
                <w:lang w:eastAsia="ja-JP"/>
              </w:rPr>
              <w:t xml:space="preserve"> 15 projects</w:t>
            </w:r>
            <w:r w:rsidRPr="00A51968">
              <w:rPr>
                <w:rFonts w:ascii="Arial" w:hAnsi="Arial" w:cs="Arial"/>
                <w:b/>
                <w:sz w:val="18"/>
                <w:szCs w:val="18"/>
                <w:lang w:val="en-GB" w:eastAsia="ja-JP"/>
              </w:rPr>
              <w:t xml:space="preserve">) of up </w:t>
            </w:r>
            <w:r w:rsidRPr="00A51968">
              <w:rPr>
                <w:rFonts w:ascii="Arial" w:hAnsi="Arial" w:cs="Arial"/>
                <w:b/>
                <w:sz w:val="18"/>
                <w:szCs w:val="18"/>
                <w:lang w:eastAsia="ja-JP"/>
              </w:rPr>
              <w:t>to 5 million EUR in the area of fundamental rights, rule of law and</w:t>
            </w:r>
            <w:r w:rsidRPr="00A51968">
              <w:rPr>
                <w:rFonts w:ascii="Arial" w:hAnsi="Arial" w:cs="Arial"/>
                <w:b/>
                <w:sz w:val="18"/>
                <w:szCs w:val="18"/>
                <w:lang w:val="en-GB" w:eastAsia="ja-JP"/>
              </w:rPr>
              <w:t xml:space="preserve"> </w:t>
            </w:r>
            <w:r w:rsidRPr="00A51968">
              <w:rPr>
                <w:rFonts w:ascii="Arial" w:hAnsi="Arial" w:cs="Arial"/>
                <w:b/>
                <w:sz w:val="18"/>
                <w:szCs w:val="18"/>
                <w:lang w:eastAsia="ja-JP"/>
              </w:rPr>
              <w:t>gender mainstreaming</w:t>
            </w:r>
            <w:r w:rsidRPr="00A51968">
              <w:rPr>
                <w:rFonts w:ascii="Arial" w:hAnsi="Arial" w:cs="Arial"/>
                <w:b/>
                <w:sz w:val="18"/>
                <w:szCs w:val="18"/>
                <w:lang w:val="en-GB" w:eastAsia="ja-JP"/>
              </w:rPr>
              <w:t>. T</w:t>
            </w:r>
            <w:r w:rsidRPr="00A51968">
              <w:rPr>
                <w:rFonts w:ascii="Arial" w:hAnsi="Arial" w:cs="Arial"/>
                <w:b/>
                <w:sz w:val="18"/>
                <w:szCs w:val="18"/>
                <w:lang w:eastAsia="ja-JP"/>
              </w:rPr>
              <w:t>he second phase of the evaluation process</w:t>
            </w:r>
            <w:r w:rsidRPr="00A51968">
              <w:rPr>
                <w:rFonts w:ascii="Arial" w:hAnsi="Arial" w:cs="Arial"/>
                <w:b/>
                <w:sz w:val="18"/>
                <w:szCs w:val="18"/>
                <w:lang w:val="en-GB" w:eastAsia="ja-JP"/>
              </w:rPr>
              <w:t xml:space="preserve"> took place from </w:t>
            </w:r>
            <w:r w:rsidRPr="00A51968">
              <w:rPr>
                <w:rFonts w:ascii="Arial" w:hAnsi="Arial" w:cs="Arial"/>
                <w:b/>
                <w:sz w:val="18"/>
                <w:szCs w:val="18"/>
                <w:lang w:eastAsia="ja-JP"/>
              </w:rPr>
              <w:t>August</w:t>
            </w:r>
            <w:r w:rsidRPr="00A51968">
              <w:rPr>
                <w:rFonts w:ascii="Arial" w:hAnsi="Arial" w:cs="Arial"/>
                <w:b/>
                <w:sz w:val="18"/>
                <w:szCs w:val="18"/>
                <w:lang w:val="en-GB" w:eastAsia="ja-JP"/>
              </w:rPr>
              <w:t xml:space="preserve"> to </w:t>
            </w:r>
            <w:r w:rsidRPr="00A51968">
              <w:rPr>
                <w:rFonts w:ascii="Arial" w:hAnsi="Arial" w:cs="Arial"/>
                <w:b/>
                <w:sz w:val="18"/>
                <w:szCs w:val="18"/>
                <w:lang w:eastAsia="ja-JP"/>
              </w:rPr>
              <w:t>November 2017; Us</w:t>
            </w:r>
            <w:r w:rsidRPr="00A51968">
              <w:rPr>
                <w:rFonts w:ascii="Arial" w:hAnsi="Arial" w:cs="Arial"/>
                <w:b/>
                <w:sz w:val="18"/>
                <w:szCs w:val="18"/>
                <w:lang w:val="en-GB" w:eastAsia="ja-JP"/>
              </w:rPr>
              <w:t>ed</w:t>
            </w:r>
            <w:r w:rsidRPr="00A51968">
              <w:rPr>
                <w:rFonts w:ascii="Arial" w:hAnsi="Arial" w:cs="Arial"/>
                <w:b/>
                <w:sz w:val="18"/>
                <w:szCs w:val="18"/>
                <w:lang w:eastAsia="ja-JP"/>
              </w:rPr>
              <w:t xml:space="preserve"> the assessment methodologies</w:t>
            </w:r>
            <w:r w:rsidRPr="00A51968">
              <w:rPr>
                <w:rFonts w:ascii="Arial" w:hAnsi="Arial" w:cs="Arial"/>
                <w:b/>
                <w:sz w:val="18"/>
                <w:szCs w:val="18"/>
                <w:lang w:val="en-GB" w:eastAsia="ja-JP"/>
              </w:rPr>
              <w:t>.</w:t>
            </w:r>
          </w:p>
        </w:tc>
      </w:tr>
      <w:tr w:rsidR="00E96CCE" w14:paraId="1A8C0072" w14:textId="77777777">
        <w:tc>
          <w:tcPr>
            <w:tcW w:w="2141" w:type="dxa"/>
            <w:vMerge w:val="restart"/>
            <w:shd w:val="clear" w:color="auto" w:fill="DBEFF9" w:themeFill="background2"/>
          </w:tcPr>
          <w:p w14:paraId="1ED3F8B4" w14:textId="77777777" w:rsidR="00E96CCE" w:rsidRDefault="00437325">
            <w:pPr>
              <w:pStyle w:val="Italics"/>
              <w:rPr>
                <w:rFonts w:ascii="Arial" w:hAnsi="Arial" w:cs="Arial"/>
                <w:i w:val="0"/>
                <w:sz w:val="18"/>
                <w:szCs w:val="18"/>
              </w:rPr>
            </w:pPr>
            <w:r>
              <w:rPr>
                <w:rFonts w:ascii="Arial" w:eastAsia="Calibri" w:hAnsi="Arial" w:cs="Arial"/>
                <w:b/>
                <w:i w:val="0"/>
                <w:iCs w:val="0"/>
                <w:sz w:val="18"/>
                <w:szCs w:val="18"/>
              </w:rPr>
              <w:t xml:space="preserve">09/2016 – 11/2016 and 02/2017 – 03/2017   </w:t>
            </w:r>
            <w:r>
              <w:rPr>
                <w:rFonts w:ascii="Arial" w:hAnsi="Arial" w:cs="Arial"/>
                <w:i w:val="0"/>
                <w:sz w:val="18"/>
                <w:szCs w:val="18"/>
              </w:rPr>
              <w:t xml:space="preserve">  </w:t>
            </w:r>
          </w:p>
          <w:p w14:paraId="44F8DE0B" w14:textId="77777777" w:rsidR="00E96CCE" w:rsidRDefault="00E96CCE">
            <w:pPr>
              <w:rPr>
                <w:rFonts w:ascii="Arial" w:eastAsia="Calibri" w:hAnsi="Arial" w:cs="Arial"/>
                <w:sz w:val="18"/>
                <w:szCs w:val="18"/>
              </w:rPr>
            </w:pPr>
          </w:p>
        </w:tc>
        <w:tc>
          <w:tcPr>
            <w:tcW w:w="8678" w:type="dxa"/>
          </w:tcPr>
          <w:p w14:paraId="1A6B1EDF" w14:textId="77777777" w:rsidR="00E96CCE" w:rsidRDefault="00437325">
            <w:pPr>
              <w:pStyle w:val="Italics"/>
              <w:rPr>
                <w:rFonts w:ascii="Arial" w:hAnsi="Arial" w:cs="Arial"/>
                <w:i w:val="0"/>
                <w:sz w:val="18"/>
                <w:szCs w:val="18"/>
              </w:rPr>
            </w:pPr>
            <w:r>
              <w:rPr>
                <w:rFonts w:ascii="Arial" w:hAnsi="Arial" w:cs="Arial"/>
                <w:b/>
                <w:bCs/>
                <w:i w:val="0"/>
                <w:sz w:val="18"/>
                <w:szCs w:val="18"/>
              </w:rPr>
              <w:t>Team Leader, International Human Rights and Gender Consultant</w:t>
            </w:r>
            <w:r>
              <w:rPr>
                <w:rFonts w:ascii="Arial" w:hAnsi="Arial" w:cs="Arial"/>
                <w:i w:val="0"/>
                <w:sz w:val="18"/>
                <w:szCs w:val="18"/>
                <w:lang w:val="en-GB"/>
              </w:rPr>
              <w:t xml:space="preserve">, </w:t>
            </w:r>
            <w:r>
              <w:rPr>
                <w:rFonts w:ascii="Arial" w:hAnsi="Arial" w:cs="Arial"/>
                <w:i w:val="0"/>
                <w:sz w:val="18"/>
                <w:szCs w:val="18"/>
              </w:rPr>
              <w:t>Viet Nam and Home based</w:t>
            </w:r>
          </w:p>
        </w:tc>
      </w:tr>
      <w:tr w:rsidR="00E96CCE" w14:paraId="42A4D5D3" w14:textId="77777777">
        <w:tc>
          <w:tcPr>
            <w:tcW w:w="2141" w:type="dxa"/>
            <w:vMerge/>
            <w:shd w:val="clear" w:color="auto" w:fill="DBEFF9" w:themeFill="background2"/>
          </w:tcPr>
          <w:p w14:paraId="07F9C812" w14:textId="77777777" w:rsidR="00E96CCE" w:rsidRDefault="00E96CCE">
            <w:pPr>
              <w:rPr>
                <w:rFonts w:ascii="Arial" w:eastAsia="Calibri" w:hAnsi="Arial" w:cs="Arial"/>
                <w:sz w:val="18"/>
                <w:szCs w:val="18"/>
              </w:rPr>
            </w:pPr>
          </w:p>
        </w:tc>
        <w:tc>
          <w:tcPr>
            <w:tcW w:w="8678" w:type="dxa"/>
          </w:tcPr>
          <w:p w14:paraId="147D05ED" w14:textId="77777777" w:rsidR="00E96CCE" w:rsidRDefault="00437325">
            <w:pPr>
              <w:pStyle w:val="Italics"/>
              <w:rPr>
                <w:rFonts w:ascii="Arial" w:hAnsi="Arial" w:cs="Arial"/>
                <w:i w:val="0"/>
                <w:sz w:val="16"/>
                <w:szCs w:val="16"/>
              </w:rPr>
            </w:pPr>
            <w:r>
              <w:rPr>
                <w:rFonts w:ascii="Arial" w:hAnsi="Arial" w:cs="Arial"/>
                <w:i w:val="0"/>
                <w:sz w:val="16"/>
                <w:szCs w:val="16"/>
              </w:rPr>
              <w:t xml:space="preserve">MOET /UNESCO Viet Nam  </w:t>
            </w:r>
          </w:p>
          <w:p w14:paraId="1B590F18" w14:textId="77777777" w:rsidR="00E96CCE" w:rsidRDefault="00437325">
            <w:pPr>
              <w:pStyle w:val="Italics"/>
              <w:rPr>
                <w:rFonts w:ascii="Arial" w:hAnsi="Arial" w:cs="Arial"/>
                <w:i w:val="0"/>
                <w:sz w:val="18"/>
                <w:szCs w:val="18"/>
              </w:rPr>
            </w:pPr>
            <w:r>
              <w:rPr>
                <w:rFonts w:ascii="Arial" w:hAnsi="Arial" w:cs="Arial"/>
                <w:i w:val="0"/>
                <w:sz w:val="16"/>
                <w:szCs w:val="16"/>
              </w:rPr>
              <w:t>Mr. Toshiyuki Matsumoto, E: t.matsumoto@unesco.org</w:t>
            </w:r>
          </w:p>
        </w:tc>
      </w:tr>
      <w:tr w:rsidR="00E96CCE" w14:paraId="52BF95F5" w14:textId="77777777">
        <w:tc>
          <w:tcPr>
            <w:tcW w:w="2141" w:type="dxa"/>
            <w:vMerge/>
            <w:shd w:val="clear" w:color="auto" w:fill="DBEFF9" w:themeFill="background2"/>
          </w:tcPr>
          <w:p w14:paraId="48ABCBC7" w14:textId="77777777" w:rsidR="00E96CCE" w:rsidRDefault="00E96CCE">
            <w:pPr>
              <w:rPr>
                <w:rFonts w:ascii="Arial" w:eastAsia="Calibri" w:hAnsi="Arial" w:cs="Arial"/>
                <w:sz w:val="18"/>
                <w:szCs w:val="18"/>
              </w:rPr>
            </w:pPr>
          </w:p>
        </w:tc>
        <w:tc>
          <w:tcPr>
            <w:tcW w:w="8678" w:type="dxa"/>
          </w:tcPr>
          <w:p w14:paraId="5B96AA9E" w14:textId="77777777" w:rsidR="0031473B" w:rsidRDefault="00437325">
            <w:pPr>
              <w:pStyle w:val="ListParagraph"/>
              <w:numPr>
                <w:ilvl w:val="255"/>
                <w:numId w:val="0"/>
              </w:numPr>
              <w:jc w:val="both"/>
              <w:rPr>
                <w:rFonts w:ascii="Arial" w:hAnsi="Arial" w:cs="Arial"/>
                <w:b/>
                <w:iCs/>
                <w:sz w:val="18"/>
                <w:szCs w:val="18"/>
                <w:lang w:val="en-GB"/>
              </w:rPr>
            </w:pPr>
            <w:r>
              <w:rPr>
                <w:rFonts w:ascii="Arial" w:hAnsi="Arial" w:cs="Arial"/>
                <w:iCs/>
                <w:sz w:val="18"/>
                <w:szCs w:val="18"/>
                <w:lang w:val="en-GB"/>
              </w:rPr>
              <w:t>“</w:t>
            </w:r>
            <w:r>
              <w:rPr>
                <w:rFonts w:ascii="Arial" w:hAnsi="Arial" w:cs="Arial"/>
                <w:b/>
                <w:iCs/>
                <w:sz w:val="18"/>
                <w:szCs w:val="18"/>
              </w:rPr>
              <w:t>Gender Equality and Girls’ Education in Viet Nam</w:t>
            </w:r>
            <w:r>
              <w:rPr>
                <w:rFonts w:ascii="Arial" w:hAnsi="Arial" w:cs="Arial"/>
                <w:b/>
                <w:iCs/>
                <w:sz w:val="18"/>
                <w:szCs w:val="18"/>
                <w:lang w:val="en-GB"/>
              </w:rPr>
              <w:t xml:space="preserve"> programme</w:t>
            </w:r>
            <w:r>
              <w:rPr>
                <w:rFonts w:ascii="Arial" w:hAnsi="Arial" w:cs="Arial"/>
                <w:b/>
                <w:iCs/>
                <w:sz w:val="18"/>
                <w:szCs w:val="18"/>
              </w:rPr>
              <w:t>: Empowering girls and women for a more equal society</w:t>
            </w:r>
            <w:r>
              <w:rPr>
                <w:rFonts w:ascii="Arial" w:hAnsi="Arial" w:cs="Arial"/>
                <w:b/>
                <w:iCs/>
                <w:sz w:val="18"/>
                <w:szCs w:val="18"/>
                <w:lang w:val="en-GB"/>
              </w:rPr>
              <w:t>”.</w:t>
            </w:r>
            <w:r w:rsidR="0031473B">
              <w:rPr>
                <w:rFonts w:ascii="Arial" w:hAnsi="Arial" w:cs="Arial"/>
                <w:b/>
                <w:iCs/>
                <w:sz w:val="18"/>
                <w:szCs w:val="18"/>
                <w:lang w:val="en-GB"/>
              </w:rPr>
              <w:t xml:space="preserve"> </w:t>
            </w:r>
          </w:p>
          <w:p w14:paraId="01B5801E" w14:textId="7A85017A" w:rsidR="00E96CCE" w:rsidRDefault="00437325">
            <w:pPr>
              <w:pStyle w:val="ListParagraph"/>
              <w:numPr>
                <w:ilvl w:val="255"/>
                <w:numId w:val="0"/>
              </w:numPr>
              <w:jc w:val="both"/>
              <w:rPr>
                <w:rFonts w:ascii="Arial" w:hAnsi="Arial" w:cs="Arial"/>
                <w:iCs/>
                <w:sz w:val="18"/>
                <w:szCs w:val="18"/>
              </w:rPr>
            </w:pPr>
            <w:r>
              <w:rPr>
                <w:rFonts w:ascii="Arial" w:hAnsi="Arial" w:cs="Arial"/>
                <w:iCs/>
                <w:sz w:val="18"/>
                <w:szCs w:val="18"/>
              </w:rPr>
              <w:t>Key responsibilities:</w:t>
            </w:r>
          </w:p>
          <w:p w14:paraId="2B00A4D0" w14:textId="77777777" w:rsidR="00E96CCE" w:rsidRDefault="00437325">
            <w:pPr>
              <w:pStyle w:val="ListParagraph"/>
              <w:numPr>
                <w:ilvl w:val="0"/>
                <w:numId w:val="3"/>
              </w:numPr>
              <w:ind w:left="199" w:hanging="199"/>
              <w:jc w:val="both"/>
              <w:rPr>
                <w:rFonts w:ascii="Arial" w:hAnsi="Arial" w:cs="Arial"/>
                <w:iCs/>
                <w:sz w:val="18"/>
                <w:szCs w:val="18"/>
              </w:rPr>
            </w:pPr>
            <w:r>
              <w:rPr>
                <w:rFonts w:ascii="Arial" w:hAnsi="Arial" w:cs="Arial"/>
                <w:iCs/>
                <w:sz w:val="18"/>
                <w:szCs w:val="18"/>
                <w:lang w:val="en-GB" w:eastAsia="ja-JP"/>
              </w:rPr>
              <w:t>Supported with technical analysis and revision of training manuals, booklets, books and user manuals produced by the counterparts for quality validation and necessary refinement. In line with international standards, ensured integration of gender equality/ gender responsiveness, social inclusion mainstreaming, cultural appropriateness perspective, and human rights-based approach throughout the products; Provided technical backstopping and capacity building on Gender Equality implementation in Initiative activities and deliverables;</w:t>
            </w:r>
          </w:p>
        </w:tc>
      </w:tr>
      <w:tr w:rsidR="00E96CCE" w14:paraId="0E6345B9" w14:textId="77777777">
        <w:tc>
          <w:tcPr>
            <w:tcW w:w="2141" w:type="dxa"/>
            <w:vMerge w:val="restart"/>
            <w:shd w:val="clear" w:color="auto" w:fill="DBEFF9" w:themeFill="background2"/>
          </w:tcPr>
          <w:p w14:paraId="1AE8B30B" w14:textId="77777777" w:rsidR="00E96CCE" w:rsidRDefault="00437325">
            <w:pPr>
              <w:pStyle w:val="Italics"/>
              <w:rPr>
                <w:rFonts w:ascii="Arial" w:eastAsia="Calibri" w:hAnsi="Arial" w:cs="Arial"/>
                <w:sz w:val="18"/>
                <w:szCs w:val="18"/>
              </w:rPr>
            </w:pPr>
            <w:r>
              <w:rPr>
                <w:rFonts w:ascii="Arial" w:eastAsia="Calibri" w:hAnsi="Arial" w:cs="Arial"/>
                <w:b/>
                <w:i w:val="0"/>
                <w:iCs w:val="0"/>
                <w:sz w:val="18"/>
                <w:szCs w:val="18"/>
              </w:rPr>
              <w:t>May – July 2016</w:t>
            </w:r>
          </w:p>
        </w:tc>
        <w:tc>
          <w:tcPr>
            <w:tcW w:w="8678" w:type="dxa"/>
          </w:tcPr>
          <w:p w14:paraId="6C297B12" w14:textId="77777777" w:rsidR="00E96CCE" w:rsidRDefault="00437325">
            <w:pPr>
              <w:pStyle w:val="ListParagraph"/>
              <w:numPr>
                <w:ilvl w:val="255"/>
                <w:numId w:val="0"/>
              </w:numPr>
              <w:jc w:val="both"/>
              <w:rPr>
                <w:rFonts w:ascii="Arial" w:hAnsi="Arial" w:cs="Arial"/>
                <w:iCs/>
                <w:sz w:val="18"/>
                <w:szCs w:val="18"/>
                <w:lang w:val="en-GB"/>
              </w:rPr>
            </w:pPr>
            <w:r>
              <w:rPr>
                <w:rFonts w:ascii="Arial" w:hAnsi="Arial" w:cs="Arial"/>
                <w:b/>
                <w:bCs/>
                <w:iCs/>
                <w:sz w:val="18"/>
                <w:szCs w:val="18"/>
                <w:lang w:val="en-GB"/>
              </w:rPr>
              <w:t>Research Coordinator / Co-Manager and Team Leader</w:t>
            </w:r>
          </w:p>
        </w:tc>
      </w:tr>
      <w:tr w:rsidR="00E96CCE" w14:paraId="16DC3904" w14:textId="77777777">
        <w:tc>
          <w:tcPr>
            <w:tcW w:w="2141" w:type="dxa"/>
            <w:vMerge/>
            <w:shd w:val="clear" w:color="auto" w:fill="DBEFF9" w:themeFill="background2"/>
          </w:tcPr>
          <w:p w14:paraId="11767824" w14:textId="77777777" w:rsidR="00E96CCE" w:rsidRDefault="00E96CCE">
            <w:pPr>
              <w:rPr>
                <w:rFonts w:ascii="Arial" w:eastAsia="Calibri" w:hAnsi="Arial" w:cs="Arial"/>
                <w:sz w:val="18"/>
                <w:szCs w:val="18"/>
              </w:rPr>
            </w:pPr>
          </w:p>
        </w:tc>
        <w:tc>
          <w:tcPr>
            <w:tcW w:w="8678" w:type="dxa"/>
          </w:tcPr>
          <w:p w14:paraId="08EBBDD2" w14:textId="77777777" w:rsidR="00E96CCE" w:rsidRDefault="00437325">
            <w:pPr>
              <w:jc w:val="both"/>
              <w:rPr>
                <w:rFonts w:ascii="Arial" w:eastAsia="Calibri" w:hAnsi="Arial" w:cs="Arial"/>
                <w:sz w:val="16"/>
                <w:szCs w:val="16"/>
              </w:rPr>
            </w:pPr>
            <w:r>
              <w:rPr>
                <w:rFonts w:ascii="Arial" w:eastAsia="Calibri" w:hAnsi="Arial" w:cs="Arial"/>
                <w:sz w:val="16"/>
                <w:szCs w:val="16"/>
              </w:rPr>
              <w:t>NGO Macedonian Women’s Lobby</w:t>
            </w:r>
          </w:p>
          <w:p w14:paraId="56DDD25E" w14:textId="77777777" w:rsidR="00E96CCE" w:rsidRDefault="00437325">
            <w:pPr>
              <w:pStyle w:val="ListParagraph"/>
              <w:numPr>
                <w:ilvl w:val="255"/>
                <w:numId w:val="0"/>
              </w:numPr>
              <w:jc w:val="both"/>
              <w:rPr>
                <w:rFonts w:ascii="Arial" w:hAnsi="Arial" w:cs="Arial"/>
                <w:iCs/>
                <w:sz w:val="18"/>
                <w:szCs w:val="18"/>
                <w:lang w:val="en-GB"/>
              </w:rPr>
            </w:pPr>
            <w:r>
              <w:rPr>
                <w:rFonts w:ascii="Arial" w:eastAsia="Calibri" w:hAnsi="Arial" w:cs="Arial"/>
                <w:sz w:val="16"/>
                <w:szCs w:val="16"/>
              </w:rPr>
              <w:t>Ms. Penelopa Gjurchilova, E: penelopa2100@gmail.com</w:t>
            </w:r>
          </w:p>
        </w:tc>
      </w:tr>
      <w:tr w:rsidR="00E96CCE" w14:paraId="526EF2E8" w14:textId="77777777">
        <w:tc>
          <w:tcPr>
            <w:tcW w:w="2141" w:type="dxa"/>
            <w:vMerge/>
            <w:shd w:val="clear" w:color="auto" w:fill="DBEFF9" w:themeFill="background2"/>
          </w:tcPr>
          <w:p w14:paraId="19841244" w14:textId="77777777" w:rsidR="00E96CCE" w:rsidRDefault="00E96CCE">
            <w:pPr>
              <w:rPr>
                <w:rFonts w:ascii="Arial" w:eastAsia="Calibri" w:hAnsi="Arial" w:cs="Arial"/>
                <w:sz w:val="18"/>
                <w:szCs w:val="18"/>
              </w:rPr>
            </w:pPr>
          </w:p>
        </w:tc>
        <w:tc>
          <w:tcPr>
            <w:tcW w:w="8678" w:type="dxa"/>
          </w:tcPr>
          <w:p w14:paraId="7ABD7CF0" w14:textId="77777777" w:rsidR="00E96CCE" w:rsidRDefault="00437325">
            <w:pPr>
              <w:pStyle w:val="ListParagraph"/>
              <w:numPr>
                <w:ilvl w:val="255"/>
                <w:numId w:val="0"/>
              </w:numPr>
              <w:jc w:val="both"/>
              <w:rPr>
                <w:rFonts w:ascii="Arial" w:hAnsi="Arial" w:cs="Arial"/>
                <w:iCs/>
                <w:sz w:val="18"/>
                <w:szCs w:val="18"/>
                <w:lang w:val="en-GB"/>
              </w:rPr>
            </w:pPr>
            <w:r>
              <w:rPr>
                <w:rFonts w:ascii="Arial" w:hAnsi="Arial" w:cs="Arial"/>
                <w:sz w:val="18"/>
                <w:szCs w:val="18"/>
              </w:rPr>
              <w:t>Coordinated and wrote a Report on Sexuality Education in the Republic of Macedonia as part European Women's Lobby research.</w:t>
            </w:r>
          </w:p>
        </w:tc>
      </w:tr>
      <w:tr w:rsidR="00E96CCE" w14:paraId="66E68A5C" w14:textId="77777777">
        <w:tc>
          <w:tcPr>
            <w:tcW w:w="2141" w:type="dxa"/>
            <w:vMerge w:val="restart"/>
            <w:shd w:val="clear" w:color="auto" w:fill="DBEFF9" w:themeFill="background2"/>
          </w:tcPr>
          <w:p w14:paraId="05698188" w14:textId="77777777" w:rsidR="00E96CCE" w:rsidRDefault="00437325">
            <w:pPr>
              <w:rPr>
                <w:rFonts w:ascii="Arial" w:eastAsia="Calibri" w:hAnsi="Arial" w:cs="Arial"/>
                <w:b/>
                <w:sz w:val="18"/>
                <w:szCs w:val="18"/>
              </w:rPr>
            </w:pPr>
            <w:r>
              <w:rPr>
                <w:rFonts w:ascii="Arial" w:eastAsia="Calibri" w:hAnsi="Arial" w:cs="Arial"/>
                <w:b/>
                <w:sz w:val="18"/>
                <w:szCs w:val="18"/>
              </w:rPr>
              <w:t xml:space="preserve">10/2015 – 03/2017 </w:t>
            </w:r>
          </w:p>
          <w:p w14:paraId="3B9AEA51" w14:textId="77777777" w:rsidR="00E96CCE" w:rsidRDefault="00E96CCE">
            <w:pPr>
              <w:rPr>
                <w:rFonts w:ascii="Arial" w:eastAsia="Calibri" w:hAnsi="Arial" w:cs="Arial"/>
                <w:sz w:val="18"/>
                <w:szCs w:val="18"/>
              </w:rPr>
            </w:pPr>
          </w:p>
        </w:tc>
        <w:tc>
          <w:tcPr>
            <w:tcW w:w="8678" w:type="dxa"/>
          </w:tcPr>
          <w:p w14:paraId="411BE9D6" w14:textId="77777777" w:rsidR="00E96CCE" w:rsidRDefault="00437325">
            <w:pPr>
              <w:pStyle w:val="Italics"/>
              <w:rPr>
                <w:rFonts w:ascii="Arial" w:hAnsi="Arial" w:cs="Arial"/>
                <w:i w:val="0"/>
                <w:sz w:val="18"/>
                <w:szCs w:val="18"/>
              </w:rPr>
            </w:pPr>
            <w:r>
              <w:rPr>
                <w:rFonts w:ascii="Arial" w:hAnsi="Arial" w:cs="Arial"/>
                <w:b/>
                <w:bCs/>
                <w:i w:val="0"/>
                <w:sz w:val="18"/>
                <w:szCs w:val="18"/>
              </w:rPr>
              <w:t>Team Leader / International Legal, Electoral and Political Advisor</w:t>
            </w:r>
            <w:r>
              <w:rPr>
                <w:rFonts w:ascii="Arial" w:hAnsi="Arial" w:cs="Arial"/>
                <w:i w:val="0"/>
                <w:sz w:val="18"/>
                <w:szCs w:val="18"/>
                <w:lang w:val="en-GB"/>
              </w:rPr>
              <w:t xml:space="preserve">, </w:t>
            </w:r>
            <w:r>
              <w:rPr>
                <w:rFonts w:ascii="Arial" w:hAnsi="Arial" w:cs="Arial"/>
                <w:i w:val="0"/>
                <w:sz w:val="18"/>
                <w:szCs w:val="18"/>
              </w:rPr>
              <w:t>Honiara, Solomon Islands</w:t>
            </w:r>
          </w:p>
        </w:tc>
      </w:tr>
      <w:tr w:rsidR="00E96CCE" w14:paraId="15B677B8" w14:textId="77777777">
        <w:tc>
          <w:tcPr>
            <w:tcW w:w="2141" w:type="dxa"/>
            <w:vMerge/>
            <w:shd w:val="clear" w:color="auto" w:fill="DBEFF9" w:themeFill="background2"/>
          </w:tcPr>
          <w:p w14:paraId="3556E089" w14:textId="77777777" w:rsidR="00E96CCE" w:rsidRDefault="00E96CCE">
            <w:pPr>
              <w:rPr>
                <w:rFonts w:ascii="Arial" w:eastAsia="Calibri" w:hAnsi="Arial" w:cs="Arial"/>
                <w:sz w:val="18"/>
                <w:szCs w:val="18"/>
              </w:rPr>
            </w:pPr>
          </w:p>
        </w:tc>
        <w:tc>
          <w:tcPr>
            <w:tcW w:w="8678" w:type="dxa"/>
          </w:tcPr>
          <w:p w14:paraId="60F0BDEF" w14:textId="77777777" w:rsidR="00E96CCE" w:rsidRDefault="00437325">
            <w:pPr>
              <w:pStyle w:val="Italics"/>
              <w:rPr>
                <w:rFonts w:ascii="Arial" w:hAnsi="Arial" w:cs="Arial"/>
                <w:i w:val="0"/>
                <w:sz w:val="16"/>
                <w:szCs w:val="16"/>
              </w:rPr>
            </w:pPr>
            <w:r>
              <w:rPr>
                <w:rFonts w:ascii="Arial" w:hAnsi="Arial" w:cs="Arial"/>
                <w:i w:val="0"/>
                <w:sz w:val="16"/>
                <w:szCs w:val="16"/>
              </w:rPr>
              <w:t xml:space="preserve">European Union / </w:t>
            </w:r>
            <w:proofErr w:type="spellStart"/>
            <w:r>
              <w:rPr>
                <w:rFonts w:ascii="Arial" w:hAnsi="Arial" w:cs="Arial"/>
                <w:i w:val="0"/>
                <w:sz w:val="16"/>
                <w:szCs w:val="16"/>
              </w:rPr>
              <w:t>Particip</w:t>
            </w:r>
            <w:proofErr w:type="spellEnd"/>
            <w:r>
              <w:rPr>
                <w:rFonts w:ascii="Arial" w:hAnsi="Arial" w:cs="Arial"/>
                <w:i w:val="0"/>
                <w:sz w:val="16"/>
                <w:szCs w:val="16"/>
              </w:rPr>
              <w:t>, GmbH, Germany.</w:t>
            </w:r>
          </w:p>
          <w:p w14:paraId="0EB375AF" w14:textId="77777777" w:rsidR="00E96CCE" w:rsidRDefault="00437325">
            <w:pPr>
              <w:pStyle w:val="Italics"/>
              <w:rPr>
                <w:rFonts w:ascii="Arial" w:eastAsia="Calibri" w:hAnsi="Arial" w:cs="Arial"/>
                <w:i w:val="0"/>
                <w:sz w:val="18"/>
                <w:szCs w:val="18"/>
              </w:rPr>
            </w:pPr>
            <w:r>
              <w:rPr>
                <w:rFonts w:ascii="Arial" w:hAnsi="Arial" w:cs="Arial"/>
                <w:i w:val="0"/>
                <w:sz w:val="16"/>
                <w:szCs w:val="16"/>
              </w:rPr>
              <w:t xml:space="preserve">Mr. </w:t>
            </w:r>
            <w:proofErr w:type="spellStart"/>
            <w:r>
              <w:rPr>
                <w:rFonts w:ascii="Arial" w:hAnsi="Arial" w:cs="Arial"/>
                <w:i w:val="0"/>
                <w:sz w:val="16"/>
                <w:szCs w:val="16"/>
              </w:rPr>
              <w:t>Ioannis-Pavlos.EVANGELIDIS</w:t>
            </w:r>
            <w:proofErr w:type="spellEnd"/>
            <w:r>
              <w:rPr>
                <w:rFonts w:ascii="Arial" w:hAnsi="Arial" w:cs="Arial"/>
                <w:i w:val="0"/>
                <w:sz w:val="16"/>
                <w:szCs w:val="16"/>
              </w:rPr>
              <w:t>, E: Ioannis-Pavlos.EVANGELIDIS@eeas.europa.eu</w:t>
            </w:r>
            <w:r>
              <w:rPr>
                <w:rFonts w:ascii="Arial" w:hAnsi="Arial" w:cs="Arial"/>
                <w:i w:val="0"/>
                <w:sz w:val="18"/>
                <w:szCs w:val="18"/>
              </w:rPr>
              <w:t xml:space="preserve">   </w:t>
            </w:r>
          </w:p>
        </w:tc>
      </w:tr>
      <w:tr w:rsidR="00E96CCE" w14:paraId="02E4E290" w14:textId="77777777">
        <w:tc>
          <w:tcPr>
            <w:tcW w:w="2141" w:type="dxa"/>
            <w:vMerge/>
            <w:shd w:val="clear" w:color="auto" w:fill="DBEFF9" w:themeFill="background2"/>
          </w:tcPr>
          <w:p w14:paraId="141B89B7" w14:textId="77777777" w:rsidR="00E96CCE" w:rsidRDefault="00E96CCE">
            <w:pPr>
              <w:rPr>
                <w:rFonts w:ascii="Arial" w:eastAsia="Calibri" w:hAnsi="Arial" w:cs="Arial"/>
                <w:sz w:val="18"/>
                <w:szCs w:val="18"/>
              </w:rPr>
            </w:pPr>
          </w:p>
        </w:tc>
        <w:tc>
          <w:tcPr>
            <w:tcW w:w="8678" w:type="dxa"/>
          </w:tcPr>
          <w:p w14:paraId="7F7EE9F9" w14:textId="77777777" w:rsidR="00E96CCE" w:rsidRDefault="00437325">
            <w:pPr>
              <w:pStyle w:val="ListParagraph"/>
              <w:spacing w:before="40" w:after="120"/>
              <w:ind w:left="0"/>
              <w:jc w:val="both"/>
              <w:rPr>
                <w:rFonts w:ascii="Arial" w:hAnsi="Arial" w:cs="Arial"/>
                <w:sz w:val="18"/>
                <w:szCs w:val="18"/>
                <w:lang w:val="en-GB"/>
              </w:rPr>
            </w:pPr>
            <w:r>
              <w:rPr>
                <w:rFonts w:ascii="Arial" w:hAnsi="Arial" w:cs="Arial"/>
                <w:bCs/>
                <w:sz w:val="18"/>
                <w:szCs w:val="18"/>
                <w:lang w:val="en-GB" w:eastAsia="ja-JP"/>
              </w:rPr>
              <w:t>Project:</w:t>
            </w:r>
            <w:r>
              <w:rPr>
                <w:rFonts w:ascii="Arial" w:hAnsi="Arial" w:cs="Arial"/>
                <w:b/>
                <w:sz w:val="18"/>
                <w:szCs w:val="18"/>
                <w:lang w:val="en-GB" w:eastAsia="ja-JP"/>
              </w:rPr>
              <w:t xml:space="preserve"> “</w:t>
            </w:r>
            <w:r>
              <w:rPr>
                <w:rFonts w:ascii="Arial" w:hAnsi="Arial" w:cs="Arial"/>
                <w:b/>
                <w:sz w:val="18"/>
                <w:szCs w:val="18"/>
              </w:rPr>
              <w:t>Electoral Law Reform, Political Parties Systems Reform and legal reform to improve women participation in political life</w:t>
            </w:r>
            <w:r>
              <w:rPr>
                <w:rFonts w:ascii="Arial" w:hAnsi="Arial" w:cs="Arial"/>
                <w:b/>
                <w:sz w:val="18"/>
                <w:szCs w:val="18"/>
                <w:lang w:val="en-GB"/>
              </w:rPr>
              <w:t>”,</w:t>
            </w:r>
            <w:r w:rsidRPr="00437325">
              <w:rPr>
                <w:rFonts w:ascii="Arial" w:hAnsi="Arial" w:cs="Arial"/>
                <w:sz w:val="18"/>
                <w:szCs w:val="18"/>
                <w:lang w:val="en-GB"/>
              </w:rPr>
              <w:t xml:space="preserve"> (</w:t>
            </w:r>
            <w:r>
              <w:rPr>
                <w:rFonts w:ascii="Arial" w:hAnsi="Arial" w:cs="Arial"/>
                <w:sz w:val="18"/>
                <w:szCs w:val="18"/>
              </w:rPr>
              <w:t>FWC 2013 - LOT 7</w:t>
            </w:r>
            <w:r>
              <w:rPr>
                <w:rFonts w:ascii="Arial" w:hAnsi="Arial" w:cs="Arial"/>
                <w:sz w:val="18"/>
                <w:szCs w:val="18"/>
                <w:lang w:val="en-GB"/>
              </w:rPr>
              <w:t xml:space="preserve">, </w:t>
            </w:r>
            <w:r>
              <w:rPr>
                <w:rFonts w:ascii="Arial" w:hAnsi="Arial" w:cs="Arial"/>
                <w:sz w:val="18"/>
                <w:szCs w:val="18"/>
              </w:rPr>
              <w:t>EuropeAid/132633/C/SER/multi</w:t>
            </w:r>
            <w:r>
              <w:rPr>
                <w:rFonts w:ascii="Arial" w:hAnsi="Arial" w:cs="Arial"/>
                <w:sz w:val="18"/>
                <w:szCs w:val="18"/>
                <w:lang w:val="en-GB"/>
              </w:rPr>
              <w:t>). The global objective of this assignment was to provide independent policy and legal advice to the Government of Solomon Islands in the consultation process of the Electoral Law Reform, the Political Parties Integrity Act, the legal reform to encourage women participation in political life and legal frameworks.</w:t>
            </w:r>
          </w:p>
          <w:p w14:paraId="42E2F403" w14:textId="77777777" w:rsidR="00E96CCE" w:rsidRDefault="00437325">
            <w:pPr>
              <w:pStyle w:val="ListParagraph"/>
              <w:spacing w:before="40" w:after="120"/>
              <w:ind w:left="0"/>
              <w:jc w:val="both"/>
              <w:rPr>
                <w:rFonts w:ascii="Arial" w:hAnsi="Arial" w:cs="Arial"/>
                <w:sz w:val="18"/>
                <w:szCs w:val="18"/>
                <w:lang w:val="en-GB" w:eastAsia="ja-JP"/>
              </w:rPr>
            </w:pPr>
            <w:r>
              <w:rPr>
                <w:rFonts w:ascii="Arial" w:hAnsi="Arial" w:cs="Arial"/>
                <w:sz w:val="18"/>
                <w:szCs w:val="18"/>
                <w:lang w:val="en-GB"/>
              </w:rPr>
              <w:t xml:space="preserve">The specific objective was to draft a comprehensive report, a policy paper and drafting instruction to the Political Parties Integrity Act. </w:t>
            </w:r>
            <w:r>
              <w:rPr>
                <w:rFonts w:ascii="Arial" w:hAnsi="Arial" w:cs="Arial"/>
                <w:sz w:val="18"/>
                <w:szCs w:val="18"/>
                <w:lang w:val="en-GB" w:eastAsia="ja-JP"/>
              </w:rPr>
              <w:t>Key responsibilities:</w:t>
            </w:r>
          </w:p>
          <w:p w14:paraId="17B7E8FD" w14:textId="475F632D" w:rsidR="00E96CCE" w:rsidRDefault="00437325">
            <w:pPr>
              <w:pStyle w:val="ListParagraph"/>
              <w:numPr>
                <w:ilvl w:val="0"/>
                <w:numId w:val="3"/>
              </w:numPr>
              <w:ind w:left="199" w:hanging="199"/>
              <w:jc w:val="both"/>
              <w:rPr>
                <w:rFonts w:ascii="Arial" w:hAnsi="Arial" w:cs="Arial"/>
                <w:iCs/>
                <w:sz w:val="18"/>
                <w:szCs w:val="18"/>
                <w:lang w:val="en-GB"/>
              </w:rPr>
            </w:pPr>
            <w:r>
              <w:rPr>
                <w:rFonts w:ascii="Arial" w:hAnsi="Arial" w:cs="Arial"/>
                <w:iCs/>
                <w:sz w:val="18"/>
                <w:szCs w:val="18"/>
                <w:lang w:val="en-GB"/>
              </w:rPr>
              <w:t xml:space="preserve">I </w:t>
            </w:r>
            <w:r w:rsidR="008D2354">
              <w:rPr>
                <w:rFonts w:ascii="Arial" w:hAnsi="Arial" w:cs="Arial"/>
                <w:iCs/>
                <w:sz w:val="18"/>
                <w:szCs w:val="18"/>
                <w:lang w:val="en-GB"/>
              </w:rPr>
              <w:t xml:space="preserve">gave recommendations to </w:t>
            </w:r>
            <w:r>
              <w:rPr>
                <w:rFonts w:ascii="Arial" w:hAnsi="Arial" w:cs="Arial"/>
                <w:iCs/>
                <w:sz w:val="18"/>
                <w:szCs w:val="18"/>
                <w:lang w:val="en-GB"/>
              </w:rPr>
              <w:t xml:space="preserve">amend the Political Parties Integrity Act and provided recommendations to amended laws and policies in order to increase women's participation in country political life, to increase the number of women into electoral lists and political parties and to integrate gender mainstreaming perspectives to every aspect of the Parliament and NGO sector; </w:t>
            </w:r>
          </w:p>
          <w:p w14:paraId="0571F9D8" w14:textId="6496743C" w:rsidR="00E96CCE" w:rsidRDefault="00437325">
            <w:pPr>
              <w:pStyle w:val="ListParagraph"/>
              <w:numPr>
                <w:ilvl w:val="0"/>
                <w:numId w:val="3"/>
              </w:numPr>
              <w:ind w:left="199" w:hanging="199"/>
              <w:jc w:val="both"/>
              <w:rPr>
                <w:rFonts w:ascii="Arial" w:hAnsi="Arial" w:cs="Arial"/>
                <w:iCs/>
                <w:sz w:val="18"/>
                <w:szCs w:val="18"/>
                <w:lang w:val="en-GB"/>
              </w:rPr>
            </w:pPr>
            <w:r>
              <w:rPr>
                <w:rFonts w:ascii="Arial" w:hAnsi="Arial" w:cs="Arial"/>
                <w:iCs/>
                <w:sz w:val="18"/>
                <w:szCs w:val="18"/>
                <w:lang w:val="en-GB"/>
              </w:rPr>
              <w:t xml:space="preserve">I </w:t>
            </w:r>
            <w:r w:rsidR="00C97D67">
              <w:rPr>
                <w:rFonts w:ascii="Arial" w:hAnsi="Arial" w:cs="Arial"/>
                <w:iCs/>
                <w:sz w:val="18"/>
                <w:szCs w:val="18"/>
                <w:lang w:val="en-GB"/>
              </w:rPr>
              <w:t xml:space="preserve">was </w:t>
            </w:r>
            <w:r>
              <w:rPr>
                <w:rFonts w:ascii="Arial" w:hAnsi="Arial" w:cs="Arial"/>
                <w:iCs/>
                <w:sz w:val="18"/>
                <w:szCs w:val="18"/>
                <w:lang w:val="en-GB"/>
              </w:rPr>
              <w:t>assigned as Member of the Electoral Reform Task Force and Member of the Political Parties Working Group;</w:t>
            </w:r>
          </w:p>
          <w:p w14:paraId="008A9556" w14:textId="77777777" w:rsidR="00E96CCE" w:rsidRDefault="00437325">
            <w:pPr>
              <w:pStyle w:val="ListParagraph"/>
              <w:numPr>
                <w:ilvl w:val="0"/>
                <w:numId w:val="3"/>
              </w:numPr>
              <w:ind w:left="199" w:hanging="199"/>
              <w:jc w:val="both"/>
              <w:rPr>
                <w:rFonts w:ascii="Arial" w:hAnsi="Arial" w:cs="Arial"/>
                <w:iCs/>
                <w:sz w:val="18"/>
                <w:szCs w:val="18"/>
                <w:lang w:val="en-GB"/>
              </w:rPr>
            </w:pPr>
            <w:r>
              <w:rPr>
                <w:rFonts w:ascii="Arial" w:hAnsi="Arial" w:cs="Arial"/>
                <w:iCs/>
                <w:sz w:val="18"/>
                <w:szCs w:val="18"/>
                <w:lang w:val="en-GB"/>
              </w:rPr>
              <w:t>I increased institutional capacity building of the Office of the Registrar of political parties and NGOs, through organization and delivery of 3 gender equality and women political participation trainings and round tables;</w:t>
            </w:r>
          </w:p>
          <w:p w14:paraId="5F8FAAC1" w14:textId="77777777" w:rsidR="00E96CCE" w:rsidRDefault="00437325">
            <w:pPr>
              <w:pStyle w:val="ListParagraph"/>
              <w:numPr>
                <w:ilvl w:val="0"/>
                <w:numId w:val="3"/>
              </w:numPr>
              <w:ind w:left="199" w:hanging="199"/>
              <w:jc w:val="both"/>
              <w:rPr>
                <w:rFonts w:ascii="Arial" w:hAnsi="Arial" w:cs="Arial"/>
                <w:iCs/>
                <w:sz w:val="18"/>
                <w:szCs w:val="18"/>
                <w:lang w:val="en-GB"/>
              </w:rPr>
            </w:pPr>
            <w:r>
              <w:rPr>
                <w:rFonts w:ascii="Arial" w:hAnsi="Arial" w:cs="Arial"/>
                <w:iCs/>
                <w:sz w:val="18"/>
                <w:szCs w:val="18"/>
                <w:lang w:val="en-GB"/>
              </w:rPr>
              <w:t>I worked with local NGOs on human rights/women’s rights protection and with women IDPs after the 2003 tensions in Solomon Islands;</w:t>
            </w:r>
          </w:p>
          <w:p w14:paraId="259695E4" w14:textId="4DE24B9B" w:rsidR="00E96CCE" w:rsidRDefault="00437325">
            <w:pPr>
              <w:pStyle w:val="ListParagraph"/>
              <w:numPr>
                <w:ilvl w:val="0"/>
                <w:numId w:val="3"/>
              </w:numPr>
              <w:ind w:left="199" w:hanging="199"/>
              <w:jc w:val="both"/>
              <w:rPr>
                <w:rFonts w:ascii="Arial" w:hAnsi="Arial" w:cs="Arial"/>
                <w:iCs/>
                <w:sz w:val="18"/>
                <w:szCs w:val="18"/>
                <w:lang w:val="en-GB"/>
              </w:rPr>
            </w:pPr>
            <w:r>
              <w:rPr>
                <w:rFonts w:ascii="Arial" w:hAnsi="Arial" w:cs="Arial"/>
                <w:iCs/>
                <w:sz w:val="18"/>
                <w:szCs w:val="18"/>
                <w:lang w:val="en-GB"/>
              </w:rPr>
              <w:t>I proposed Women Political Participation Working Group to be created as part of already existing Political Participation Working Group with members from all registered political parties in Solomon Islands;</w:t>
            </w:r>
          </w:p>
          <w:p w14:paraId="7D7B4788" w14:textId="606B9E4A" w:rsidR="00AF3EEB" w:rsidRPr="00AF3EEB" w:rsidRDefault="00AF3EEB">
            <w:pPr>
              <w:pStyle w:val="ListParagraph"/>
              <w:numPr>
                <w:ilvl w:val="0"/>
                <w:numId w:val="3"/>
              </w:numPr>
              <w:ind w:left="199" w:hanging="199"/>
              <w:jc w:val="both"/>
              <w:rPr>
                <w:rFonts w:ascii="Arial" w:hAnsi="Arial" w:cs="Arial"/>
                <w:iCs/>
                <w:sz w:val="18"/>
                <w:szCs w:val="18"/>
                <w:lang w:val="en-GB"/>
              </w:rPr>
            </w:pPr>
            <w:r>
              <w:rPr>
                <w:rFonts w:ascii="Arial" w:hAnsi="Arial" w:cs="Arial"/>
                <w:b/>
                <w:bCs/>
                <w:sz w:val="18"/>
                <w:szCs w:val="18"/>
                <w:shd w:val="clear" w:color="auto" w:fill="FFFFFF"/>
              </w:rPr>
              <w:t xml:space="preserve">Conducted </w:t>
            </w:r>
            <w:r w:rsidRPr="00AF3EEB">
              <w:rPr>
                <w:rFonts w:ascii="Arial" w:hAnsi="Arial" w:cs="Arial"/>
                <w:b/>
                <w:bCs/>
                <w:sz w:val="18"/>
                <w:szCs w:val="18"/>
                <w:shd w:val="clear" w:color="auto" w:fill="FFFFFF"/>
              </w:rPr>
              <w:t xml:space="preserve">training and capacity building on </w:t>
            </w:r>
            <w:r>
              <w:rPr>
                <w:rFonts w:ascii="Arial" w:hAnsi="Arial" w:cs="Arial"/>
                <w:b/>
                <w:bCs/>
                <w:sz w:val="18"/>
                <w:szCs w:val="18"/>
                <w:shd w:val="clear" w:color="auto" w:fill="FFFFFF"/>
              </w:rPr>
              <w:t>women, peace and security (</w:t>
            </w:r>
            <w:r w:rsidRPr="00AF3EEB">
              <w:rPr>
                <w:rFonts w:ascii="Arial" w:hAnsi="Arial" w:cs="Arial"/>
                <w:b/>
                <w:bCs/>
                <w:sz w:val="18"/>
                <w:szCs w:val="18"/>
                <w:shd w:val="clear" w:color="auto" w:fill="FFFFFF"/>
              </w:rPr>
              <w:t>WPS</w:t>
            </w:r>
            <w:r>
              <w:rPr>
                <w:rFonts w:ascii="Arial" w:hAnsi="Arial" w:cs="Arial"/>
                <w:b/>
                <w:bCs/>
                <w:sz w:val="18"/>
                <w:szCs w:val="18"/>
                <w:shd w:val="clear" w:color="auto" w:fill="FFFFFF"/>
              </w:rPr>
              <w:t>)</w:t>
            </w:r>
            <w:r w:rsidRPr="00AF3EEB">
              <w:rPr>
                <w:rFonts w:ascii="Arial" w:hAnsi="Arial" w:cs="Arial"/>
                <w:b/>
                <w:bCs/>
                <w:sz w:val="18"/>
                <w:szCs w:val="18"/>
                <w:shd w:val="clear" w:color="auto" w:fill="FFFFFF"/>
              </w:rPr>
              <w:t xml:space="preserve"> for women in political parties in the Solomon Islands</w:t>
            </w:r>
            <w:r>
              <w:rPr>
                <w:rFonts w:ascii="Arial" w:hAnsi="Arial" w:cs="Arial"/>
                <w:b/>
                <w:bCs/>
                <w:sz w:val="18"/>
                <w:szCs w:val="18"/>
                <w:shd w:val="clear" w:color="auto" w:fill="FFFFFF"/>
              </w:rPr>
              <w:t>;</w:t>
            </w:r>
          </w:p>
          <w:p w14:paraId="1BA46F60" w14:textId="16B4BEA9" w:rsidR="00AF3EEB" w:rsidRPr="009D3648" w:rsidRDefault="00AF3EEB">
            <w:pPr>
              <w:pStyle w:val="ListParagraph"/>
              <w:numPr>
                <w:ilvl w:val="0"/>
                <w:numId w:val="3"/>
              </w:numPr>
              <w:ind w:left="199" w:hanging="199"/>
              <w:jc w:val="both"/>
              <w:rPr>
                <w:rFonts w:ascii="Arial" w:hAnsi="Arial" w:cs="Arial"/>
                <w:iCs/>
                <w:sz w:val="18"/>
                <w:szCs w:val="18"/>
                <w:lang w:val="en-GB"/>
              </w:rPr>
            </w:pPr>
            <w:r>
              <w:rPr>
                <w:rFonts w:ascii="Arial" w:hAnsi="Arial" w:cs="Arial"/>
                <w:b/>
                <w:bCs/>
                <w:sz w:val="18"/>
                <w:szCs w:val="18"/>
                <w:shd w:val="clear" w:color="auto" w:fill="FFFFFF"/>
              </w:rPr>
              <w:t>As Team Leader I have experience in E</w:t>
            </w:r>
            <w:r w:rsidR="009D3648">
              <w:rPr>
                <w:rFonts w:ascii="Arial" w:hAnsi="Arial" w:cs="Arial"/>
                <w:b/>
                <w:bCs/>
                <w:sz w:val="18"/>
                <w:szCs w:val="18"/>
                <w:shd w:val="clear" w:color="auto" w:fill="FFFFFF"/>
              </w:rPr>
              <w:t>U</w:t>
            </w:r>
            <w:r>
              <w:rPr>
                <w:rFonts w:ascii="Arial" w:hAnsi="Arial" w:cs="Arial"/>
                <w:b/>
                <w:bCs/>
                <w:sz w:val="18"/>
                <w:szCs w:val="18"/>
                <w:shd w:val="clear" w:color="auto" w:fill="FFFFFF"/>
              </w:rPr>
              <w:t xml:space="preserve"> project cycle management in this EU funded project;</w:t>
            </w:r>
          </w:p>
          <w:p w14:paraId="2F030CDF" w14:textId="0F7101D6" w:rsidR="009D3648" w:rsidRPr="009D3648" w:rsidRDefault="009D3648">
            <w:pPr>
              <w:pStyle w:val="ListParagraph"/>
              <w:numPr>
                <w:ilvl w:val="0"/>
                <w:numId w:val="3"/>
              </w:numPr>
              <w:ind w:left="199" w:hanging="199"/>
              <w:jc w:val="both"/>
              <w:rPr>
                <w:rFonts w:ascii="Arial" w:hAnsi="Arial" w:cs="Arial"/>
                <w:iCs/>
                <w:sz w:val="18"/>
                <w:szCs w:val="18"/>
                <w:lang w:val="en-GB"/>
              </w:rPr>
            </w:pPr>
            <w:r>
              <w:rPr>
                <w:rFonts w:ascii="Arial" w:hAnsi="Arial" w:cs="Arial"/>
                <w:b/>
                <w:bCs/>
                <w:sz w:val="18"/>
                <w:szCs w:val="18"/>
                <w:shd w:val="clear" w:color="auto" w:fill="FFFFFF"/>
              </w:rPr>
              <w:t>Post-Conflict experience in-country;</w:t>
            </w:r>
          </w:p>
          <w:p w14:paraId="7D60352C" w14:textId="3C83FC6C" w:rsidR="009D3648" w:rsidRPr="00AF3EEB" w:rsidRDefault="009D3648">
            <w:pPr>
              <w:pStyle w:val="ListParagraph"/>
              <w:numPr>
                <w:ilvl w:val="0"/>
                <w:numId w:val="3"/>
              </w:numPr>
              <w:ind w:left="199" w:hanging="199"/>
              <w:jc w:val="both"/>
              <w:rPr>
                <w:rFonts w:ascii="Arial" w:hAnsi="Arial" w:cs="Arial"/>
                <w:iCs/>
                <w:sz w:val="18"/>
                <w:szCs w:val="18"/>
                <w:lang w:val="en-GB"/>
              </w:rPr>
            </w:pPr>
            <w:r>
              <w:rPr>
                <w:rFonts w:ascii="Arial" w:hAnsi="Arial" w:cs="Arial"/>
                <w:b/>
                <w:bCs/>
                <w:sz w:val="18"/>
                <w:szCs w:val="18"/>
                <w:shd w:val="clear" w:color="auto" w:fill="FFFFFF"/>
              </w:rPr>
              <w:t>Formulated gender sensitive results’ indicators;</w:t>
            </w:r>
          </w:p>
          <w:p w14:paraId="1D0120B9" w14:textId="77777777" w:rsidR="00E96CCE" w:rsidRDefault="00437325">
            <w:pPr>
              <w:pStyle w:val="ListParagraph"/>
              <w:numPr>
                <w:ilvl w:val="0"/>
                <w:numId w:val="3"/>
              </w:numPr>
              <w:ind w:left="199" w:hanging="199"/>
              <w:jc w:val="both"/>
              <w:rPr>
                <w:rFonts w:ascii="Arial" w:hAnsi="Arial" w:cs="Arial"/>
                <w:iCs/>
                <w:sz w:val="18"/>
                <w:szCs w:val="18"/>
                <w:lang w:val="en-GB"/>
              </w:rPr>
            </w:pPr>
            <w:r>
              <w:rPr>
                <w:rFonts w:ascii="Arial" w:hAnsi="Arial" w:cs="Arial"/>
                <w:iCs/>
                <w:sz w:val="18"/>
                <w:szCs w:val="18"/>
                <w:lang w:val="en-GB"/>
              </w:rPr>
              <w:t>In consultation with the Members of Parliament, brought into discussion the possibility to increase the number of women MPs on future elections and finding of long- lasting solutions to this important aspect;</w:t>
            </w:r>
          </w:p>
          <w:p w14:paraId="4F512B54" w14:textId="77777777" w:rsidR="00E96CCE" w:rsidRPr="00AF3EEB" w:rsidRDefault="00437325">
            <w:pPr>
              <w:pStyle w:val="ListParagraph"/>
              <w:numPr>
                <w:ilvl w:val="0"/>
                <w:numId w:val="3"/>
              </w:numPr>
              <w:ind w:left="199" w:hanging="199"/>
              <w:jc w:val="both"/>
              <w:rPr>
                <w:rFonts w:ascii="Arial" w:hAnsi="Arial" w:cs="Arial"/>
                <w:b/>
                <w:bCs/>
                <w:i/>
                <w:sz w:val="18"/>
                <w:szCs w:val="18"/>
              </w:rPr>
            </w:pPr>
            <w:r w:rsidRPr="00AF3EEB">
              <w:rPr>
                <w:rFonts w:ascii="Arial" w:hAnsi="Arial" w:cs="Arial"/>
                <w:b/>
                <w:bCs/>
                <w:iCs/>
                <w:sz w:val="18"/>
                <w:szCs w:val="18"/>
                <w:lang w:val="en-GB"/>
              </w:rPr>
              <w:t>I wrote the final report on how to improve the position of women in politics and provided recommendations on policy and legal changes including electoral law and the law of political parties; and on country wide political consultations to change the political and electoral system;</w:t>
            </w:r>
          </w:p>
          <w:p w14:paraId="77F81259" w14:textId="77777777" w:rsidR="00E96CCE" w:rsidRDefault="00437325">
            <w:pPr>
              <w:pStyle w:val="ListParagraph"/>
              <w:numPr>
                <w:ilvl w:val="0"/>
                <w:numId w:val="3"/>
              </w:numPr>
              <w:ind w:left="199" w:hanging="199"/>
              <w:jc w:val="both"/>
              <w:rPr>
                <w:rFonts w:ascii="Arial" w:hAnsi="Arial" w:cs="Arial"/>
                <w:iCs/>
                <w:sz w:val="18"/>
                <w:szCs w:val="18"/>
                <w:lang w:val="en-GB"/>
              </w:rPr>
            </w:pPr>
            <w:r>
              <w:rPr>
                <w:rFonts w:ascii="Arial" w:hAnsi="Arial" w:cs="Arial"/>
                <w:iCs/>
                <w:sz w:val="18"/>
                <w:szCs w:val="18"/>
                <w:lang w:val="en-GB"/>
              </w:rPr>
              <w:t>I conducted a wide researc</w:t>
            </w:r>
            <w:bookmarkStart w:id="0" w:name="_GoBack"/>
            <w:bookmarkEnd w:id="0"/>
            <w:r>
              <w:rPr>
                <w:rFonts w:ascii="Arial" w:hAnsi="Arial" w:cs="Arial"/>
                <w:iCs/>
                <w:sz w:val="18"/>
                <w:szCs w:val="18"/>
                <w:lang w:val="en-GB"/>
              </w:rPr>
              <w:t>h for the final report and for the trainings;</w:t>
            </w:r>
          </w:p>
        </w:tc>
      </w:tr>
      <w:tr w:rsidR="00E96CCE" w14:paraId="3E4A3E02" w14:textId="77777777">
        <w:tc>
          <w:tcPr>
            <w:tcW w:w="2141" w:type="dxa"/>
            <w:vMerge w:val="restart"/>
            <w:shd w:val="clear" w:color="auto" w:fill="DBEFF9" w:themeFill="background2"/>
          </w:tcPr>
          <w:p w14:paraId="21D4561A" w14:textId="77777777" w:rsidR="00E96CCE" w:rsidRDefault="00437325">
            <w:pPr>
              <w:rPr>
                <w:rFonts w:ascii="Arial" w:eastAsia="Calibri" w:hAnsi="Arial" w:cs="Arial"/>
                <w:b/>
                <w:sz w:val="18"/>
                <w:szCs w:val="18"/>
              </w:rPr>
            </w:pPr>
            <w:r>
              <w:rPr>
                <w:rFonts w:ascii="Arial" w:eastAsia="Calibri" w:hAnsi="Arial" w:cs="Arial"/>
                <w:b/>
                <w:sz w:val="18"/>
                <w:szCs w:val="18"/>
              </w:rPr>
              <w:t>05/2015 – 09/2015</w:t>
            </w:r>
          </w:p>
          <w:p w14:paraId="69F7E83B" w14:textId="77777777" w:rsidR="00E96CCE" w:rsidRDefault="00E96CCE">
            <w:pPr>
              <w:rPr>
                <w:rFonts w:ascii="Arial" w:eastAsia="Calibri" w:hAnsi="Arial" w:cs="Arial"/>
                <w:b/>
                <w:sz w:val="18"/>
                <w:szCs w:val="18"/>
              </w:rPr>
            </w:pPr>
          </w:p>
          <w:p w14:paraId="66950688" w14:textId="77777777" w:rsidR="00E96CCE" w:rsidRDefault="00E96CCE">
            <w:pPr>
              <w:rPr>
                <w:rFonts w:ascii="Arial" w:eastAsia="Calibri" w:hAnsi="Arial" w:cs="Arial"/>
                <w:sz w:val="18"/>
                <w:szCs w:val="18"/>
              </w:rPr>
            </w:pPr>
          </w:p>
        </w:tc>
        <w:tc>
          <w:tcPr>
            <w:tcW w:w="8678" w:type="dxa"/>
          </w:tcPr>
          <w:p w14:paraId="7E288D35" w14:textId="77777777" w:rsidR="00E96CCE" w:rsidRDefault="00437325">
            <w:pPr>
              <w:jc w:val="both"/>
              <w:rPr>
                <w:rFonts w:ascii="Arial" w:hAnsi="Arial" w:cs="Arial"/>
                <w:iCs/>
                <w:sz w:val="18"/>
                <w:szCs w:val="18"/>
              </w:rPr>
            </w:pPr>
            <w:r>
              <w:rPr>
                <w:rFonts w:ascii="Arial" w:hAnsi="Arial" w:cs="Arial"/>
                <w:b/>
                <w:bCs/>
                <w:iCs/>
                <w:sz w:val="18"/>
                <w:szCs w:val="18"/>
              </w:rPr>
              <w:t>International Consultant and Evaluator for political and economic empowerment of women</w:t>
            </w:r>
            <w:r>
              <w:rPr>
                <w:rFonts w:ascii="Arial" w:hAnsi="Arial" w:cs="Arial"/>
                <w:iCs/>
                <w:sz w:val="18"/>
                <w:szCs w:val="18"/>
                <w:lang w:val="en-GB"/>
              </w:rPr>
              <w:t xml:space="preserve">, </w:t>
            </w:r>
            <w:r>
              <w:rPr>
                <w:rFonts w:ascii="Arial" w:hAnsi="Arial" w:cs="Arial"/>
                <w:iCs/>
                <w:sz w:val="18"/>
                <w:szCs w:val="18"/>
              </w:rPr>
              <w:t xml:space="preserve">USA </w:t>
            </w:r>
            <w:r>
              <w:rPr>
                <w:rFonts w:ascii="Arial" w:hAnsi="Arial" w:cs="Arial"/>
                <w:iCs/>
                <w:sz w:val="18"/>
                <w:szCs w:val="18"/>
                <w:lang w:val="en-GB"/>
              </w:rPr>
              <w:t>&amp;</w:t>
            </w:r>
            <w:r>
              <w:rPr>
                <w:rFonts w:ascii="Arial" w:hAnsi="Arial" w:cs="Arial"/>
                <w:iCs/>
                <w:sz w:val="18"/>
                <w:szCs w:val="18"/>
              </w:rPr>
              <w:t xml:space="preserve"> </w:t>
            </w:r>
          </w:p>
          <w:p w14:paraId="74BE297B" w14:textId="77777777" w:rsidR="00E96CCE" w:rsidRDefault="00437325">
            <w:pPr>
              <w:jc w:val="both"/>
              <w:rPr>
                <w:rFonts w:ascii="Arial" w:hAnsi="Arial" w:cs="Arial"/>
                <w:iCs/>
                <w:sz w:val="18"/>
                <w:szCs w:val="18"/>
              </w:rPr>
            </w:pPr>
            <w:r>
              <w:rPr>
                <w:rFonts w:ascii="Arial" w:hAnsi="Arial" w:cs="Arial"/>
                <w:iCs/>
                <w:sz w:val="18"/>
                <w:szCs w:val="18"/>
              </w:rPr>
              <w:t>Macedonia</w:t>
            </w:r>
          </w:p>
        </w:tc>
      </w:tr>
      <w:tr w:rsidR="00E96CCE" w14:paraId="0C79C87B" w14:textId="77777777">
        <w:tc>
          <w:tcPr>
            <w:tcW w:w="2141" w:type="dxa"/>
            <w:vMerge/>
            <w:shd w:val="clear" w:color="auto" w:fill="DBEFF9" w:themeFill="background2"/>
          </w:tcPr>
          <w:p w14:paraId="4139A2FA" w14:textId="77777777" w:rsidR="00E96CCE" w:rsidRDefault="00E96CCE">
            <w:pPr>
              <w:rPr>
                <w:rFonts w:ascii="Arial" w:eastAsia="Calibri" w:hAnsi="Arial" w:cs="Arial"/>
                <w:sz w:val="18"/>
                <w:szCs w:val="18"/>
              </w:rPr>
            </w:pPr>
          </w:p>
        </w:tc>
        <w:tc>
          <w:tcPr>
            <w:tcW w:w="8678" w:type="dxa"/>
          </w:tcPr>
          <w:p w14:paraId="5B2E18E6" w14:textId="77777777" w:rsidR="00E96CCE" w:rsidRDefault="00437325">
            <w:pPr>
              <w:pStyle w:val="Italics"/>
              <w:rPr>
                <w:rFonts w:ascii="Arial" w:hAnsi="Arial" w:cs="Arial"/>
                <w:i w:val="0"/>
                <w:sz w:val="16"/>
                <w:szCs w:val="16"/>
              </w:rPr>
            </w:pPr>
            <w:r>
              <w:rPr>
                <w:rFonts w:ascii="Arial" w:hAnsi="Arial" w:cs="Arial"/>
                <w:i w:val="0"/>
                <w:sz w:val="16"/>
                <w:szCs w:val="16"/>
              </w:rPr>
              <w:t>UN Women Fund for Gender equality</w:t>
            </w:r>
          </w:p>
          <w:p w14:paraId="127E25B8" w14:textId="77777777" w:rsidR="00E96CCE" w:rsidRDefault="00437325">
            <w:pPr>
              <w:pStyle w:val="Italics"/>
              <w:rPr>
                <w:rFonts w:ascii="Arial" w:hAnsi="Arial" w:cs="Arial"/>
                <w:i w:val="0"/>
                <w:iCs w:val="0"/>
                <w:sz w:val="18"/>
                <w:szCs w:val="18"/>
              </w:rPr>
            </w:pPr>
            <w:proofErr w:type="spellStart"/>
            <w:r>
              <w:rPr>
                <w:rFonts w:ascii="Arial" w:hAnsi="Arial" w:cs="Arial"/>
                <w:i w:val="0"/>
                <w:sz w:val="16"/>
                <w:szCs w:val="16"/>
              </w:rPr>
              <w:t>Mrs.Teresa</w:t>
            </w:r>
            <w:proofErr w:type="spellEnd"/>
            <w:r>
              <w:rPr>
                <w:rFonts w:ascii="Arial" w:hAnsi="Arial" w:cs="Arial"/>
                <w:i w:val="0"/>
                <w:sz w:val="16"/>
                <w:szCs w:val="16"/>
              </w:rPr>
              <w:t xml:space="preserve"> BENITOLOPEZ, E: teresa.benitolopez@unwomen.org</w:t>
            </w:r>
          </w:p>
        </w:tc>
      </w:tr>
      <w:tr w:rsidR="00E96CCE" w14:paraId="0F9F9EA3" w14:textId="77777777">
        <w:tc>
          <w:tcPr>
            <w:tcW w:w="2141" w:type="dxa"/>
            <w:vMerge/>
            <w:shd w:val="clear" w:color="auto" w:fill="DBEFF9" w:themeFill="background2"/>
          </w:tcPr>
          <w:p w14:paraId="370CD8D9" w14:textId="77777777" w:rsidR="00E96CCE" w:rsidRDefault="00E96CCE">
            <w:pPr>
              <w:rPr>
                <w:rFonts w:ascii="Arial" w:eastAsia="Calibri" w:hAnsi="Arial" w:cs="Arial"/>
                <w:sz w:val="18"/>
                <w:szCs w:val="18"/>
              </w:rPr>
            </w:pPr>
          </w:p>
        </w:tc>
        <w:tc>
          <w:tcPr>
            <w:tcW w:w="8678" w:type="dxa"/>
          </w:tcPr>
          <w:p w14:paraId="02E7BF39" w14:textId="77777777" w:rsidR="00E96CCE" w:rsidRPr="00A51968" w:rsidRDefault="00437325">
            <w:pPr>
              <w:jc w:val="both"/>
              <w:rPr>
                <w:rFonts w:ascii="Arial" w:hAnsi="Arial" w:cs="Arial"/>
                <w:b/>
                <w:bCs/>
                <w:iCs/>
                <w:sz w:val="18"/>
                <w:szCs w:val="18"/>
              </w:rPr>
            </w:pPr>
            <w:r w:rsidRPr="00A51968">
              <w:rPr>
                <w:rFonts w:ascii="Arial" w:hAnsi="Arial" w:cs="Arial"/>
                <w:b/>
                <w:bCs/>
                <w:iCs/>
                <w:sz w:val="18"/>
                <w:szCs w:val="18"/>
                <w:lang w:val="en-GB"/>
              </w:rPr>
              <w:t xml:space="preserve">Evaluated 32 worldwide </w:t>
            </w:r>
            <w:r w:rsidRPr="00A51968">
              <w:rPr>
                <w:rFonts w:ascii="Arial" w:hAnsi="Arial" w:cs="Arial"/>
                <w:b/>
                <w:bCs/>
                <w:iCs/>
                <w:sz w:val="18"/>
                <w:szCs w:val="18"/>
              </w:rPr>
              <w:t>concept notes and full applications</w:t>
            </w:r>
            <w:r w:rsidRPr="00A51968">
              <w:rPr>
                <w:rFonts w:ascii="Arial" w:hAnsi="Arial" w:cs="Arial"/>
                <w:b/>
                <w:bCs/>
                <w:iCs/>
                <w:sz w:val="18"/>
                <w:szCs w:val="18"/>
                <w:lang w:val="en-GB"/>
              </w:rPr>
              <w:t xml:space="preserve"> on </w:t>
            </w:r>
            <w:r w:rsidRPr="00A51968">
              <w:rPr>
                <w:rFonts w:ascii="Arial" w:hAnsi="Arial" w:cs="Arial"/>
                <w:b/>
                <w:bCs/>
                <w:iCs/>
                <w:sz w:val="18"/>
                <w:szCs w:val="18"/>
              </w:rPr>
              <w:t>women economic and political empowerment</w:t>
            </w:r>
            <w:r w:rsidRPr="00A51968">
              <w:rPr>
                <w:rFonts w:ascii="Arial" w:hAnsi="Arial" w:cs="Arial"/>
                <w:b/>
                <w:bCs/>
                <w:iCs/>
                <w:sz w:val="18"/>
                <w:szCs w:val="18"/>
                <w:lang w:val="en-GB"/>
              </w:rPr>
              <w:t xml:space="preserve">, </w:t>
            </w:r>
            <w:r w:rsidRPr="00A51968">
              <w:rPr>
                <w:rFonts w:ascii="Arial" w:hAnsi="Arial" w:cs="Arial"/>
                <w:b/>
                <w:bCs/>
                <w:iCs/>
                <w:sz w:val="18"/>
                <w:szCs w:val="18"/>
              </w:rPr>
              <w:t>of up to 1 million USD in areas of economic and political empowerment of women and girls</w:t>
            </w:r>
            <w:r w:rsidRPr="00A51968">
              <w:rPr>
                <w:rFonts w:ascii="Arial" w:hAnsi="Arial" w:cs="Arial"/>
                <w:b/>
                <w:bCs/>
                <w:iCs/>
                <w:sz w:val="18"/>
                <w:szCs w:val="18"/>
                <w:lang w:val="en-GB"/>
              </w:rPr>
              <w:t xml:space="preserve">. </w:t>
            </w:r>
            <w:r w:rsidRPr="00A51968">
              <w:rPr>
                <w:rFonts w:ascii="Arial" w:hAnsi="Arial" w:cs="Arial"/>
                <w:b/>
                <w:bCs/>
                <w:iCs/>
                <w:sz w:val="18"/>
                <w:szCs w:val="18"/>
              </w:rPr>
              <w:t>Provided policy analysis and advice</w:t>
            </w:r>
            <w:r w:rsidRPr="00A51968">
              <w:rPr>
                <w:rFonts w:ascii="Arial" w:hAnsi="Arial" w:cs="Arial"/>
                <w:b/>
                <w:bCs/>
                <w:iCs/>
                <w:sz w:val="18"/>
                <w:szCs w:val="18"/>
                <w:lang w:val="en-GB"/>
              </w:rPr>
              <w:t xml:space="preserve">. </w:t>
            </w:r>
            <w:r w:rsidRPr="00A51968">
              <w:rPr>
                <w:rFonts w:ascii="Arial" w:hAnsi="Arial" w:cs="Arial"/>
                <w:b/>
                <w:bCs/>
                <w:iCs/>
                <w:sz w:val="18"/>
                <w:szCs w:val="18"/>
              </w:rPr>
              <w:t>Us</w:t>
            </w:r>
            <w:r w:rsidRPr="00A51968">
              <w:rPr>
                <w:rFonts w:ascii="Arial" w:hAnsi="Arial" w:cs="Arial"/>
                <w:b/>
                <w:bCs/>
                <w:iCs/>
                <w:sz w:val="18"/>
                <w:szCs w:val="18"/>
                <w:lang w:val="en-GB"/>
              </w:rPr>
              <w:t xml:space="preserve">ed </w:t>
            </w:r>
            <w:r w:rsidRPr="00A51968">
              <w:rPr>
                <w:rFonts w:ascii="Arial" w:hAnsi="Arial" w:cs="Arial"/>
                <w:b/>
                <w:bCs/>
                <w:iCs/>
                <w:sz w:val="18"/>
                <w:szCs w:val="18"/>
              </w:rPr>
              <w:t>assessment methodologies;</w:t>
            </w:r>
          </w:p>
        </w:tc>
      </w:tr>
      <w:tr w:rsidR="00E96CCE" w14:paraId="7B44EB11" w14:textId="77777777">
        <w:tc>
          <w:tcPr>
            <w:tcW w:w="2141" w:type="dxa"/>
            <w:vMerge w:val="restart"/>
            <w:shd w:val="clear" w:color="auto" w:fill="DBEFF9" w:themeFill="background2"/>
          </w:tcPr>
          <w:p w14:paraId="79959E24" w14:textId="77777777" w:rsidR="00E96CCE" w:rsidRDefault="00437325">
            <w:pPr>
              <w:rPr>
                <w:rFonts w:ascii="Arial" w:eastAsia="Calibri" w:hAnsi="Arial" w:cs="Arial"/>
                <w:sz w:val="18"/>
                <w:szCs w:val="18"/>
              </w:rPr>
            </w:pPr>
            <w:r>
              <w:rPr>
                <w:rFonts w:ascii="Arial" w:eastAsia="Calibri" w:hAnsi="Arial" w:cs="Arial"/>
                <w:b/>
                <w:sz w:val="18"/>
                <w:szCs w:val="18"/>
              </w:rPr>
              <w:t>06/2015 - 09/2015</w:t>
            </w:r>
          </w:p>
        </w:tc>
        <w:tc>
          <w:tcPr>
            <w:tcW w:w="8678" w:type="dxa"/>
          </w:tcPr>
          <w:p w14:paraId="7BE0D47E" w14:textId="77777777" w:rsidR="00E96CCE" w:rsidRDefault="00437325">
            <w:pPr>
              <w:rPr>
                <w:rFonts w:ascii="Arial" w:hAnsi="Arial" w:cs="Arial"/>
                <w:iCs/>
                <w:sz w:val="18"/>
                <w:szCs w:val="18"/>
                <w:lang w:val="en-GB"/>
              </w:rPr>
            </w:pPr>
            <w:r>
              <w:rPr>
                <w:rFonts w:ascii="Arial" w:hAnsi="Arial" w:cs="Arial"/>
                <w:b/>
                <w:bCs/>
                <w:iCs/>
                <w:sz w:val="18"/>
                <w:szCs w:val="18"/>
              </w:rPr>
              <w:t>Team Leader/ Researcher</w:t>
            </w:r>
            <w:r>
              <w:rPr>
                <w:rFonts w:ascii="Arial" w:hAnsi="Arial" w:cs="Arial"/>
                <w:iCs/>
                <w:sz w:val="18"/>
                <w:szCs w:val="18"/>
              </w:rPr>
              <w:t>, Republic of North Macedonia and Lao PDR</w:t>
            </w:r>
          </w:p>
        </w:tc>
      </w:tr>
      <w:tr w:rsidR="00E96CCE" w14:paraId="5CA794FC" w14:textId="77777777">
        <w:tc>
          <w:tcPr>
            <w:tcW w:w="2141" w:type="dxa"/>
            <w:vMerge/>
            <w:shd w:val="clear" w:color="auto" w:fill="DBEFF9" w:themeFill="background2"/>
          </w:tcPr>
          <w:p w14:paraId="1DFAF0C6" w14:textId="77777777" w:rsidR="00E96CCE" w:rsidRDefault="00E96CCE">
            <w:pPr>
              <w:rPr>
                <w:rFonts w:ascii="Arial" w:eastAsia="Calibri" w:hAnsi="Arial" w:cs="Arial"/>
                <w:sz w:val="18"/>
                <w:szCs w:val="18"/>
              </w:rPr>
            </w:pPr>
          </w:p>
        </w:tc>
        <w:tc>
          <w:tcPr>
            <w:tcW w:w="8678" w:type="dxa"/>
          </w:tcPr>
          <w:p w14:paraId="3EF3B0AD" w14:textId="77777777" w:rsidR="00E96CCE" w:rsidRDefault="00437325">
            <w:pPr>
              <w:pStyle w:val="Italics"/>
              <w:rPr>
                <w:rFonts w:ascii="Arial" w:hAnsi="Arial" w:cs="Arial"/>
                <w:i w:val="0"/>
                <w:sz w:val="16"/>
                <w:szCs w:val="16"/>
              </w:rPr>
            </w:pPr>
            <w:r>
              <w:rPr>
                <w:rFonts w:ascii="Arial" w:hAnsi="Arial" w:cs="Arial"/>
                <w:i w:val="0"/>
                <w:sz w:val="16"/>
                <w:szCs w:val="16"/>
              </w:rPr>
              <w:t xml:space="preserve">Laos Australian Institute, Australian DFAT and Coffey International </w:t>
            </w:r>
          </w:p>
          <w:p w14:paraId="25CDA109" w14:textId="77777777" w:rsidR="00E96CCE" w:rsidRDefault="00437325">
            <w:pPr>
              <w:pStyle w:val="Italics"/>
              <w:rPr>
                <w:rFonts w:ascii="Arial" w:hAnsi="Arial" w:cs="Arial"/>
                <w:i w:val="0"/>
                <w:iCs w:val="0"/>
                <w:sz w:val="18"/>
                <w:szCs w:val="18"/>
              </w:rPr>
            </w:pPr>
            <w:r>
              <w:rPr>
                <w:rFonts w:ascii="Arial" w:hAnsi="Arial" w:cs="Arial"/>
                <w:i w:val="0"/>
                <w:sz w:val="16"/>
                <w:szCs w:val="16"/>
              </w:rPr>
              <w:t>Mr. Bill Pennington, E: bpennington61@gmail.com</w:t>
            </w:r>
          </w:p>
        </w:tc>
      </w:tr>
      <w:tr w:rsidR="00E96CCE" w14:paraId="385BF2DF" w14:textId="77777777">
        <w:tc>
          <w:tcPr>
            <w:tcW w:w="2141" w:type="dxa"/>
            <w:vMerge/>
            <w:shd w:val="clear" w:color="auto" w:fill="DBEFF9" w:themeFill="background2"/>
          </w:tcPr>
          <w:p w14:paraId="240B62A9" w14:textId="77777777" w:rsidR="00E96CCE" w:rsidRDefault="00E96CCE">
            <w:pPr>
              <w:rPr>
                <w:rFonts w:ascii="Arial" w:eastAsia="Calibri" w:hAnsi="Arial" w:cs="Arial"/>
                <w:sz w:val="18"/>
                <w:szCs w:val="18"/>
              </w:rPr>
            </w:pPr>
          </w:p>
        </w:tc>
        <w:tc>
          <w:tcPr>
            <w:tcW w:w="8678" w:type="dxa"/>
          </w:tcPr>
          <w:p w14:paraId="63D4C270" w14:textId="77777777" w:rsidR="00E96CCE" w:rsidRDefault="00437325">
            <w:pPr>
              <w:jc w:val="both"/>
              <w:rPr>
                <w:rFonts w:ascii="Arial" w:hAnsi="Arial" w:cs="Arial"/>
                <w:iCs/>
                <w:sz w:val="18"/>
                <w:szCs w:val="18"/>
              </w:rPr>
            </w:pPr>
            <w:r>
              <w:rPr>
                <w:rFonts w:ascii="Arial" w:hAnsi="Arial" w:cs="Arial"/>
                <w:bCs/>
                <w:iCs/>
                <w:sz w:val="18"/>
                <w:szCs w:val="18"/>
              </w:rPr>
              <w:t>Project:</w:t>
            </w:r>
            <w:r>
              <w:rPr>
                <w:rFonts w:ascii="Arial" w:hAnsi="Arial" w:cs="Arial"/>
                <w:b/>
                <w:iCs/>
                <w:sz w:val="18"/>
                <w:szCs w:val="18"/>
              </w:rPr>
              <w:t xml:space="preserve"> </w:t>
            </w:r>
            <w:r>
              <w:rPr>
                <w:rFonts w:ascii="Arial" w:hAnsi="Arial" w:cs="Arial"/>
                <w:b/>
                <w:bCs/>
                <w:iCs/>
                <w:sz w:val="18"/>
                <w:szCs w:val="18"/>
              </w:rPr>
              <w:t>“</w:t>
            </w:r>
            <w:r>
              <w:rPr>
                <w:rFonts w:ascii="Arial" w:hAnsi="Arial" w:cs="Arial"/>
                <w:b/>
                <w:iCs/>
                <w:sz w:val="18"/>
                <w:szCs w:val="18"/>
              </w:rPr>
              <w:t>Analytical Study on Women Leadership in Lao PDR”</w:t>
            </w:r>
            <w:r>
              <w:rPr>
                <w:rFonts w:ascii="Arial" w:hAnsi="Arial" w:cs="Arial"/>
                <w:b/>
                <w:iCs/>
                <w:sz w:val="18"/>
                <w:szCs w:val="18"/>
                <w:lang w:val="en-GB" w:eastAsia="ja-JP"/>
              </w:rPr>
              <w:t xml:space="preserve">; </w:t>
            </w:r>
            <w:r>
              <w:rPr>
                <w:rFonts w:ascii="Arial" w:hAnsi="Arial" w:cs="Arial"/>
                <w:iCs/>
                <w:sz w:val="18"/>
                <w:szCs w:val="18"/>
              </w:rPr>
              <w:t>Main duties:</w:t>
            </w:r>
          </w:p>
          <w:p w14:paraId="743422BE" w14:textId="77777777" w:rsidR="00E96CCE" w:rsidRDefault="00437325">
            <w:pPr>
              <w:pStyle w:val="ListParagraph"/>
              <w:numPr>
                <w:ilvl w:val="0"/>
                <w:numId w:val="3"/>
              </w:numPr>
              <w:ind w:left="199" w:hanging="199"/>
              <w:jc w:val="both"/>
              <w:rPr>
                <w:rFonts w:ascii="Arial" w:hAnsi="Arial" w:cs="Arial"/>
                <w:iCs/>
                <w:sz w:val="18"/>
                <w:szCs w:val="18"/>
              </w:rPr>
            </w:pPr>
            <w:r>
              <w:rPr>
                <w:rFonts w:ascii="Arial" w:hAnsi="Arial" w:cs="Arial"/>
                <w:iCs/>
                <w:sz w:val="18"/>
                <w:szCs w:val="18"/>
              </w:rPr>
              <w:t>Engaged</w:t>
            </w:r>
            <w:r>
              <w:rPr>
                <w:rFonts w:ascii="Arial" w:hAnsi="Arial" w:cs="Arial"/>
                <w:iCs/>
                <w:sz w:val="18"/>
                <w:szCs w:val="18"/>
                <w:lang w:val="en-GB"/>
              </w:rPr>
              <w:t xml:space="preserve"> with </w:t>
            </w:r>
            <w:r>
              <w:rPr>
                <w:rFonts w:ascii="Arial" w:hAnsi="Arial" w:cs="Arial"/>
                <w:iCs/>
                <w:sz w:val="18"/>
                <w:szCs w:val="18"/>
              </w:rPr>
              <w:t>preparation, writing and presentation of an analytical study, including</w:t>
            </w:r>
            <w:r>
              <w:rPr>
                <w:rFonts w:ascii="Arial" w:hAnsi="Arial" w:cs="Arial"/>
                <w:iCs/>
                <w:sz w:val="18"/>
                <w:szCs w:val="18"/>
                <w:lang w:val="en-GB"/>
              </w:rPr>
              <w:t xml:space="preserve"> </w:t>
            </w:r>
            <w:r>
              <w:rPr>
                <w:rFonts w:ascii="Arial" w:hAnsi="Arial" w:cs="Arial"/>
                <w:iCs/>
                <w:sz w:val="18"/>
                <w:szCs w:val="18"/>
              </w:rPr>
              <w:t xml:space="preserve">formulation of future recommendations for the Laos Australian Institute on Women’s Leadership in Lao PDR.  </w:t>
            </w:r>
          </w:p>
          <w:p w14:paraId="116FFA65" w14:textId="77777777" w:rsidR="00E96CCE" w:rsidRDefault="00437325">
            <w:pPr>
              <w:pStyle w:val="ListParagraph"/>
              <w:numPr>
                <w:ilvl w:val="0"/>
                <w:numId w:val="3"/>
              </w:numPr>
              <w:ind w:left="199" w:hanging="199"/>
              <w:jc w:val="both"/>
              <w:rPr>
                <w:rFonts w:ascii="Arial" w:hAnsi="Arial" w:cs="Arial"/>
                <w:iCs/>
                <w:sz w:val="18"/>
                <w:szCs w:val="18"/>
              </w:rPr>
            </w:pPr>
            <w:r>
              <w:rPr>
                <w:rFonts w:ascii="Arial" w:hAnsi="Arial" w:cs="Arial"/>
                <w:iCs/>
                <w:sz w:val="18"/>
                <w:szCs w:val="18"/>
              </w:rPr>
              <w:t>Provided institutional capacity building support and helped the institute to design a gender equality strategy for future work in Lao PDR and more generally in the SEA Region; The study was published in January 2016</w:t>
            </w:r>
            <w:r w:rsidR="00AF3EEB">
              <w:rPr>
                <w:rFonts w:ascii="Arial" w:hAnsi="Arial" w:cs="Arial"/>
                <w:iCs/>
                <w:sz w:val="18"/>
                <w:szCs w:val="18"/>
              </w:rPr>
              <w:t>;</w:t>
            </w:r>
          </w:p>
          <w:p w14:paraId="0F25CDFC" w14:textId="4F1E81EF" w:rsidR="00AF3EEB" w:rsidRPr="00AF3EEB" w:rsidRDefault="00AF3EEB">
            <w:pPr>
              <w:pStyle w:val="ListParagraph"/>
              <w:numPr>
                <w:ilvl w:val="0"/>
                <w:numId w:val="3"/>
              </w:numPr>
              <w:ind w:left="199" w:hanging="199"/>
              <w:jc w:val="both"/>
              <w:rPr>
                <w:rFonts w:ascii="Arial" w:hAnsi="Arial" w:cs="Arial"/>
                <w:b/>
                <w:bCs/>
                <w:iCs/>
                <w:sz w:val="18"/>
                <w:szCs w:val="18"/>
              </w:rPr>
            </w:pPr>
            <w:r w:rsidRPr="00AF3EEB">
              <w:rPr>
                <w:rFonts w:ascii="Arial" w:hAnsi="Arial" w:cs="Arial"/>
                <w:b/>
                <w:bCs/>
                <w:iCs/>
                <w:sz w:val="18"/>
                <w:szCs w:val="18"/>
              </w:rPr>
              <w:t xml:space="preserve">Wrote a </w:t>
            </w:r>
            <w:r>
              <w:rPr>
                <w:rFonts w:ascii="Arial" w:hAnsi="Arial" w:cs="Arial"/>
                <w:b/>
                <w:bCs/>
                <w:iCs/>
                <w:sz w:val="18"/>
                <w:szCs w:val="18"/>
              </w:rPr>
              <w:t>Study</w:t>
            </w:r>
            <w:r w:rsidRPr="00AF3EEB">
              <w:rPr>
                <w:rFonts w:ascii="Arial" w:hAnsi="Arial" w:cs="Arial"/>
                <w:b/>
                <w:bCs/>
                <w:iCs/>
                <w:sz w:val="18"/>
                <w:szCs w:val="18"/>
              </w:rPr>
              <w:t xml:space="preserve"> on Women Leadership with recommendations for future actions, published by DFAT and LAI and distributed to all concerned stakeholders; </w:t>
            </w:r>
          </w:p>
        </w:tc>
      </w:tr>
      <w:tr w:rsidR="00E96CCE" w14:paraId="5DC3836C" w14:textId="77777777">
        <w:tc>
          <w:tcPr>
            <w:tcW w:w="2141" w:type="dxa"/>
            <w:vMerge w:val="restart"/>
            <w:shd w:val="clear" w:color="auto" w:fill="DBEFF9" w:themeFill="background2"/>
          </w:tcPr>
          <w:p w14:paraId="3A8122F0" w14:textId="77777777" w:rsidR="00E96CCE" w:rsidRDefault="00437325">
            <w:pPr>
              <w:rPr>
                <w:rFonts w:ascii="Arial" w:eastAsia="Calibri" w:hAnsi="Arial" w:cs="Arial"/>
                <w:sz w:val="18"/>
                <w:szCs w:val="18"/>
              </w:rPr>
            </w:pPr>
            <w:r>
              <w:rPr>
                <w:rFonts w:ascii="Arial" w:eastAsia="Calibri" w:hAnsi="Arial" w:cs="Arial"/>
                <w:b/>
                <w:sz w:val="18"/>
                <w:szCs w:val="18"/>
              </w:rPr>
              <w:t>01-05/2015</w:t>
            </w:r>
          </w:p>
        </w:tc>
        <w:tc>
          <w:tcPr>
            <w:tcW w:w="8678" w:type="dxa"/>
          </w:tcPr>
          <w:p w14:paraId="0726276F" w14:textId="77777777" w:rsidR="00E96CCE" w:rsidRDefault="00437325">
            <w:pPr>
              <w:jc w:val="both"/>
              <w:rPr>
                <w:rFonts w:ascii="Arial" w:eastAsia="Calibri" w:hAnsi="Arial" w:cs="Arial"/>
                <w:sz w:val="18"/>
                <w:szCs w:val="18"/>
              </w:rPr>
            </w:pPr>
            <w:r>
              <w:rPr>
                <w:rFonts w:ascii="Arial" w:eastAsia="Calibri" w:hAnsi="Arial" w:cs="Arial"/>
                <w:b/>
                <w:bCs/>
                <w:sz w:val="18"/>
                <w:szCs w:val="18"/>
              </w:rPr>
              <w:t>Team Leader, International Legal Consultant</w:t>
            </w:r>
            <w:r>
              <w:rPr>
                <w:rFonts w:ascii="Arial" w:eastAsia="Calibri" w:hAnsi="Arial" w:cs="Arial"/>
                <w:sz w:val="18"/>
                <w:szCs w:val="18"/>
                <w:lang w:val="en-GB"/>
              </w:rPr>
              <w:t xml:space="preserve">, Ha </w:t>
            </w:r>
            <w:proofErr w:type="spellStart"/>
            <w:r>
              <w:rPr>
                <w:rFonts w:ascii="Arial" w:eastAsia="Calibri" w:hAnsi="Arial" w:cs="Arial"/>
                <w:sz w:val="18"/>
                <w:szCs w:val="18"/>
                <w:lang w:val="en-GB"/>
              </w:rPr>
              <w:t>Noi</w:t>
            </w:r>
            <w:proofErr w:type="spellEnd"/>
            <w:r>
              <w:rPr>
                <w:rFonts w:ascii="Arial" w:eastAsia="Calibri" w:hAnsi="Arial" w:cs="Arial"/>
                <w:sz w:val="18"/>
                <w:szCs w:val="18"/>
                <w:lang w:val="en-GB"/>
              </w:rPr>
              <w:t>, Viet Nam</w:t>
            </w:r>
          </w:p>
        </w:tc>
      </w:tr>
      <w:tr w:rsidR="00E96CCE" w14:paraId="75E0630C" w14:textId="77777777">
        <w:tc>
          <w:tcPr>
            <w:tcW w:w="2141" w:type="dxa"/>
            <w:vMerge/>
            <w:shd w:val="clear" w:color="auto" w:fill="DBEFF9" w:themeFill="background2"/>
          </w:tcPr>
          <w:p w14:paraId="3095A59F" w14:textId="77777777" w:rsidR="00E96CCE" w:rsidRDefault="00E96CCE">
            <w:pPr>
              <w:rPr>
                <w:rFonts w:ascii="Arial" w:eastAsia="Calibri" w:hAnsi="Arial" w:cs="Arial"/>
                <w:sz w:val="18"/>
                <w:szCs w:val="18"/>
              </w:rPr>
            </w:pPr>
          </w:p>
        </w:tc>
        <w:tc>
          <w:tcPr>
            <w:tcW w:w="8678" w:type="dxa"/>
          </w:tcPr>
          <w:p w14:paraId="77FF8100" w14:textId="77777777" w:rsidR="00E96CCE" w:rsidRDefault="00437325">
            <w:pPr>
              <w:pStyle w:val="Italics"/>
              <w:rPr>
                <w:rFonts w:ascii="Arial" w:hAnsi="Arial" w:cs="Arial"/>
                <w:i w:val="0"/>
                <w:sz w:val="16"/>
                <w:szCs w:val="16"/>
              </w:rPr>
            </w:pPr>
            <w:r>
              <w:rPr>
                <w:rFonts w:ascii="Arial" w:hAnsi="Arial" w:cs="Arial"/>
                <w:i w:val="0"/>
                <w:sz w:val="16"/>
                <w:szCs w:val="16"/>
              </w:rPr>
              <w:t>UN Women</w:t>
            </w:r>
          </w:p>
          <w:p w14:paraId="2004DEB4" w14:textId="77777777" w:rsidR="00E96CCE" w:rsidRDefault="00437325">
            <w:pPr>
              <w:pStyle w:val="Italics"/>
              <w:rPr>
                <w:rFonts w:ascii="Arial" w:hAnsi="Arial" w:cs="Arial"/>
                <w:i w:val="0"/>
                <w:sz w:val="18"/>
                <w:szCs w:val="18"/>
              </w:rPr>
            </w:pPr>
            <w:proofErr w:type="spellStart"/>
            <w:proofErr w:type="gramStart"/>
            <w:r>
              <w:rPr>
                <w:rFonts w:ascii="Arial" w:hAnsi="Arial" w:cs="Arial"/>
                <w:i w:val="0"/>
                <w:sz w:val="16"/>
                <w:szCs w:val="16"/>
              </w:rPr>
              <w:t>Ms.Thuy</w:t>
            </w:r>
            <w:proofErr w:type="spellEnd"/>
            <w:proofErr w:type="gramEnd"/>
            <w:r>
              <w:rPr>
                <w:rFonts w:ascii="Arial" w:hAnsi="Arial" w:cs="Arial"/>
                <w:i w:val="0"/>
                <w:sz w:val="16"/>
                <w:szCs w:val="16"/>
              </w:rPr>
              <w:t xml:space="preserve"> </w:t>
            </w:r>
            <w:proofErr w:type="spellStart"/>
            <w:r>
              <w:rPr>
                <w:rFonts w:ascii="Arial" w:hAnsi="Arial" w:cs="Arial"/>
                <w:i w:val="0"/>
                <w:sz w:val="16"/>
                <w:szCs w:val="16"/>
              </w:rPr>
              <w:t>Thi</w:t>
            </w:r>
            <w:proofErr w:type="spellEnd"/>
            <w:r>
              <w:rPr>
                <w:rFonts w:ascii="Arial" w:hAnsi="Arial" w:cs="Arial"/>
                <w:i w:val="0"/>
                <w:sz w:val="16"/>
                <w:szCs w:val="16"/>
              </w:rPr>
              <w:t xml:space="preserve"> Nguyen, E: thuythi.nguyen@unwomen.org</w:t>
            </w:r>
          </w:p>
        </w:tc>
      </w:tr>
      <w:tr w:rsidR="00E96CCE" w14:paraId="07AFDBDD" w14:textId="77777777">
        <w:tc>
          <w:tcPr>
            <w:tcW w:w="2141" w:type="dxa"/>
            <w:vMerge/>
            <w:shd w:val="clear" w:color="auto" w:fill="DBEFF9" w:themeFill="background2"/>
          </w:tcPr>
          <w:p w14:paraId="3C44C463" w14:textId="77777777" w:rsidR="00E96CCE" w:rsidRDefault="00E96CCE">
            <w:pPr>
              <w:rPr>
                <w:rFonts w:ascii="Arial" w:eastAsia="Calibri" w:hAnsi="Arial" w:cs="Arial"/>
                <w:sz w:val="18"/>
                <w:szCs w:val="18"/>
              </w:rPr>
            </w:pPr>
          </w:p>
        </w:tc>
        <w:tc>
          <w:tcPr>
            <w:tcW w:w="8678" w:type="dxa"/>
          </w:tcPr>
          <w:p w14:paraId="352EDBB6" w14:textId="77777777" w:rsidR="00E96CCE" w:rsidRDefault="00437325">
            <w:pPr>
              <w:jc w:val="both"/>
              <w:rPr>
                <w:rFonts w:ascii="Arial" w:hAnsi="Arial" w:cs="Arial"/>
                <w:sz w:val="18"/>
                <w:szCs w:val="18"/>
                <w:lang w:val="en-GB"/>
              </w:rPr>
            </w:pPr>
            <w:r>
              <w:rPr>
                <w:rFonts w:ascii="Arial" w:hAnsi="Arial" w:cs="Arial"/>
                <w:sz w:val="18"/>
                <w:szCs w:val="18"/>
                <w:lang w:val="en-GB"/>
              </w:rPr>
              <w:t>Under the UN Women-PCSA project on “</w:t>
            </w:r>
            <w:r>
              <w:rPr>
                <w:rFonts w:ascii="Arial" w:hAnsi="Arial" w:cs="Arial"/>
                <w:b/>
                <w:bCs/>
                <w:sz w:val="18"/>
                <w:szCs w:val="18"/>
                <w:lang w:val="en-GB"/>
              </w:rPr>
              <w:t>Strengthening Gender Mainstreaming in Legislation Review</w:t>
            </w:r>
            <w:r>
              <w:rPr>
                <w:rFonts w:ascii="Arial" w:hAnsi="Arial" w:cs="Arial"/>
                <w:sz w:val="18"/>
                <w:szCs w:val="18"/>
                <w:lang w:val="en-GB"/>
              </w:rPr>
              <w:t>”, provided technical assistance support to the Parliamentary Committee on Social Affairs (PCSA) - National Assembly of Viet Nam. Key responsibilities:</w:t>
            </w:r>
          </w:p>
          <w:p w14:paraId="61AFB579" w14:textId="77777777" w:rsidR="00E96CCE" w:rsidRDefault="00437325">
            <w:pPr>
              <w:pStyle w:val="ListParagraph"/>
              <w:numPr>
                <w:ilvl w:val="0"/>
                <w:numId w:val="3"/>
              </w:numPr>
              <w:ind w:left="199" w:hanging="199"/>
              <w:jc w:val="both"/>
              <w:rPr>
                <w:rFonts w:ascii="Arial" w:hAnsi="Arial" w:cs="Arial"/>
                <w:iCs/>
                <w:sz w:val="18"/>
                <w:szCs w:val="18"/>
              </w:rPr>
            </w:pPr>
            <w:r>
              <w:rPr>
                <w:rFonts w:ascii="Arial" w:hAnsi="Arial" w:cs="Arial"/>
                <w:iCs/>
                <w:sz w:val="18"/>
                <w:szCs w:val="18"/>
              </w:rPr>
              <w:t>Conducted Legal Drafting and Legal Review</w:t>
            </w:r>
            <w:r>
              <w:rPr>
                <w:rFonts w:ascii="Arial" w:hAnsi="Arial" w:cs="Arial"/>
                <w:iCs/>
                <w:sz w:val="18"/>
                <w:szCs w:val="18"/>
                <w:lang w:val="en-GB"/>
              </w:rPr>
              <w:t xml:space="preserve"> of </w:t>
            </w:r>
            <w:r>
              <w:rPr>
                <w:rFonts w:ascii="Arial" w:hAnsi="Arial" w:cs="Arial"/>
                <w:iCs/>
                <w:sz w:val="18"/>
                <w:szCs w:val="18"/>
              </w:rPr>
              <w:t xml:space="preserve">2 draft/ amendment laws using a gender equality perspective, including </w:t>
            </w:r>
            <w:r>
              <w:rPr>
                <w:rFonts w:ascii="Arial" w:hAnsi="Arial" w:cs="Arial"/>
                <w:iCs/>
                <w:sz w:val="18"/>
                <w:szCs w:val="18"/>
                <w:lang w:val="en-GB"/>
              </w:rPr>
              <w:t xml:space="preserve">development of future </w:t>
            </w:r>
            <w:r>
              <w:rPr>
                <w:rFonts w:ascii="Arial" w:hAnsi="Arial" w:cs="Arial"/>
                <w:iCs/>
                <w:sz w:val="18"/>
                <w:szCs w:val="18"/>
              </w:rPr>
              <w:t>recommendations</w:t>
            </w:r>
            <w:r>
              <w:rPr>
                <w:rFonts w:ascii="Arial" w:hAnsi="Arial" w:cs="Arial"/>
                <w:iCs/>
                <w:sz w:val="18"/>
                <w:szCs w:val="18"/>
                <w:lang w:val="en-GB"/>
              </w:rPr>
              <w:t xml:space="preserve"> for the:</w:t>
            </w:r>
          </w:p>
          <w:p w14:paraId="2CD1D36D" w14:textId="77777777" w:rsidR="00E96CCE" w:rsidRDefault="00437325">
            <w:pPr>
              <w:pStyle w:val="ListParagraph"/>
              <w:numPr>
                <w:ilvl w:val="0"/>
                <w:numId w:val="4"/>
              </w:numPr>
              <w:ind w:left="200"/>
              <w:jc w:val="both"/>
              <w:rPr>
                <w:rFonts w:ascii="Arial" w:hAnsi="Arial" w:cs="Arial"/>
                <w:iCs/>
                <w:sz w:val="18"/>
                <w:szCs w:val="18"/>
                <w:lang w:val="en-GB"/>
              </w:rPr>
            </w:pPr>
            <w:r>
              <w:rPr>
                <w:rFonts w:ascii="Arial" w:hAnsi="Arial" w:cs="Arial"/>
                <w:iCs/>
                <w:sz w:val="18"/>
                <w:szCs w:val="18"/>
                <w:lang w:val="en-GB"/>
              </w:rPr>
              <w:t xml:space="preserve"> Amended Law on Organization of the Government; </w:t>
            </w:r>
          </w:p>
          <w:p w14:paraId="08A8C8BA" w14:textId="77777777" w:rsidR="00E96CCE" w:rsidRDefault="00437325">
            <w:pPr>
              <w:pStyle w:val="ListParagraph"/>
              <w:numPr>
                <w:ilvl w:val="0"/>
                <w:numId w:val="4"/>
              </w:numPr>
              <w:ind w:left="200"/>
              <w:jc w:val="both"/>
              <w:rPr>
                <w:rFonts w:ascii="Arial" w:hAnsi="Arial" w:cs="Arial"/>
                <w:iCs/>
                <w:sz w:val="18"/>
                <w:szCs w:val="18"/>
                <w:lang w:val="en-GB"/>
              </w:rPr>
            </w:pPr>
            <w:r>
              <w:rPr>
                <w:rFonts w:ascii="Arial" w:hAnsi="Arial" w:cs="Arial"/>
                <w:iCs/>
                <w:sz w:val="18"/>
                <w:szCs w:val="18"/>
                <w:lang w:val="en-GB"/>
              </w:rPr>
              <w:t>Law on Election of Deputies to National Assembly and Deputies to People’s Councils (Election Law);</w:t>
            </w:r>
          </w:p>
          <w:p w14:paraId="4E295007" w14:textId="77777777" w:rsidR="00E96CCE" w:rsidRDefault="00437325">
            <w:pPr>
              <w:pStyle w:val="ListParagraph"/>
              <w:numPr>
                <w:ilvl w:val="0"/>
                <w:numId w:val="3"/>
              </w:numPr>
              <w:ind w:left="199" w:hanging="199"/>
              <w:jc w:val="both"/>
              <w:rPr>
                <w:rFonts w:ascii="Arial" w:hAnsi="Arial" w:cs="Arial"/>
                <w:iCs/>
                <w:sz w:val="18"/>
                <w:szCs w:val="18"/>
              </w:rPr>
            </w:pPr>
            <w:r>
              <w:rPr>
                <w:rFonts w:ascii="Arial" w:hAnsi="Arial" w:cs="Arial"/>
                <w:iCs/>
                <w:sz w:val="18"/>
                <w:szCs w:val="18"/>
              </w:rPr>
              <w:t>Built institutional capacity of the NA of Viet Nam, conducted large research activities and facilitated one training on human rights protection and gender equality</w:t>
            </w:r>
            <w:r>
              <w:rPr>
                <w:rFonts w:ascii="Arial" w:hAnsi="Arial" w:cs="Arial"/>
                <w:iCs/>
                <w:sz w:val="18"/>
                <w:szCs w:val="18"/>
                <w:lang w:val="en-GB"/>
              </w:rPr>
              <w:t xml:space="preserve">, not before </w:t>
            </w:r>
            <w:proofErr w:type="spellStart"/>
            <w:r>
              <w:rPr>
                <w:rFonts w:ascii="Arial" w:hAnsi="Arial" w:cs="Arial"/>
                <w:iCs/>
                <w:sz w:val="18"/>
                <w:szCs w:val="18"/>
              </w:rPr>
              <w:t>complet</w:t>
            </w:r>
            <w:r>
              <w:rPr>
                <w:rFonts w:ascii="Arial" w:hAnsi="Arial" w:cs="Arial"/>
                <w:iCs/>
                <w:sz w:val="18"/>
                <w:szCs w:val="18"/>
                <w:lang w:val="en-GB"/>
              </w:rPr>
              <w:t>ing</w:t>
            </w:r>
            <w:proofErr w:type="spellEnd"/>
            <w:r>
              <w:rPr>
                <w:rFonts w:ascii="Arial" w:hAnsi="Arial" w:cs="Arial"/>
                <w:iCs/>
                <w:sz w:val="18"/>
                <w:szCs w:val="18"/>
              </w:rPr>
              <w:t xml:space="preserve"> the </w:t>
            </w:r>
            <w:r>
              <w:rPr>
                <w:rFonts w:ascii="Arial" w:hAnsi="Arial" w:cs="Arial"/>
                <w:iCs/>
                <w:sz w:val="18"/>
                <w:szCs w:val="18"/>
                <w:lang w:val="en-GB"/>
              </w:rPr>
              <w:t>below tasks</w:t>
            </w:r>
            <w:r>
              <w:rPr>
                <w:rFonts w:ascii="Arial" w:hAnsi="Arial" w:cs="Arial"/>
                <w:iCs/>
                <w:sz w:val="18"/>
                <w:szCs w:val="18"/>
              </w:rPr>
              <w:t xml:space="preserve">: </w:t>
            </w:r>
          </w:p>
          <w:p w14:paraId="21EFE8D2" w14:textId="77777777" w:rsidR="00E96CCE" w:rsidRDefault="00437325">
            <w:pPr>
              <w:pStyle w:val="ListParagraph"/>
              <w:numPr>
                <w:ilvl w:val="0"/>
                <w:numId w:val="3"/>
              </w:numPr>
              <w:ind w:left="199" w:hanging="199"/>
              <w:jc w:val="both"/>
              <w:rPr>
                <w:rFonts w:ascii="Arial" w:hAnsi="Arial" w:cs="Arial"/>
                <w:iCs/>
                <w:sz w:val="18"/>
                <w:szCs w:val="18"/>
              </w:rPr>
            </w:pPr>
            <w:r>
              <w:rPr>
                <w:rFonts w:ascii="Arial" w:hAnsi="Arial" w:cs="Arial"/>
                <w:iCs/>
                <w:sz w:val="18"/>
                <w:szCs w:val="18"/>
                <w:lang w:val="en-GB"/>
              </w:rPr>
              <w:t xml:space="preserve">Elaboration of a </w:t>
            </w:r>
            <w:r>
              <w:rPr>
                <w:rFonts w:ascii="Arial" w:hAnsi="Arial" w:cs="Arial"/>
                <w:iCs/>
                <w:sz w:val="18"/>
                <w:szCs w:val="18"/>
              </w:rPr>
              <w:t>capacity assessment report</w:t>
            </w:r>
            <w:r>
              <w:rPr>
                <w:rFonts w:ascii="Arial" w:hAnsi="Arial" w:cs="Arial"/>
                <w:iCs/>
                <w:sz w:val="18"/>
                <w:szCs w:val="18"/>
                <w:lang w:val="en-GB"/>
              </w:rPr>
              <w:t xml:space="preserve"> with the objective to include gender </w:t>
            </w:r>
            <w:r>
              <w:rPr>
                <w:rFonts w:ascii="Arial" w:hAnsi="Arial" w:cs="Arial"/>
                <w:iCs/>
                <w:sz w:val="18"/>
                <w:szCs w:val="18"/>
              </w:rPr>
              <w:t xml:space="preserve">mainstreaming </w:t>
            </w:r>
            <w:r>
              <w:rPr>
                <w:rFonts w:ascii="Arial" w:hAnsi="Arial" w:cs="Arial"/>
                <w:iCs/>
                <w:sz w:val="18"/>
                <w:szCs w:val="18"/>
                <w:lang w:val="en-GB"/>
              </w:rPr>
              <w:t xml:space="preserve">perspectives </w:t>
            </w:r>
            <w:r>
              <w:rPr>
                <w:rFonts w:ascii="Arial" w:hAnsi="Arial" w:cs="Arial"/>
                <w:iCs/>
                <w:sz w:val="18"/>
                <w:szCs w:val="18"/>
              </w:rPr>
              <w:t>into the two new draft laws</w:t>
            </w:r>
            <w:r>
              <w:rPr>
                <w:rFonts w:ascii="Arial" w:hAnsi="Arial" w:cs="Arial"/>
                <w:iCs/>
                <w:sz w:val="18"/>
                <w:szCs w:val="18"/>
                <w:lang w:val="en-GB"/>
              </w:rPr>
              <w:t>;</w:t>
            </w:r>
          </w:p>
          <w:p w14:paraId="0BC396AF" w14:textId="77777777" w:rsidR="00E96CCE" w:rsidRDefault="00437325">
            <w:pPr>
              <w:pStyle w:val="ListParagraph"/>
              <w:numPr>
                <w:ilvl w:val="0"/>
                <w:numId w:val="3"/>
              </w:numPr>
              <w:ind w:left="199" w:hanging="199"/>
              <w:jc w:val="both"/>
              <w:rPr>
                <w:rFonts w:ascii="Arial" w:hAnsi="Arial" w:cs="Arial"/>
                <w:iCs/>
                <w:sz w:val="18"/>
                <w:szCs w:val="18"/>
              </w:rPr>
            </w:pPr>
            <w:r>
              <w:rPr>
                <w:rFonts w:ascii="Arial" w:hAnsi="Arial" w:cs="Arial"/>
                <w:iCs/>
                <w:sz w:val="18"/>
                <w:szCs w:val="18"/>
                <w:lang w:val="en-GB"/>
              </w:rPr>
              <w:t xml:space="preserve">Development of a </w:t>
            </w:r>
            <w:r>
              <w:rPr>
                <w:rFonts w:ascii="Arial" w:hAnsi="Arial" w:cs="Arial"/>
                <w:iCs/>
                <w:sz w:val="18"/>
                <w:szCs w:val="18"/>
              </w:rPr>
              <w:t>compliance gaps</w:t>
            </w:r>
            <w:r>
              <w:rPr>
                <w:rFonts w:ascii="Arial" w:hAnsi="Arial" w:cs="Arial"/>
                <w:iCs/>
                <w:sz w:val="18"/>
                <w:szCs w:val="18"/>
                <w:lang w:val="en-GB"/>
              </w:rPr>
              <w:t xml:space="preserve"> list</w:t>
            </w:r>
            <w:r>
              <w:rPr>
                <w:rFonts w:ascii="Arial" w:hAnsi="Arial" w:cs="Arial"/>
                <w:iCs/>
                <w:sz w:val="18"/>
                <w:szCs w:val="18"/>
              </w:rPr>
              <w:t xml:space="preserve"> and</w:t>
            </w:r>
            <w:r>
              <w:rPr>
                <w:rFonts w:ascii="Arial" w:hAnsi="Arial" w:cs="Arial"/>
                <w:iCs/>
                <w:sz w:val="18"/>
                <w:szCs w:val="18"/>
                <w:lang w:val="en-GB"/>
              </w:rPr>
              <w:t xml:space="preserve"> a</w:t>
            </w:r>
            <w:r>
              <w:rPr>
                <w:rFonts w:ascii="Arial" w:hAnsi="Arial" w:cs="Arial"/>
                <w:iCs/>
                <w:sz w:val="18"/>
                <w:szCs w:val="18"/>
              </w:rPr>
              <w:t xml:space="preserve"> list of indicators to </w:t>
            </w:r>
            <w:r>
              <w:rPr>
                <w:rFonts w:ascii="Arial" w:hAnsi="Arial" w:cs="Arial"/>
                <w:iCs/>
                <w:sz w:val="18"/>
                <w:szCs w:val="18"/>
                <w:lang w:val="en-GB"/>
              </w:rPr>
              <w:t xml:space="preserve">improve </w:t>
            </w:r>
            <w:r>
              <w:rPr>
                <w:rFonts w:ascii="Arial" w:hAnsi="Arial" w:cs="Arial"/>
                <w:iCs/>
                <w:sz w:val="18"/>
                <w:szCs w:val="18"/>
              </w:rPr>
              <w:t>the situation;</w:t>
            </w:r>
          </w:p>
          <w:p w14:paraId="69787B9B" w14:textId="77777777" w:rsidR="00E96CCE" w:rsidRDefault="00437325">
            <w:pPr>
              <w:pStyle w:val="ListParagraph"/>
              <w:numPr>
                <w:ilvl w:val="0"/>
                <w:numId w:val="3"/>
              </w:numPr>
              <w:ind w:left="199" w:hanging="199"/>
              <w:jc w:val="both"/>
              <w:rPr>
                <w:rFonts w:ascii="Arial" w:hAnsi="Arial" w:cs="Arial"/>
                <w:iCs/>
                <w:sz w:val="18"/>
                <w:szCs w:val="18"/>
              </w:rPr>
            </w:pPr>
            <w:r>
              <w:rPr>
                <w:rFonts w:ascii="Arial" w:hAnsi="Arial" w:cs="Arial"/>
                <w:iCs/>
                <w:sz w:val="18"/>
                <w:szCs w:val="18"/>
              </w:rPr>
              <w:t xml:space="preserve">Provided policy advice </w:t>
            </w:r>
            <w:r>
              <w:rPr>
                <w:rFonts w:ascii="Arial" w:hAnsi="Arial" w:cs="Arial"/>
                <w:iCs/>
                <w:sz w:val="18"/>
                <w:szCs w:val="18"/>
                <w:lang w:val="en-GB"/>
              </w:rPr>
              <w:t xml:space="preserve">to the </w:t>
            </w:r>
            <w:r>
              <w:rPr>
                <w:rFonts w:ascii="Arial" w:hAnsi="Arial" w:cs="Arial"/>
                <w:iCs/>
                <w:sz w:val="18"/>
                <w:szCs w:val="18"/>
              </w:rPr>
              <w:t>National Assembly</w:t>
            </w:r>
            <w:r>
              <w:rPr>
                <w:rFonts w:ascii="Arial" w:hAnsi="Arial" w:cs="Arial"/>
                <w:iCs/>
                <w:sz w:val="18"/>
                <w:szCs w:val="18"/>
                <w:lang w:val="en-GB"/>
              </w:rPr>
              <w:t xml:space="preserve"> </w:t>
            </w:r>
            <w:r>
              <w:rPr>
                <w:rFonts w:ascii="Arial" w:hAnsi="Arial" w:cs="Arial"/>
                <w:iCs/>
                <w:sz w:val="18"/>
                <w:szCs w:val="18"/>
              </w:rPr>
              <w:t>for future improvements and implementation;</w:t>
            </w:r>
          </w:p>
          <w:p w14:paraId="4E2AE6D0" w14:textId="77777777" w:rsidR="00E96CCE" w:rsidRDefault="00437325">
            <w:pPr>
              <w:pStyle w:val="ListParagraph"/>
              <w:numPr>
                <w:ilvl w:val="0"/>
                <w:numId w:val="3"/>
              </w:numPr>
              <w:ind w:left="199" w:hanging="199"/>
              <w:jc w:val="both"/>
              <w:rPr>
                <w:rFonts w:ascii="Arial" w:hAnsi="Arial" w:cs="Arial"/>
                <w:iCs/>
                <w:sz w:val="18"/>
                <w:szCs w:val="18"/>
              </w:rPr>
            </w:pPr>
            <w:r>
              <w:rPr>
                <w:rFonts w:ascii="Arial" w:hAnsi="Arial" w:cs="Arial"/>
                <w:iCs/>
                <w:sz w:val="18"/>
                <w:szCs w:val="18"/>
                <w:lang w:val="en-GB"/>
              </w:rPr>
              <w:t xml:space="preserve">Held a </w:t>
            </w:r>
            <w:r>
              <w:rPr>
                <w:rFonts w:ascii="Arial" w:hAnsi="Arial" w:cs="Arial"/>
                <w:iCs/>
                <w:sz w:val="18"/>
                <w:szCs w:val="18"/>
              </w:rPr>
              <w:t>consultative workshop in March 2015 in Ho Chi Minh City, Viet Nam;</w:t>
            </w:r>
          </w:p>
          <w:p w14:paraId="5EE59CEA" w14:textId="77777777" w:rsidR="00E96CCE" w:rsidRDefault="00437325">
            <w:pPr>
              <w:pStyle w:val="ListParagraph"/>
              <w:numPr>
                <w:ilvl w:val="0"/>
                <w:numId w:val="3"/>
              </w:numPr>
              <w:ind w:left="199" w:hanging="199"/>
              <w:jc w:val="both"/>
              <w:rPr>
                <w:rFonts w:ascii="Arial" w:hAnsi="Arial" w:cs="Arial"/>
                <w:iCs/>
                <w:sz w:val="18"/>
                <w:szCs w:val="18"/>
                <w:lang w:val="en-GB"/>
              </w:rPr>
            </w:pPr>
            <w:r>
              <w:rPr>
                <w:rFonts w:ascii="Arial" w:hAnsi="Arial" w:cs="Arial"/>
                <w:iCs/>
                <w:sz w:val="18"/>
                <w:szCs w:val="18"/>
                <w:lang w:val="en-GB"/>
              </w:rPr>
              <w:t xml:space="preserve">Drafted the </w:t>
            </w:r>
            <w:r>
              <w:rPr>
                <w:rFonts w:ascii="Arial" w:hAnsi="Arial" w:cs="Arial"/>
                <w:iCs/>
                <w:sz w:val="18"/>
                <w:szCs w:val="18"/>
              </w:rPr>
              <w:t xml:space="preserve">Final Legal Review Report </w:t>
            </w:r>
            <w:r>
              <w:rPr>
                <w:rFonts w:ascii="Arial" w:hAnsi="Arial" w:cs="Arial"/>
                <w:iCs/>
                <w:sz w:val="18"/>
                <w:szCs w:val="18"/>
                <w:lang w:val="en-GB"/>
              </w:rPr>
              <w:t xml:space="preserve">inclusive of </w:t>
            </w:r>
            <w:r>
              <w:rPr>
                <w:rFonts w:ascii="Arial" w:hAnsi="Arial" w:cs="Arial"/>
                <w:iCs/>
                <w:sz w:val="18"/>
                <w:szCs w:val="18"/>
              </w:rPr>
              <w:t>gender considerations</w:t>
            </w:r>
            <w:r>
              <w:rPr>
                <w:rFonts w:ascii="Arial" w:hAnsi="Arial" w:cs="Arial"/>
                <w:iCs/>
                <w:sz w:val="18"/>
                <w:szCs w:val="18"/>
                <w:lang w:val="en-GB"/>
              </w:rPr>
              <w:t xml:space="preserve"> and </w:t>
            </w:r>
            <w:r>
              <w:rPr>
                <w:rFonts w:ascii="Arial" w:hAnsi="Arial" w:cs="Arial"/>
                <w:iCs/>
                <w:sz w:val="18"/>
                <w:szCs w:val="18"/>
              </w:rPr>
              <w:t>submitted</w:t>
            </w:r>
            <w:r>
              <w:rPr>
                <w:rFonts w:ascii="Arial" w:hAnsi="Arial" w:cs="Arial"/>
                <w:iCs/>
                <w:sz w:val="18"/>
                <w:szCs w:val="18"/>
                <w:lang w:val="en-GB"/>
              </w:rPr>
              <w:t xml:space="preserve"> it </w:t>
            </w:r>
            <w:r>
              <w:rPr>
                <w:rFonts w:ascii="Arial" w:hAnsi="Arial" w:cs="Arial"/>
                <w:iCs/>
                <w:sz w:val="18"/>
                <w:szCs w:val="18"/>
              </w:rPr>
              <w:t xml:space="preserve">to </w:t>
            </w:r>
            <w:proofErr w:type="spellStart"/>
            <w:r>
              <w:rPr>
                <w:rFonts w:ascii="Arial" w:hAnsi="Arial" w:cs="Arial"/>
                <w:iCs/>
                <w:sz w:val="18"/>
                <w:szCs w:val="18"/>
              </w:rPr>
              <w:t>th</w:t>
            </w:r>
            <w:proofErr w:type="spellEnd"/>
            <w:r>
              <w:rPr>
                <w:rFonts w:ascii="Arial" w:hAnsi="Arial" w:cs="Arial"/>
                <w:iCs/>
                <w:sz w:val="18"/>
                <w:szCs w:val="18"/>
                <w:lang w:val="en-GB"/>
              </w:rPr>
              <w:t>e NA.</w:t>
            </w:r>
          </w:p>
          <w:p w14:paraId="29C1B7AB" w14:textId="77777777" w:rsidR="00E96CCE" w:rsidRDefault="00437325">
            <w:pPr>
              <w:pStyle w:val="ListParagraph"/>
              <w:numPr>
                <w:ilvl w:val="0"/>
                <w:numId w:val="3"/>
              </w:numPr>
              <w:ind w:left="199" w:hanging="199"/>
              <w:jc w:val="both"/>
              <w:rPr>
                <w:rFonts w:ascii="Arial" w:eastAsia="Calibri" w:hAnsi="Arial" w:cs="Arial"/>
                <w:sz w:val="18"/>
                <w:szCs w:val="18"/>
              </w:rPr>
            </w:pPr>
            <w:r>
              <w:rPr>
                <w:rFonts w:ascii="Arial" w:hAnsi="Arial" w:cs="Arial"/>
                <w:iCs/>
                <w:sz w:val="18"/>
                <w:szCs w:val="18"/>
                <w:lang w:val="en-GB"/>
              </w:rPr>
              <w:t>Working experience with communist political party system.</w:t>
            </w:r>
          </w:p>
        </w:tc>
      </w:tr>
      <w:tr w:rsidR="00E96CCE" w14:paraId="2FD07C6C" w14:textId="77777777">
        <w:tc>
          <w:tcPr>
            <w:tcW w:w="2141" w:type="dxa"/>
            <w:vMerge w:val="restart"/>
            <w:shd w:val="clear" w:color="auto" w:fill="DBEFF9" w:themeFill="background2"/>
          </w:tcPr>
          <w:p w14:paraId="00925E5E" w14:textId="77777777" w:rsidR="00E96CCE" w:rsidRDefault="00437325">
            <w:pPr>
              <w:rPr>
                <w:rFonts w:ascii="Arial" w:eastAsia="Calibri" w:hAnsi="Arial" w:cs="Arial"/>
                <w:b/>
                <w:i/>
                <w:sz w:val="18"/>
                <w:szCs w:val="18"/>
              </w:rPr>
            </w:pPr>
            <w:r>
              <w:rPr>
                <w:rFonts w:ascii="Arial" w:eastAsia="Calibri" w:hAnsi="Arial" w:cs="Arial"/>
                <w:b/>
                <w:sz w:val="18"/>
                <w:szCs w:val="18"/>
              </w:rPr>
              <w:t>01-07/2014 and 11/2014 – 01/2015;</w:t>
            </w:r>
          </w:p>
          <w:p w14:paraId="0A3AEEA7" w14:textId="77777777" w:rsidR="00E96CCE" w:rsidRDefault="00E96CCE">
            <w:pPr>
              <w:rPr>
                <w:rFonts w:ascii="Arial" w:eastAsia="Calibri" w:hAnsi="Arial" w:cs="Arial"/>
                <w:sz w:val="18"/>
                <w:szCs w:val="18"/>
              </w:rPr>
            </w:pPr>
          </w:p>
        </w:tc>
        <w:tc>
          <w:tcPr>
            <w:tcW w:w="8678" w:type="dxa"/>
          </w:tcPr>
          <w:p w14:paraId="11E2407B" w14:textId="77777777" w:rsidR="00E96CCE" w:rsidRDefault="00437325">
            <w:pPr>
              <w:pStyle w:val="Italics"/>
              <w:rPr>
                <w:rFonts w:ascii="Arial" w:eastAsia="Calibri" w:hAnsi="Arial" w:cs="Arial"/>
                <w:b/>
                <w:sz w:val="18"/>
                <w:szCs w:val="18"/>
                <w:lang w:val="en-GB"/>
              </w:rPr>
            </w:pPr>
            <w:r>
              <w:rPr>
                <w:rFonts w:ascii="Arial" w:hAnsi="Arial" w:cs="Arial"/>
                <w:b/>
                <w:i w:val="0"/>
                <w:sz w:val="18"/>
                <w:szCs w:val="18"/>
              </w:rPr>
              <w:t>Team Leader for Lao PDR, Senior Legal Consultant for Gender Sensitive Legal Frameworks</w:t>
            </w:r>
            <w:r>
              <w:rPr>
                <w:rFonts w:ascii="Arial" w:hAnsi="Arial" w:cs="Arial"/>
                <w:b/>
                <w:i w:val="0"/>
                <w:sz w:val="18"/>
                <w:szCs w:val="18"/>
                <w:lang w:val="en-GB"/>
              </w:rPr>
              <w:t xml:space="preserve">, </w:t>
            </w:r>
            <w:r>
              <w:rPr>
                <w:rFonts w:ascii="Arial" w:hAnsi="Arial" w:cs="Arial"/>
                <w:i w:val="0"/>
                <w:sz w:val="18"/>
                <w:szCs w:val="18"/>
              </w:rPr>
              <w:t>Vientiane, Lao PDR and Thailand</w:t>
            </w:r>
          </w:p>
        </w:tc>
      </w:tr>
      <w:tr w:rsidR="00E96CCE" w14:paraId="45CB3FF0" w14:textId="77777777">
        <w:tc>
          <w:tcPr>
            <w:tcW w:w="2141" w:type="dxa"/>
            <w:vMerge/>
            <w:shd w:val="clear" w:color="auto" w:fill="DBEFF9" w:themeFill="background2"/>
          </w:tcPr>
          <w:p w14:paraId="6C42133C" w14:textId="77777777" w:rsidR="00E96CCE" w:rsidRDefault="00E96CCE">
            <w:pPr>
              <w:rPr>
                <w:rFonts w:ascii="Arial" w:eastAsia="Calibri" w:hAnsi="Arial" w:cs="Arial"/>
                <w:sz w:val="18"/>
                <w:szCs w:val="18"/>
              </w:rPr>
            </w:pPr>
          </w:p>
        </w:tc>
        <w:tc>
          <w:tcPr>
            <w:tcW w:w="8678" w:type="dxa"/>
          </w:tcPr>
          <w:p w14:paraId="3DE8DEBE" w14:textId="77777777" w:rsidR="00E96CCE" w:rsidRDefault="00437325">
            <w:pPr>
              <w:pStyle w:val="Italics"/>
              <w:rPr>
                <w:rFonts w:ascii="Arial" w:hAnsi="Arial" w:cs="Arial"/>
                <w:i w:val="0"/>
                <w:sz w:val="16"/>
                <w:szCs w:val="16"/>
              </w:rPr>
            </w:pPr>
            <w:r>
              <w:rPr>
                <w:rFonts w:ascii="Arial" w:hAnsi="Arial" w:cs="Arial"/>
                <w:i w:val="0"/>
                <w:sz w:val="16"/>
                <w:szCs w:val="16"/>
              </w:rPr>
              <w:t>UN Women/UNDP</w:t>
            </w:r>
          </w:p>
          <w:p w14:paraId="29B5FD82" w14:textId="77777777" w:rsidR="00E96CCE" w:rsidRDefault="00437325">
            <w:pPr>
              <w:pStyle w:val="Italics"/>
              <w:rPr>
                <w:rFonts w:ascii="Arial" w:hAnsi="Arial" w:cs="Arial"/>
                <w:i w:val="0"/>
                <w:sz w:val="18"/>
                <w:szCs w:val="18"/>
              </w:rPr>
            </w:pPr>
            <w:r>
              <w:rPr>
                <w:rFonts w:ascii="Arial" w:hAnsi="Arial" w:cs="Arial"/>
                <w:i w:val="0"/>
                <w:sz w:val="16"/>
                <w:szCs w:val="16"/>
              </w:rPr>
              <w:t xml:space="preserve">Mr. </w:t>
            </w:r>
            <w:proofErr w:type="spellStart"/>
            <w:r>
              <w:rPr>
                <w:rFonts w:ascii="Arial" w:hAnsi="Arial" w:cs="Arial"/>
                <w:i w:val="0"/>
                <w:sz w:val="16"/>
                <w:szCs w:val="16"/>
              </w:rPr>
              <w:t>Thingtong</w:t>
            </w:r>
            <w:proofErr w:type="spellEnd"/>
            <w:r>
              <w:rPr>
                <w:rFonts w:ascii="Arial" w:hAnsi="Arial" w:cs="Arial"/>
                <w:i w:val="0"/>
                <w:sz w:val="16"/>
                <w:szCs w:val="16"/>
              </w:rPr>
              <w:t xml:space="preserve"> </w:t>
            </w:r>
            <w:proofErr w:type="spellStart"/>
            <w:r>
              <w:rPr>
                <w:rFonts w:ascii="Arial" w:hAnsi="Arial" w:cs="Arial"/>
                <w:i w:val="0"/>
                <w:sz w:val="16"/>
                <w:szCs w:val="16"/>
              </w:rPr>
              <w:t>Phetsavong</w:t>
            </w:r>
            <w:proofErr w:type="spellEnd"/>
            <w:r>
              <w:rPr>
                <w:rFonts w:ascii="Arial" w:hAnsi="Arial" w:cs="Arial"/>
                <w:i w:val="0"/>
                <w:sz w:val="16"/>
                <w:szCs w:val="16"/>
              </w:rPr>
              <w:t>, E: thingtong.phetsavong@unwomen.org</w:t>
            </w:r>
          </w:p>
        </w:tc>
      </w:tr>
      <w:tr w:rsidR="00E96CCE" w14:paraId="5AA7DCD9" w14:textId="77777777">
        <w:trPr>
          <w:trHeight w:val="3918"/>
        </w:trPr>
        <w:tc>
          <w:tcPr>
            <w:tcW w:w="2141" w:type="dxa"/>
            <w:vMerge/>
            <w:shd w:val="clear" w:color="auto" w:fill="DBEFF9" w:themeFill="background2"/>
          </w:tcPr>
          <w:p w14:paraId="2160C09E" w14:textId="77777777" w:rsidR="00E96CCE" w:rsidRDefault="00E96CCE">
            <w:pPr>
              <w:rPr>
                <w:rFonts w:ascii="Arial" w:eastAsia="Calibri" w:hAnsi="Arial" w:cs="Arial"/>
                <w:sz w:val="18"/>
                <w:szCs w:val="18"/>
              </w:rPr>
            </w:pPr>
          </w:p>
        </w:tc>
        <w:tc>
          <w:tcPr>
            <w:tcW w:w="8678" w:type="dxa"/>
          </w:tcPr>
          <w:p w14:paraId="17CA2C7E" w14:textId="77777777" w:rsidR="00E96CCE" w:rsidRDefault="00437325">
            <w:pPr>
              <w:pStyle w:val="ListParagraph"/>
              <w:numPr>
                <w:ilvl w:val="0"/>
                <w:numId w:val="3"/>
              </w:numPr>
              <w:ind w:left="199" w:hanging="199"/>
              <w:jc w:val="both"/>
              <w:rPr>
                <w:rFonts w:ascii="Arial" w:hAnsi="Arial" w:cs="Arial"/>
                <w:bCs/>
                <w:sz w:val="18"/>
                <w:szCs w:val="18"/>
              </w:rPr>
            </w:pPr>
            <w:r>
              <w:rPr>
                <w:rFonts w:ascii="Arial" w:hAnsi="Arial" w:cs="Arial"/>
                <w:bCs/>
                <w:sz w:val="18"/>
                <w:szCs w:val="18"/>
              </w:rPr>
              <w:t>Project:</w:t>
            </w:r>
            <w:r>
              <w:rPr>
                <w:rFonts w:ascii="Arial" w:hAnsi="Arial" w:cs="Arial"/>
                <w:b/>
                <w:sz w:val="18"/>
                <w:szCs w:val="18"/>
              </w:rPr>
              <w:t xml:space="preserve"> “Improving Access to Justice for Women in Lao PDR, under a Regional Program on Improving Women’s Human Rights in Southeast Asia – CEDAW SEAP Phase II (2011-2016)</w:t>
            </w:r>
            <w:r>
              <w:rPr>
                <w:rFonts w:ascii="Arial" w:hAnsi="Arial" w:cs="Arial"/>
                <w:b/>
                <w:sz w:val="18"/>
                <w:szCs w:val="18"/>
                <w:lang w:val="en-GB"/>
              </w:rPr>
              <w:t xml:space="preserve">”. </w:t>
            </w:r>
          </w:p>
          <w:p w14:paraId="42198F00" w14:textId="77777777" w:rsidR="00E96CCE" w:rsidRDefault="00437325">
            <w:pPr>
              <w:pStyle w:val="ListParagraph"/>
              <w:ind w:left="0" w:firstLineChars="100" w:firstLine="180"/>
              <w:jc w:val="both"/>
              <w:rPr>
                <w:rFonts w:ascii="Arial" w:hAnsi="Arial" w:cs="Arial"/>
                <w:bCs/>
                <w:sz w:val="18"/>
                <w:szCs w:val="18"/>
              </w:rPr>
            </w:pPr>
            <w:r>
              <w:rPr>
                <w:rFonts w:ascii="Arial" w:hAnsi="Arial" w:cs="Arial"/>
                <w:bCs/>
                <w:sz w:val="18"/>
                <w:szCs w:val="18"/>
              </w:rPr>
              <w:t>Key responsibilities:</w:t>
            </w:r>
          </w:p>
          <w:p w14:paraId="698FD9CD" w14:textId="77777777" w:rsidR="00E96CCE" w:rsidRDefault="00437325">
            <w:pPr>
              <w:pStyle w:val="ListParagraph"/>
              <w:numPr>
                <w:ilvl w:val="0"/>
                <w:numId w:val="3"/>
              </w:numPr>
              <w:ind w:left="199" w:hanging="199"/>
              <w:jc w:val="both"/>
              <w:rPr>
                <w:rFonts w:ascii="Arial" w:hAnsi="Arial" w:cs="Arial"/>
                <w:iCs/>
                <w:sz w:val="18"/>
                <w:szCs w:val="18"/>
                <w:lang w:val="en-GB"/>
              </w:rPr>
            </w:pPr>
            <w:r>
              <w:rPr>
                <w:rFonts w:ascii="Arial" w:hAnsi="Arial" w:cs="Arial"/>
                <w:iCs/>
                <w:sz w:val="18"/>
                <w:szCs w:val="18"/>
                <w:lang w:val="en-GB"/>
              </w:rPr>
              <w:t xml:space="preserve">Provided institutional strengthening support and capacity building activities, facilitated numerous </w:t>
            </w:r>
            <w:r>
              <w:rPr>
                <w:rFonts w:ascii="Arial" w:hAnsi="Arial" w:cs="Arial"/>
                <w:snapToGrid w:val="0"/>
                <w:sz w:val="18"/>
                <w:szCs w:val="18"/>
              </w:rPr>
              <w:t>gender mainstreaming training</w:t>
            </w:r>
            <w:r>
              <w:rPr>
                <w:rFonts w:ascii="Arial" w:hAnsi="Arial" w:cs="Arial"/>
                <w:snapToGrid w:val="0"/>
                <w:sz w:val="18"/>
                <w:szCs w:val="18"/>
                <w:lang w:val="en-GB"/>
              </w:rPr>
              <w:t xml:space="preserve">s </w:t>
            </w:r>
            <w:r>
              <w:rPr>
                <w:rFonts w:ascii="Arial" w:hAnsi="Arial" w:cs="Arial"/>
                <w:iCs/>
                <w:sz w:val="18"/>
                <w:szCs w:val="18"/>
                <w:lang w:val="en-GB"/>
              </w:rPr>
              <w:t>during the entire life of project’s implementation.</w:t>
            </w:r>
          </w:p>
          <w:p w14:paraId="4EA36F67" w14:textId="77777777" w:rsidR="00E96CCE" w:rsidRDefault="00437325">
            <w:pPr>
              <w:pStyle w:val="ListParagraph"/>
              <w:numPr>
                <w:ilvl w:val="0"/>
                <w:numId w:val="3"/>
              </w:numPr>
              <w:ind w:left="199" w:hanging="199"/>
              <w:jc w:val="both"/>
              <w:rPr>
                <w:rFonts w:ascii="Arial" w:hAnsi="Arial" w:cs="Arial"/>
                <w:iCs/>
                <w:sz w:val="18"/>
                <w:szCs w:val="18"/>
                <w:lang w:val="en-GB"/>
              </w:rPr>
            </w:pPr>
            <w:r>
              <w:rPr>
                <w:rFonts w:ascii="Arial" w:hAnsi="Arial" w:cs="Arial"/>
                <w:iCs/>
                <w:sz w:val="18"/>
                <w:szCs w:val="18"/>
                <w:lang w:val="en-GB"/>
              </w:rPr>
              <w:t>From gender perspective: revised, provided comments and gave recommendations to the UNDP Legal Sector Master Plan (LSMP) Project Results and Resource Framework 2014-2016;</w:t>
            </w:r>
          </w:p>
          <w:p w14:paraId="6EF5ABC4" w14:textId="77777777" w:rsidR="00E96CCE" w:rsidRDefault="00437325">
            <w:pPr>
              <w:pStyle w:val="ListParagraph"/>
              <w:numPr>
                <w:ilvl w:val="0"/>
                <w:numId w:val="3"/>
              </w:numPr>
              <w:ind w:left="199" w:hanging="199"/>
              <w:jc w:val="both"/>
              <w:rPr>
                <w:rFonts w:ascii="Arial" w:hAnsi="Arial" w:cs="Arial"/>
                <w:iCs/>
                <w:sz w:val="18"/>
                <w:szCs w:val="18"/>
                <w:lang w:val="en-GB"/>
              </w:rPr>
            </w:pPr>
            <w:r>
              <w:rPr>
                <w:rFonts w:ascii="Arial" w:hAnsi="Arial" w:cs="Arial"/>
                <w:iCs/>
                <w:sz w:val="18"/>
                <w:szCs w:val="18"/>
                <w:lang w:val="en-GB"/>
              </w:rPr>
              <w:t>For internal usage, wrote a summary on definitions concerning violence against women and children in order to support National Action Plan’s drafting; Supported Lao PDR with Gender Inclusion Strategy;</w:t>
            </w:r>
          </w:p>
          <w:p w14:paraId="61CB66E0" w14:textId="77777777" w:rsidR="00E96CCE" w:rsidRDefault="00437325">
            <w:pPr>
              <w:pStyle w:val="ListParagraph"/>
              <w:numPr>
                <w:ilvl w:val="0"/>
                <w:numId w:val="3"/>
              </w:numPr>
              <w:ind w:left="199" w:hanging="199"/>
              <w:jc w:val="both"/>
              <w:rPr>
                <w:rFonts w:ascii="Arial" w:hAnsi="Arial" w:cs="Arial"/>
                <w:iCs/>
                <w:sz w:val="18"/>
                <w:szCs w:val="18"/>
                <w:lang w:val="en-GB"/>
              </w:rPr>
            </w:pPr>
            <w:r>
              <w:rPr>
                <w:rFonts w:ascii="Arial" w:hAnsi="Arial" w:cs="Arial"/>
                <w:iCs/>
                <w:sz w:val="18"/>
                <w:szCs w:val="18"/>
                <w:lang w:val="en-GB"/>
              </w:rPr>
              <w:t>Provided UN Women office with further work actions and recommendations on areas as CEDAW, VAW, A2J and overall situation improvement of women and girls in Lao PDR;</w:t>
            </w:r>
          </w:p>
          <w:p w14:paraId="53369623" w14:textId="77777777" w:rsidR="00E96CCE" w:rsidRDefault="00437325">
            <w:pPr>
              <w:pStyle w:val="ListParagraph"/>
              <w:numPr>
                <w:ilvl w:val="0"/>
                <w:numId w:val="3"/>
              </w:numPr>
              <w:ind w:left="199" w:hanging="199"/>
              <w:jc w:val="both"/>
              <w:rPr>
                <w:rFonts w:ascii="Arial" w:hAnsi="Arial" w:cs="Arial"/>
                <w:iCs/>
                <w:sz w:val="18"/>
                <w:szCs w:val="18"/>
                <w:lang w:val="en-GB"/>
              </w:rPr>
            </w:pPr>
            <w:r>
              <w:rPr>
                <w:rFonts w:ascii="Arial" w:hAnsi="Arial" w:cs="Arial"/>
                <w:iCs/>
                <w:sz w:val="18"/>
                <w:szCs w:val="18"/>
                <w:lang w:val="en-GB"/>
              </w:rPr>
              <w:t>Revised the newest version of the NAP of Lao PDR on VAWC for the period 2015-2020;</w:t>
            </w:r>
          </w:p>
          <w:p w14:paraId="702A92BB" w14:textId="05D21AB5" w:rsidR="00E96CCE" w:rsidRDefault="00437325">
            <w:pPr>
              <w:pStyle w:val="ListParagraph"/>
              <w:numPr>
                <w:ilvl w:val="0"/>
                <w:numId w:val="3"/>
              </w:numPr>
              <w:ind w:left="199" w:hanging="199"/>
              <w:jc w:val="both"/>
              <w:rPr>
                <w:rFonts w:ascii="Arial" w:hAnsi="Arial" w:cs="Arial"/>
                <w:iCs/>
                <w:sz w:val="18"/>
                <w:szCs w:val="18"/>
                <w:lang w:val="en-GB"/>
              </w:rPr>
            </w:pPr>
            <w:r>
              <w:rPr>
                <w:rFonts w:ascii="Arial" w:hAnsi="Arial" w:cs="Arial"/>
                <w:iCs/>
                <w:sz w:val="18"/>
                <w:szCs w:val="18"/>
                <w:lang w:val="en-GB"/>
              </w:rPr>
              <w:t>Chaired four discussion panels at the National Women’s Machinery consultation workshops to support implementation of the CEDAW Indicators and state obligations under CEDAW in Vientiane, April, 2014;</w:t>
            </w:r>
          </w:p>
          <w:p w14:paraId="685741C8" w14:textId="13ED3E05" w:rsidR="009D3648" w:rsidRPr="009D3648" w:rsidRDefault="009D3648">
            <w:pPr>
              <w:pStyle w:val="ListParagraph"/>
              <w:numPr>
                <w:ilvl w:val="0"/>
                <w:numId w:val="3"/>
              </w:numPr>
              <w:ind w:left="199" w:hanging="199"/>
              <w:jc w:val="both"/>
              <w:rPr>
                <w:rFonts w:ascii="Arial" w:hAnsi="Arial" w:cs="Arial"/>
                <w:b/>
                <w:bCs/>
                <w:iCs/>
                <w:sz w:val="18"/>
                <w:szCs w:val="18"/>
                <w:lang w:val="en-GB"/>
              </w:rPr>
            </w:pPr>
            <w:r w:rsidRPr="009D3648">
              <w:rPr>
                <w:rFonts w:ascii="Arial" w:hAnsi="Arial" w:cs="Arial"/>
                <w:b/>
                <w:bCs/>
                <w:iCs/>
                <w:sz w:val="18"/>
                <w:szCs w:val="18"/>
                <w:lang w:val="en-GB"/>
              </w:rPr>
              <w:t>Formulated gender- sensitive results indicators;</w:t>
            </w:r>
          </w:p>
          <w:p w14:paraId="2C4BFDDB" w14:textId="77777777" w:rsidR="00E96CCE" w:rsidRDefault="00437325">
            <w:pPr>
              <w:pStyle w:val="ListParagraph"/>
              <w:numPr>
                <w:ilvl w:val="0"/>
                <w:numId w:val="3"/>
              </w:numPr>
              <w:ind w:left="199" w:hanging="199"/>
              <w:jc w:val="both"/>
              <w:rPr>
                <w:rFonts w:ascii="Arial" w:hAnsi="Arial" w:cs="Arial"/>
                <w:iCs/>
                <w:sz w:val="18"/>
                <w:szCs w:val="18"/>
                <w:lang w:val="en-GB"/>
              </w:rPr>
            </w:pPr>
            <w:r>
              <w:rPr>
                <w:rFonts w:ascii="Arial" w:hAnsi="Arial" w:cs="Arial"/>
                <w:iCs/>
                <w:sz w:val="18"/>
                <w:szCs w:val="18"/>
                <w:lang w:val="en-GB"/>
              </w:rPr>
              <w:t>Prepared the training materials and delivered one-day consultative workshop to mid-level Ministry of Justice officials on “Access to Justice for All” comprising of six areas on women’s rights and rights-based approach in June, 2014;</w:t>
            </w:r>
          </w:p>
          <w:p w14:paraId="7A568004" w14:textId="77777777" w:rsidR="00E96CCE" w:rsidRDefault="00437325">
            <w:pPr>
              <w:pStyle w:val="ListParagraph"/>
              <w:numPr>
                <w:ilvl w:val="0"/>
                <w:numId w:val="3"/>
              </w:numPr>
              <w:ind w:left="199" w:hanging="199"/>
              <w:jc w:val="both"/>
              <w:rPr>
                <w:rFonts w:ascii="Arial" w:hAnsi="Arial" w:cs="Arial"/>
                <w:iCs/>
                <w:sz w:val="18"/>
                <w:szCs w:val="18"/>
                <w:lang w:val="en-GB"/>
              </w:rPr>
            </w:pPr>
            <w:r>
              <w:rPr>
                <w:rFonts w:ascii="Arial" w:hAnsi="Arial" w:cs="Arial"/>
                <w:iCs/>
                <w:sz w:val="18"/>
                <w:szCs w:val="18"/>
                <w:lang w:val="en-GB"/>
              </w:rPr>
              <w:t>On behalf of UN Women wrote and contributed to the UNCT Report, for Lao PDR in 2015;</w:t>
            </w:r>
          </w:p>
          <w:p w14:paraId="637A01E7" w14:textId="77777777" w:rsidR="00E96CCE" w:rsidRDefault="00437325">
            <w:pPr>
              <w:pStyle w:val="ListParagraph"/>
              <w:numPr>
                <w:ilvl w:val="0"/>
                <w:numId w:val="3"/>
              </w:numPr>
              <w:ind w:left="199" w:right="5" w:hanging="199"/>
              <w:jc w:val="both"/>
              <w:rPr>
                <w:rFonts w:ascii="Arial" w:eastAsia="Calibri" w:hAnsi="Arial" w:cs="Arial"/>
                <w:sz w:val="18"/>
                <w:szCs w:val="18"/>
              </w:rPr>
            </w:pPr>
            <w:r>
              <w:rPr>
                <w:rFonts w:ascii="Arial" w:hAnsi="Arial" w:cs="Arial"/>
                <w:iCs/>
                <w:sz w:val="18"/>
                <w:szCs w:val="18"/>
                <w:lang w:val="en-GB"/>
              </w:rPr>
              <w:t>Supported the team that helped with codification of the Penal Code and that finalized the Law on Prevention and Combat of VAWC</w:t>
            </w:r>
            <w:r>
              <w:rPr>
                <w:rFonts w:ascii="Arial" w:hAnsi="Arial" w:cs="Arial"/>
                <w:snapToGrid w:val="0"/>
                <w:sz w:val="18"/>
                <w:szCs w:val="18"/>
              </w:rPr>
              <w:t>;</w:t>
            </w:r>
          </w:p>
        </w:tc>
      </w:tr>
      <w:tr w:rsidR="00E96CCE" w14:paraId="11C3C95E" w14:textId="77777777">
        <w:trPr>
          <w:trHeight w:val="187"/>
        </w:trPr>
        <w:tc>
          <w:tcPr>
            <w:tcW w:w="2141" w:type="dxa"/>
            <w:vMerge w:val="restart"/>
            <w:shd w:val="clear" w:color="auto" w:fill="DBEFF9" w:themeFill="background2"/>
          </w:tcPr>
          <w:p w14:paraId="74D05A2E" w14:textId="77777777" w:rsidR="00E96CCE" w:rsidRDefault="00437325">
            <w:pPr>
              <w:rPr>
                <w:rFonts w:ascii="Arial" w:eastAsia="Calibri" w:hAnsi="Arial" w:cs="Arial"/>
                <w:sz w:val="18"/>
                <w:szCs w:val="18"/>
              </w:rPr>
            </w:pPr>
            <w:r>
              <w:rPr>
                <w:rFonts w:ascii="Arial" w:eastAsia="Calibri" w:hAnsi="Arial" w:cs="Arial"/>
                <w:b/>
                <w:sz w:val="18"/>
                <w:szCs w:val="18"/>
              </w:rPr>
              <w:t>09/2012 – 12/2014</w:t>
            </w:r>
          </w:p>
        </w:tc>
        <w:tc>
          <w:tcPr>
            <w:tcW w:w="8678" w:type="dxa"/>
          </w:tcPr>
          <w:p w14:paraId="78207F62" w14:textId="20B77897" w:rsidR="00E96CCE" w:rsidRDefault="00437325">
            <w:pPr>
              <w:jc w:val="both"/>
              <w:rPr>
                <w:rFonts w:ascii="Arial" w:eastAsia="Calibri" w:hAnsi="Arial" w:cs="Arial"/>
                <w:b/>
                <w:sz w:val="18"/>
                <w:szCs w:val="18"/>
                <w:lang w:val="en-GB"/>
              </w:rPr>
            </w:pPr>
            <w:r>
              <w:rPr>
                <w:rFonts w:ascii="Arial" w:hAnsi="Arial" w:cs="Arial"/>
                <w:b/>
                <w:sz w:val="18"/>
                <w:szCs w:val="18"/>
              </w:rPr>
              <w:t>Visiting Scholar</w:t>
            </w:r>
            <w:r w:rsidR="00323220">
              <w:rPr>
                <w:rFonts w:ascii="Arial" w:hAnsi="Arial" w:cs="Arial"/>
                <w:b/>
                <w:sz w:val="18"/>
                <w:szCs w:val="18"/>
              </w:rPr>
              <w:t xml:space="preserve"> and Lecturer</w:t>
            </w:r>
            <w:r>
              <w:rPr>
                <w:rFonts w:ascii="Arial" w:hAnsi="Arial" w:cs="Arial"/>
                <w:b/>
                <w:sz w:val="18"/>
                <w:szCs w:val="18"/>
                <w:lang w:val="en-GB"/>
              </w:rPr>
              <w:t xml:space="preserve">, </w:t>
            </w:r>
            <w:r>
              <w:rPr>
                <w:rFonts w:ascii="Arial" w:hAnsi="Arial" w:cs="Arial"/>
                <w:sz w:val="18"/>
                <w:szCs w:val="18"/>
              </w:rPr>
              <w:t>New York, N.Y., USA</w:t>
            </w:r>
          </w:p>
        </w:tc>
      </w:tr>
      <w:tr w:rsidR="00E96CCE" w14:paraId="3BE69A96" w14:textId="77777777">
        <w:tc>
          <w:tcPr>
            <w:tcW w:w="2141" w:type="dxa"/>
            <w:vMerge/>
            <w:shd w:val="clear" w:color="auto" w:fill="DBEFF9" w:themeFill="background2"/>
          </w:tcPr>
          <w:p w14:paraId="1F10CAE1" w14:textId="77777777" w:rsidR="00E96CCE" w:rsidRDefault="00E96CCE">
            <w:pPr>
              <w:rPr>
                <w:rFonts w:ascii="Arial" w:eastAsia="Calibri" w:hAnsi="Arial" w:cs="Arial"/>
                <w:sz w:val="18"/>
                <w:szCs w:val="18"/>
              </w:rPr>
            </w:pPr>
          </w:p>
        </w:tc>
        <w:tc>
          <w:tcPr>
            <w:tcW w:w="8678" w:type="dxa"/>
          </w:tcPr>
          <w:p w14:paraId="6243E843" w14:textId="77777777" w:rsidR="00E96CCE" w:rsidRDefault="00437325">
            <w:pPr>
              <w:pStyle w:val="Italics"/>
              <w:rPr>
                <w:rFonts w:ascii="Arial" w:hAnsi="Arial" w:cs="Arial"/>
                <w:i w:val="0"/>
                <w:sz w:val="16"/>
                <w:szCs w:val="16"/>
              </w:rPr>
            </w:pPr>
            <w:r>
              <w:rPr>
                <w:rFonts w:ascii="Arial" w:hAnsi="Arial" w:cs="Arial"/>
                <w:i w:val="0"/>
                <w:sz w:val="16"/>
                <w:szCs w:val="16"/>
              </w:rPr>
              <w:t>Columbia University – Institute for the Study of Human Rights</w:t>
            </w:r>
          </w:p>
          <w:p w14:paraId="623239F7" w14:textId="77777777" w:rsidR="00E96CCE" w:rsidRDefault="00437325">
            <w:pPr>
              <w:pStyle w:val="Italics"/>
              <w:rPr>
                <w:rFonts w:ascii="Arial" w:hAnsi="Arial" w:cs="Arial"/>
                <w:i w:val="0"/>
                <w:sz w:val="18"/>
                <w:szCs w:val="18"/>
              </w:rPr>
            </w:pPr>
            <w:r>
              <w:rPr>
                <w:rFonts w:ascii="Arial" w:hAnsi="Arial" w:cs="Arial"/>
                <w:i w:val="0"/>
                <w:sz w:val="16"/>
                <w:szCs w:val="16"/>
              </w:rPr>
              <w:t xml:space="preserve">Prof. Yasmine </w:t>
            </w:r>
            <w:proofErr w:type="spellStart"/>
            <w:r>
              <w:rPr>
                <w:rFonts w:ascii="Arial" w:hAnsi="Arial" w:cs="Arial"/>
                <w:i w:val="0"/>
                <w:sz w:val="16"/>
                <w:szCs w:val="16"/>
              </w:rPr>
              <w:t>Ergas</w:t>
            </w:r>
            <w:proofErr w:type="spellEnd"/>
            <w:r>
              <w:rPr>
                <w:rFonts w:ascii="Arial" w:hAnsi="Arial" w:cs="Arial"/>
                <w:i w:val="0"/>
                <w:sz w:val="16"/>
                <w:szCs w:val="16"/>
              </w:rPr>
              <w:t>, E: ye36@columbia.edu</w:t>
            </w:r>
          </w:p>
        </w:tc>
      </w:tr>
      <w:tr w:rsidR="00E96CCE" w14:paraId="5D04BA60" w14:textId="77777777">
        <w:tc>
          <w:tcPr>
            <w:tcW w:w="2141" w:type="dxa"/>
            <w:vMerge/>
            <w:shd w:val="clear" w:color="auto" w:fill="DBEFF9" w:themeFill="background2"/>
          </w:tcPr>
          <w:p w14:paraId="18C54EE0" w14:textId="77777777" w:rsidR="00E96CCE" w:rsidRDefault="00E96CCE">
            <w:pPr>
              <w:rPr>
                <w:rFonts w:ascii="Arial" w:eastAsia="Calibri" w:hAnsi="Arial" w:cs="Arial"/>
                <w:sz w:val="18"/>
                <w:szCs w:val="18"/>
              </w:rPr>
            </w:pPr>
          </w:p>
        </w:tc>
        <w:tc>
          <w:tcPr>
            <w:tcW w:w="8678" w:type="dxa"/>
          </w:tcPr>
          <w:p w14:paraId="646FADCE" w14:textId="77777777" w:rsidR="00E96CCE" w:rsidRDefault="00437325">
            <w:pPr>
              <w:pStyle w:val="ListParagraph"/>
              <w:numPr>
                <w:ilvl w:val="0"/>
                <w:numId w:val="3"/>
              </w:numPr>
              <w:ind w:left="199" w:hanging="199"/>
              <w:jc w:val="both"/>
              <w:rPr>
                <w:rFonts w:ascii="Arial" w:hAnsi="Arial" w:cs="Arial"/>
                <w:iCs/>
                <w:sz w:val="18"/>
                <w:szCs w:val="18"/>
                <w:lang w:val="en-GB"/>
              </w:rPr>
            </w:pPr>
            <w:r>
              <w:rPr>
                <w:rFonts w:ascii="Arial" w:hAnsi="Arial" w:cs="Arial"/>
                <w:iCs/>
                <w:sz w:val="18"/>
                <w:szCs w:val="18"/>
                <w:lang w:val="en-GB"/>
              </w:rPr>
              <w:t xml:space="preserve">Invited by various institutions as NYU, Barnard College of Columbia University, UN CSW and others to lecture on various topic related to human rights, women’s rights, safer cities and public spaces for women and girls around the world, peace and security and implementation of the UNSCR 1325 pillars in South Eastern Europe, </w:t>
            </w:r>
          </w:p>
          <w:p w14:paraId="2B6BAE26" w14:textId="77777777" w:rsidR="00E96CCE" w:rsidRDefault="00437325">
            <w:pPr>
              <w:pStyle w:val="ListParagraph"/>
              <w:numPr>
                <w:ilvl w:val="0"/>
                <w:numId w:val="3"/>
              </w:numPr>
              <w:ind w:left="199" w:hanging="199"/>
              <w:jc w:val="both"/>
              <w:rPr>
                <w:rFonts w:ascii="Arial" w:eastAsia="Calibri" w:hAnsi="Arial" w:cs="Arial"/>
                <w:sz w:val="18"/>
                <w:szCs w:val="18"/>
              </w:rPr>
            </w:pPr>
            <w:r>
              <w:rPr>
                <w:rFonts w:ascii="Arial" w:hAnsi="Arial" w:cs="Arial"/>
                <w:iCs/>
                <w:sz w:val="18"/>
                <w:szCs w:val="18"/>
                <w:lang w:val="en-GB"/>
              </w:rPr>
              <w:t xml:space="preserve">Supported the institute with policy analysis in the areas of human rights and women’s rights, facilitated training sessions, participated at conferences and assisted with research and writings on </w:t>
            </w:r>
            <w:r>
              <w:rPr>
                <w:rFonts w:ascii="Arial" w:hAnsi="Arial" w:cs="Arial"/>
                <w:sz w:val="18"/>
                <w:szCs w:val="18"/>
              </w:rPr>
              <w:t>area</w:t>
            </w:r>
            <w:r>
              <w:rPr>
                <w:rFonts w:ascii="Arial" w:hAnsi="Arial" w:cs="Arial"/>
                <w:sz w:val="18"/>
                <w:szCs w:val="18"/>
                <w:lang w:val="en-GB"/>
              </w:rPr>
              <w:t>s</w:t>
            </w:r>
            <w:r>
              <w:rPr>
                <w:rFonts w:ascii="Arial" w:hAnsi="Arial" w:cs="Arial"/>
                <w:sz w:val="18"/>
                <w:szCs w:val="18"/>
              </w:rPr>
              <w:t xml:space="preserve"> </w:t>
            </w:r>
            <w:r>
              <w:rPr>
                <w:rFonts w:ascii="Arial" w:hAnsi="Arial" w:cs="Arial"/>
                <w:sz w:val="18"/>
                <w:szCs w:val="18"/>
                <w:lang w:val="en-GB"/>
              </w:rPr>
              <w:t xml:space="preserve">related to </w:t>
            </w:r>
            <w:r>
              <w:rPr>
                <w:rFonts w:ascii="Arial" w:hAnsi="Arial" w:cs="Arial"/>
                <w:sz w:val="18"/>
                <w:szCs w:val="18"/>
              </w:rPr>
              <w:t>international protection of human rights,</w:t>
            </w:r>
            <w:r>
              <w:rPr>
                <w:rFonts w:ascii="Arial" w:hAnsi="Arial" w:cs="Arial"/>
                <w:sz w:val="18"/>
                <w:szCs w:val="18"/>
                <w:lang w:val="en-GB"/>
              </w:rPr>
              <w:t xml:space="preserve"> </w:t>
            </w:r>
            <w:r>
              <w:rPr>
                <w:rFonts w:ascii="Arial" w:hAnsi="Arial" w:cs="Arial"/>
                <w:sz w:val="18"/>
                <w:szCs w:val="18"/>
              </w:rPr>
              <w:t>diplomacy, gender equality, women and girls, peace and security</w:t>
            </w:r>
            <w:r>
              <w:rPr>
                <w:rFonts w:ascii="Arial" w:hAnsi="Arial" w:cs="Arial"/>
                <w:sz w:val="18"/>
                <w:szCs w:val="18"/>
                <w:lang w:val="en-GB"/>
              </w:rPr>
              <w:t>.</w:t>
            </w:r>
          </w:p>
        </w:tc>
      </w:tr>
      <w:tr w:rsidR="00E96CCE" w14:paraId="75A28827" w14:textId="77777777">
        <w:tc>
          <w:tcPr>
            <w:tcW w:w="2141" w:type="dxa"/>
            <w:vMerge w:val="restart"/>
            <w:shd w:val="clear" w:color="auto" w:fill="DBEFF9" w:themeFill="background2"/>
          </w:tcPr>
          <w:p w14:paraId="196ED529" w14:textId="77777777" w:rsidR="00E96CCE" w:rsidRDefault="00437325">
            <w:pPr>
              <w:rPr>
                <w:rFonts w:ascii="Arial" w:eastAsia="Calibri" w:hAnsi="Arial" w:cs="Arial"/>
                <w:b/>
                <w:sz w:val="18"/>
                <w:szCs w:val="18"/>
              </w:rPr>
            </w:pPr>
            <w:r>
              <w:rPr>
                <w:rFonts w:ascii="Arial" w:eastAsia="Calibri" w:hAnsi="Arial" w:cs="Arial"/>
                <w:b/>
                <w:sz w:val="18"/>
                <w:szCs w:val="18"/>
              </w:rPr>
              <w:t>10/2013</w:t>
            </w:r>
          </w:p>
        </w:tc>
        <w:tc>
          <w:tcPr>
            <w:tcW w:w="8678" w:type="dxa"/>
          </w:tcPr>
          <w:p w14:paraId="4BF44908" w14:textId="77777777" w:rsidR="00E96CCE" w:rsidRDefault="00437325">
            <w:pPr>
              <w:jc w:val="both"/>
              <w:rPr>
                <w:rFonts w:ascii="Arial" w:eastAsia="Calibri" w:hAnsi="Arial" w:cs="Arial"/>
                <w:b/>
                <w:sz w:val="18"/>
                <w:szCs w:val="18"/>
                <w:lang w:val="en-GB"/>
              </w:rPr>
            </w:pPr>
            <w:r>
              <w:rPr>
                <w:rFonts w:ascii="Arial" w:hAnsi="Arial" w:cs="Arial"/>
                <w:b/>
                <w:sz w:val="18"/>
                <w:szCs w:val="18"/>
              </w:rPr>
              <w:t>Lecturer on Women in Diplomacy</w:t>
            </w:r>
            <w:r>
              <w:rPr>
                <w:rFonts w:ascii="Arial" w:hAnsi="Arial" w:cs="Arial"/>
                <w:b/>
                <w:sz w:val="18"/>
                <w:szCs w:val="18"/>
                <w:lang w:val="en-GB"/>
              </w:rPr>
              <w:t xml:space="preserve">, </w:t>
            </w:r>
            <w:r>
              <w:rPr>
                <w:rFonts w:ascii="Arial" w:hAnsi="Arial" w:cs="Arial"/>
                <w:sz w:val="18"/>
                <w:szCs w:val="18"/>
              </w:rPr>
              <w:t>London, UK</w:t>
            </w:r>
          </w:p>
        </w:tc>
      </w:tr>
      <w:tr w:rsidR="00E96CCE" w14:paraId="1281F232" w14:textId="77777777">
        <w:tc>
          <w:tcPr>
            <w:tcW w:w="2141" w:type="dxa"/>
            <w:vMerge/>
            <w:shd w:val="clear" w:color="auto" w:fill="DBEFF9" w:themeFill="background2"/>
          </w:tcPr>
          <w:p w14:paraId="774E2E9C" w14:textId="77777777" w:rsidR="00E96CCE" w:rsidRDefault="00E96CCE">
            <w:pPr>
              <w:rPr>
                <w:rFonts w:ascii="Arial" w:eastAsia="Calibri" w:hAnsi="Arial" w:cs="Arial"/>
                <w:b/>
                <w:sz w:val="18"/>
                <w:szCs w:val="18"/>
              </w:rPr>
            </w:pPr>
          </w:p>
        </w:tc>
        <w:tc>
          <w:tcPr>
            <w:tcW w:w="8678" w:type="dxa"/>
          </w:tcPr>
          <w:p w14:paraId="0D5F0CFD" w14:textId="77777777" w:rsidR="00E96CCE" w:rsidRDefault="00437325">
            <w:pPr>
              <w:jc w:val="both"/>
              <w:rPr>
                <w:rFonts w:ascii="Arial" w:eastAsia="Calibri" w:hAnsi="Arial" w:cs="Arial"/>
                <w:sz w:val="16"/>
                <w:szCs w:val="16"/>
              </w:rPr>
            </w:pPr>
            <w:r>
              <w:rPr>
                <w:rFonts w:ascii="Arial" w:eastAsia="Calibri" w:hAnsi="Arial" w:cs="Arial"/>
                <w:sz w:val="16"/>
                <w:szCs w:val="16"/>
              </w:rPr>
              <w:t>London Academy of Diplomacy,</w:t>
            </w:r>
            <w:r>
              <w:rPr>
                <w:rFonts w:ascii="Arial" w:eastAsia="Calibri" w:hAnsi="Arial" w:cs="Arial"/>
                <w:sz w:val="16"/>
                <w:szCs w:val="16"/>
                <w:lang w:val="en-GB"/>
              </w:rPr>
              <w:t xml:space="preserve"> </w:t>
            </w:r>
            <w:r>
              <w:rPr>
                <w:rFonts w:ascii="Arial" w:eastAsia="Calibri" w:hAnsi="Arial" w:cs="Arial"/>
                <w:sz w:val="16"/>
                <w:szCs w:val="16"/>
              </w:rPr>
              <w:t>University of East Anglia</w:t>
            </w:r>
          </w:p>
        </w:tc>
      </w:tr>
      <w:tr w:rsidR="00E96CCE" w14:paraId="31875F12" w14:textId="77777777">
        <w:tc>
          <w:tcPr>
            <w:tcW w:w="2141" w:type="dxa"/>
            <w:vMerge/>
            <w:shd w:val="clear" w:color="auto" w:fill="DBEFF9" w:themeFill="background2"/>
          </w:tcPr>
          <w:p w14:paraId="1E35290E" w14:textId="77777777" w:rsidR="00E96CCE" w:rsidRDefault="00E96CCE">
            <w:pPr>
              <w:rPr>
                <w:rFonts w:ascii="Arial" w:eastAsia="Calibri" w:hAnsi="Arial" w:cs="Arial"/>
                <w:b/>
                <w:sz w:val="18"/>
                <w:szCs w:val="18"/>
              </w:rPr>
            </w:pPr>
          </w:p>
        </w:tc>
        <w:tc>
          <w:tcPr>
            <w:tcW w:w="8678" w:type="dxa"/>
          </w:tcPr>
          <w:p w14:paraId="7874BD19" w14:textId="77777777" w:rsidR="00E96CCE" w:rsidRDefault="00437325">
            <w:pPr>
              <w:widowControl w:val="0"/>
              <w:rPr>
                <w:rFonts w:ascii="Arial" w:eastAsia="Calibri" w:hAnsi="Arial" w:cs="Arial"/>
                <w:sz w:val="18"/>
                <w:szCs w:val="18"/>
              </w:rPr>
            </w:pPr>
            <w:r>
              <w:rPr>
                <w:rFonts w:ascii="Arial" w:hAnsi="Arial" w:cs="Arial"/>
                <w:sz w:val="18"/>
                <w:szCs w:val="18"/>
                <w:lang w:val="en-GB"/>
              </w:rPr>
              <w:t xml:space="preserve">Provided </w:t>
            </w:r>
            <w:r>
              <w:rPr>
                <w:rFonts w:ascii="Arial" w:hAnsi="Arial" w:cs="Arial"/>
                <w:sz w:val="18"/>
                <w:szCs w:val="18"/>
              </w:rPr>
              <w:t>lectures and</w:t>
            </w:r>
            <w:r>
              <w:rPr>
                <w:rFonts w:ascii="Arial" w:hAnsi="Arial" w:cs="Arial"/>
                <w:sz w:val="18"/>
                <w:szCs w:val="18"/>
                <w:lang w:val="en-GB"/>
              </w:rPr>
              <w:t xml:space="preserve"> delivered</w:t>
            </w:r>
            <w:r>
              <w:rPr>
                <w:rFonts w:ascii="Arial" w:hAnsi="Arial" w:cs="Arial"/>
                <w:sz w:val="18"/>
                <w:szCs w:val="18"/>
              </w:rPr>
              <w:t xml:space="preserve"> trainings on </w:t>
            </w:r>
            <w:r>
              <w:rPr>
                <w:rFonts w:ascii="Arial" w:hAnsi="Arial" w:cs="Arial"/>
                <w:sz w:val="18"/>
                <w:szCs w:val="18"/>
                <w:lang w:val="en-GB"/>
              </w:rPr>
              <w:t xml:space="preserve">role and position </w:t>
            </w:r>
            <w:r>
              <w:rPr>
                <w:rFonts w:ascii="Arial" w:hAnsi="Arial" w:cs="Arial"/>
                <w:sz w:val="18"/>
                <w:szCs w:val="18"/>
              </w:rPr>
              <w:t>of</w:t>
            </w:r>
            <w:r>
              <w:rPr>
                <w:rFonts w:ascii="Arial" w:hAnsi="Arial" w:cs="Arial"/>
                <w:sz w:val="18"/>
                <w:szCs w:val="18"/>
                <w:lang w:val="en-GB"/>
              </w:rPr>
              <w:t xml:space="preserve"> female diplomats;</w:t>
            </w:r>
          </w:p>
        </w:tc>
      </w:tr>
      <w:tr w:rsidR="00E96CCE" w14:paraId="61CBC415" w14:textId="77777777">
        <w:trPr>
          <w:trHeight w:val="90"/>
        </w:trPr>
        <w:tc>
          <w:tcPr>
            <w:tcW w:w="2141" w:type="dxa"/>
            <w:vMerge w:val="restart"/>
            <w:shd w:val="clear" w:color="auto" w:fill="DBEFF9" w:themeFill="background2"/>
          </w:tcPr>
          <w:p w14:paraId="3156FA1A" w14:textId="77777777" w:rsidR="00E96CCE" w:rsidRDefault="00437325">
            <w:pPr>
              <w:rPr>
                <w:rFonts w:ascii="Arial" w:eastAsia="Calibri" w:hAnsi="Arial" w:cs="Arial"/>
                <w:b/>
                <w:sz w:val="18"/>
                <w:szCs w:val="18"/>
                <w:lang w:val="en-GB"/>
              </w:rPr>
            </w:pPr>
            <w:r>
              <w:rPr>
                <w:rFonts w:ascii="Arial" w:eastAsia="Calibri" w:hAnsi="Arial" w:cs="Arial"/>
                <w:b/>
                <w:sz w:val="18"/>
                <w:szCs w:val="18"/>
                <w:lang w:val="en-GB"/>
              </w:rPr>
              <w:t>2013 (several months)</w:t>
            </w:r>
          </w:p>
        </w:tc>
        <w:tc>
          <w:tcPr>
            <w:tcW w:w="8678" w:type="dxa"/>
          </w:tcPr>
          <w:p w14:paraId="70C572A3" w14:textId="77777777" w:rsidR="00E96CCE" w:rsidRDefault="00437325">
            <w:pPr>
              <w:widowControl w:val="0"/>
              <w:rPr>
                <w:rFonts w:ascii="Arial" w:hAnsi="Arial" w:cs="Arial"/>
                <w:sz w:val="18"/>
                <w:szCs w:val="18"/>
                <w:lang w:val="en-GB"/>
              </w:rPr>
            </w:pPr>
            <w:r>
              <w:rPr>
                <w:rFonts w:ascii="Arial" w:hAnsi="Arial" w:cs="Arial"/>
                <w:b/>
                <w:bCs/>
                <w:sz w:val="18"/>
                <w:szCs w:val="18"/>
                <w:lang w:val="en-GB"/>
              </w:rPr>
              <w:t>Mentor and Team Leader</w:t>
            </w:r>
          </w:p>
        </w:tc>
      </w:tr>
      <w:tr w:rsidR="00E96CCE" w14:paraId="2C029E45" w14:textId="77777777">
        <w:tc>
          <w:tcPr>
            <w:tcW w:w="2141" w:type="dxa"/>
            <w:vMerge/>
            <w:shd w:val="clear" w:color="auto" w:fill="DBEFF9" w:themeFill="background2"/>
          </w:tcPr>
          <w:p w14:paraId="612E56FB" w14:textId="77777777" w:rsidR="00E96CCE" w:rsidRDefault="00E96CCE">
            <w:pPr>
              <w:rPr>
                <w:rFonts w:ascii="Arial" w:eastAsia="Calibri" w:hAnsi="Arial" w:cs="Arial"/>
                <w:b/>
                <w:sz w:val="18"/>
                <w:szCs w:val="18"/>
              </w:rPr>
            </w:pPr>
          </w:p>
        </w:tc>
        <w:tc>
          <w:tcPr>
            <w:tcW w:w="8678" w:type="dxa"/>
          </w:tcPr>
          <w:p w14:paraId="49CBD6F7" w14:textId="77777777" w:rsidR="00E96CCE" w:rsidRDefault="00437325">
            <w:pPr>
              <w:widowControl w:val="0"/>
              <w:rPr>
                <w:rFonts w:ascii="Arial" w:hAnsi="Arial" w:cs="Arial"/>
                <w:sz w:val="18"/>
                <w:szCs w:val="18"/>
                <w:lang w:val="en-GB"/>
              </w:rPr>
            </w:pPr>
            <w:r>
              <w:rPr>
                <w:rFonts w:ascii="Arial" w:hAnsi="Arial" w:cs="Arial"/>
                <w:sz w:val="18"/>
                <w:szCs w:val="18"/>
              </w:rPr>
              <w:t>Macedonian Women’s Lobby, UN Women Office in Skopje and Euro-Balkan Institute</w:t>
            </w:r>
          </w:p>
        </w:tc>
      </w:tr>
      <w:tr w:rsidR="00E96CCE" w14:paraId="43D59CD4" w14:textId="77777777">
        <w:tc>
          <w:tcPr>
            <w:tcW w:w="2141" w:type="dxa"/>
            <w:vMerge/>
            <w:shd w:val="clear" w:color="auto" w:fill="DBEFF9" w:themeFill="background2"/>
          </w:tcPr>
          <w:p w14:paraId="7B7E7D0D" w14:textId="77777777" w:rsidR="00E96CCE" w:rsidRDefault="00E96CCE">
            <w:pPr>
              <w:rPr>
                <w:rFonts w:ascii="Arial" w:eastAsia="Calibri" w:hAnsi="Arial" w:cs="Arial"/>
                <w:b/>
                <w:sz w:val="18"/>
                <w:szCs w:val="18"/>
              </w:rPr>
            </w:pPr>
          </w:p>
        </w:tc>
        <w:tc>
          <w:tcPr>
            <w:tcW w:w="8678" w:type="dxa"/>
          </w:tcPr>
          <w:p w14:paraId="3E906092" w14:textId="77777777" w:rsidR="00E96CCE" w:rsidRDefault="00437325">
            <w:pPr>
              <w:jc w:val="both"/>
              <w:rPr>
                <w:rFonts w:ascii="Arial" w:hAnsi="Arial" w:cs="Arial"/>
                <w:sz w:val="18"/>
                <w:szCs w:val="18"/>
                <w:lang w:val="en-GB"/>
              </w:rPr>
            </w:pPr>
            <w:r>
              <w:rPr>
                <w:rFonts w:ascii="Arial" w:hAnsi="Arial" w:cs="Arial"/>
                <w:bCs/>
                <w:sz w:val="18"/>
                <w:szCs w:val="18"/>
              </w:rPr>
              <w:t>National Project:</w:t>
            </w:r>
            <w:r>
              <w:rPr>
                <w:rFonts w:ascii="Arial" w:hAnsi="Arial" w:cs="Arial"/>
                <w:b/>
                <w:sz w:val="18"/>
                <w:szCs w:val="18"/>
              </w:rPr>
              <w:t xml:space="preserve"> “Inspire! We are the Leaders, and Agents of Change in Our Communities”</w:t>
            </w:r>
            <w:r>
              <w:rPr>
                <w:rFonts w:ascii="Arial" w:hAnsi="Arial" w:cs="Arial"/>
                <w:bCs/>
                <w:sz w:val="18"/>
                <w:szCs w:val="18"/>
              </w:rPr>
              <w:t>,</w:t>
            </w:r>
            <w:r>
              <w:rPr>
                <w:rFonts w:ascii="Arial" w:hAnsi="Arial" w:cs="Arial"/>
                <w:b/>
                <w:sz w:val="18"/>
                <w:szCs w:val="18"/>
              </w:rPr>
              <w:t xml:space="preserve"> </w:t>
            </w:r>
            <w:r>
              <w:rPr>
                <w:rFonts w:ascii="Arial" w:hAnsi="Arial" w:cs="Arial"/>
                <w:bCs/>
                <w:sz w:val="18"/>
                <w:szCs w:val="18"/>
              </w:rPr>
              <w:t xml:space="preserve">Mentored </w:t>
            </w:r>
            <w:r>
              <w:rPr>
                <w:rFonts w:ascii="Arial" w:hAnsi="Arial" w:cs="Arial"/>
                <w:sz w:val="18"/>
                <w:szCs w:val="18"/>
              </w:rPr>
              <w:t xml:space="preserve">women from four municipalities </w:t>
            </w:r>
            <w:r>
              <w:rPr>
                <w:rFonts w:ascii="Arial" w:hAnsi="Arial" w:cs="Arial"/>
                <w:sz w:val="18"/>
                <w:szCs w:val="18"/>
                <w:lang w:val="en-GB"/>
              </w:rPr>
              <w:t>on</w:t>
            </w:r>
            <w:r>
              <w:rPr>
                <w:rFonts w:ascii="Arial" w:hAnsi="Arial" w:cs="Arial"/>
                <w:sz w:val="18"/>
                <w:szCs w:val="18"/>
              </w:rPr>
              <w:t xml:space="preserve"> </w:t>
            </w:r>
            <w:r>
              <w:rPr>
                <w:rFonts w:ascii="Arial" w:hAnsi="Arial" w:cs="Arial"/>
                <w:sz w:val="18"/>
                <w:szCs w:val="18"/>
                <w:lang w:val="en-GB"/>
              </w:rPr>
              <w:t xml:space="preserve">how to; </w:t>
            </w:r>
            <w:r>
              <w:rPr>
                <w:rFonts w:ascii="Arial" w:hAnsi="Arial" w:cs="Arial"/>
                <w:sz w:val="18"/>
                <w:szCs w:val="18"/>
              </w:rPr>
              <w:t>become leaders and get engaged in the community politically or otherwise;</w:t>
            </w:r>
          </w:p>
        </w:tc>
      </w:tr>
      <w:tr w:rsidR="00E96CCE" w14:paraId="040106EF" w14:textId="77777777">
        <w:tc>
          <w:tcPr>
            <w:tcW w:w="2141" w:type="dxa"/>
            <w:vMerge w:val="restart"/>
            <w:shd w:val="clear" w:color="auto" w:fill="DBEFF9" w:themeFill="background2"/>
          </w:tcPr>
          <w:p w14:paraId="74EE380B" w14:textId="77777777" w:rsidR="00E96CCE" w:rsidRDefault="00437325">
            <w:pPr>
              <w:rPr>
                <w:rFonts w:ascii="Arial" w:eastAsia="Calibri" w:hAnsi="Arial" w:cs="Arial"/>
                <w:b/>
                <w:sz w:val="18"/>
                <w:szCs w:val="18"/>
              </w:rPr>
            </w:pPr>
            <w:r>
              <w:rPr>
                <w:rFonts w:ascii="Arial" w:eastAsia="Calibri" w:hAnsi="Arial" w:cs="Arial"/>
                <w:b/>
                <w:sz w:val="18"/>
                <w:szCs w:val="18"/>
              </w:rPr>
              <w:t>01-06/2012</w:t>
            </w:r>
          </w:p>
        </w:tc>
        <w:tc>
          <w:tcPr>
            <w:tcW w:w="8678" w:type="dxa"/>
          </w:tcPr>
          <w:p w14:paraId="71E905B0" w14:textId="77777777" w:rsidR="00E96CCE" w:rsidRDefault="00437325">
            <w:pPr>
              <w:widowControl w:val="0"/>
              <w:rPr>
                <w:rFonts w:ascii="Arial" w:hAnsi="Arial" w:cs="Arial"/>
                <w:b/>
                <w:sz w:val="18"/>
                <w:szCs w:val="18"/>
              </w:rPr>
            </w:pPr>
            <w:r>
              <w:rPr>
                <w:rFonts w:ascii="Arial" w:hAnsi="Arial" w:cs="Arial"/>
                <w:b/>
                <w:sz w:val="18"/>
                <w:szCs w:val="18"/>
              </w:rPr>
              <w:t>Advisor for Gender, Trafficking of Human Beings and Law-Making Process in Macedonian Parliament</w:t>
            </w:r>
            <w:r>
              <w:rPr>
                <w:rFonts w:ascii="Arial" w:hAnsi="Arial" w:cs="Arial"/>
                <w:b/>
                <w:sz w:val="18"/>
                <w:szCs w:val="18"/>
                <w:lang w:val="en-GB"/>
              </w:rPr>
              <w:t xml:space="preserve">, </w:t>
            </w:r>
            <w:r>
              <w:rPr>
                <w:rFonts w:ascii="Arial" w:hAnsi="Arial" w:cs="Arial"/>
                <w:sz w:val="18"/>
                <w:szCs w:val="18"/>
              </w:rPr>
              <w:t xml:space="preserve">Warsaw, </w:t>
            </w:r>
          </w:p>
          <w:p w14:paraId="138C2F58" w14:textId="77777777" w:rsidR="00E96CCE" w:rsidRDefault="00437325">
            <w:pPr>
              <w:widowControl w:val="0"/>
              <w:rPr>
                <w:rFonts w:ascii="Arial" w:hAnsi="Arial" w:cs="Arial"/>
                <w:sz w:val="18"/>
                <w:szCs w:val="18"/>
                <w:lang w:val="en-GB"/>
              </w:rPr>
            </w:pPr>
            <w:r>
              <w:rPr>
                <w:rFonts w:ascii="Arial" w:hAnsi="Arial" w:cs="Arial"/>
                <w:sz w:val="18"/>
                <w:szCs w:val="18"/>
              </w:rPr>
              <w:lastRenderedPageBreak/>
              <w:t>Poland</w:t>
            </w:r>
          </w:p>
        </w:tc>
      </w:tr>
      <w:tr w:rsidR="00E96CCE" w14:paraId="31BE74F3" w14:textId="77777777">
        <w:tc>
          <w:tcPr>
            <w:tcW w:w="2141" w:type="dxa"/>
            <w:vMerge/>
            <w:shd w:val="clear" w:color="auto" w:fill="DBEFF9" w:themeFill="background2"/>
          </w:tcPr>
          <w:p w14:paraId="3673A8A3" w14:textId="77777777" w:rsidR="00E96CCE" w:rsidRDefault="00E96CCE">
            <w:pPr>
              <w:rPr>
                <w:rFonts w:ascii="Arial" w:eastAsia="Calibri" w:hAnsi="Arial" w:cs="Arial"/>
                <w:b/>
                <w:sz w:val="18"/>
                <w:szCs w:val="18"/>
              </w:rPr>
            </w:pPr>
          </w:p>
        </w:tc>
        <w:tc>
          <w:tcPr>
            <w:tcW w:w="8678" w:type="dxa"/>
          </w:tcPr>
          <w:p w14:paraId="0E193655" w14:textId="77777777" w:rsidR="00E96CCE" w:rsidRDefault="00437325">
            <w:pPr>
              <w:jc w:val="both"/>
              <w:rPr>
                <w:rFonts w:ascii="Arial" w:eastAsia="Calibri" w:hAnsi="Arial" w:cs="Arial"/>
                <w:sz w:val="16"/>
                <w:szCs w:val="16"/>
              </w:rPr>
            </w:pPr>
            <w:r>
              <w:rPr>
                <w:rFonts w:ascii="Arial" w:eastAsia="Calibri" w:hAnsi="Arial" w:cs="Arial"/>
                <w:sz w:val="16"/>
                <w:szCs w:val="16"/>
              </w:rPr>
              <w:t>OSCE – ODIHR</w:t>
            </w:r>
          </w:p>
          <w:p w14:paraId="7846086F" w14:textId="77777777" w:rsidR="00E96CCE" w:rsidRDefault="00437325">
            <w:pPr>
              <w:widowControl w:val="0"/>
              <w:rPr>
                <w:rFonts w:ascii="Arial" w:hAnsi="Arial" w:cs="Arial"/>
                <w:sz w:val="18"/>
                <w:szCs w:val="18"/>
                <w:lang w:val="en-GB"/>
              </w:rPr>
            </w:pPr>
            <w:r>
              <w:rPr>
                <w:rFonts w:ascii="Arial" w:eastAsia="Calibri" w:hAnsi="Arial" w:cs="Arial"/>
                <w:sz w:val="16"/>
                <w:szCs w:val="16"/>
              </w:rPr>
              <w:t xml:space="preserve">Ms. Marta </w:t>
            </w:r>
            <w:proofErr w:type="spellStart"/>
            <w:r>
              <w:rPr>
                <w:rFonts w:ascii="Arial" w:eastAsia="Calibri" w:hAnsi="Arial" w:cs="Arial"/>
                <w:sz w:val="16"/>
                <w:szCs w:val="16"/>
              </w:rPr>
              <w:t>Achler</w:t>
            </w:r>
            <w:proofErr w:type="spellEnd"/>
            <w:r>
              <w:rPr>
                <w:rFonts w:ascii="Arial" w:eastAsia="Calibri" w:hAnsi="Arial" w:cs="Arial"/>
                <w:sz w:val="16"/>
                <w:szCs w:val="16"/>
              </w:rPr>
              <w:t xml:space="preserve">, E: </w:t>
            </w:r>
            <w:hyperlink r:id="rId11" w:history="1">
              <w:r w:rsidRPr="00F632CA">
                <w:rPr>
                  <w:rStyle w:val="Hyperlink"/>
                  <w:rFonts w:ascii="Arial" w:eastAsia="Calibri" w:hAnsi="Arial" w:cs="Arial"/>
                  <w:sz w:val="16"/>
                  <w:szCs w:val="16"/>
                </w:rPr>
                <w:t>marta.achler@odihr.pl</w:t>
              </w:r>
            </w:hyperlink>
          </w:p>
        </w:tc>
      </w:tr>
      <w:tr w:rsidR="00E96CCE" w14:paraId="64D097E1" w14:textId="77777777">
        <w:tc>
          <w:tcPr>
            <w:tcW w:w="2141" w:type="dxa"/>
            <w:vMerge/>
            <w:shd w:val="clear" w:color="auto" w:fill="DBEFF9" w:themeFill="background2"/>
          </w:tcPr>
          <w:p w14:paraId="72995408" w14:textId="77777777" w:rsidR="00E96CCE" w:rsidRDefault="00E96CCE">
            <w:pPr>
              <w:rPr>
                <w:rFonts w:ascii="Arial" w:eastAsia="Calibri" w:hAnsi="Arial" w:cs="Arial"/>
                <w:b/>
                <w:sz w:val="18"/>
                <w:szCs w:val="18"/>
              </w:rPr>
            </w:pPr>
          </w:p>
        </w:tc>
        <w:tc>
          <w:tcPr>
            <w:tcW w:w="8678" w:type="dxa"/>
          </w:tcPr>
          <w:p w14:paraId="7F39BB3A" w14:textId="77777777" w:rsidR="00E96CCE" w:rsidRDefault="00437325">
            <w:pPr>
              <w:widowControl w:val="0"/>
              <w:rPr>
                <w:rFonts w:ascii="Arial" w:hAnsi="Arial" w:cs="Arial"/>
                <w:sz w:val="18"/>
                <w:szCs w:val="18"/>
                <w:lang w:val="en-GB"/>
              </w:rPr>
            </w:pPr>
            <w:r>
              <w:rPr>
                <w:rFonts w:ascii="Arial" w:hAnsi="Arial" w:cs="Arial"/>
                <w:sz w:val="18"/>
                <w:szCs w:val="18"/>
              </w:rPr>
              <w:t>Researched, provided policy analysis and wrote 3 reports on gender, trafficking of human beings and the law-making process in Macedonia for OSCE – ODIHR</w:t>
            </w:r>
            <w:r>
              <w:rPr>
                <w:rFonts w:ascii="Arial" w:hAnsi="Arial" w:cs="Arial"/>
                <w:sz w:val="18"/>
                <w:szCs w:val="18"/>
                <w:lang w:val="en-GB"/>
              </w:rPr>
              <w:t>.</w:t>
            </w:r>
          </w:p>
        </w:tc>
      </w:tr>
      <w:tr w:rsidR="00E96CCE" w14:paraId="2A0C6026" w14:textId="77777777">
        <w:tc>
          <w:tcPr>
            <w:tcW w:w="2141" w:type="dxa"/>
            <w:vMerge w:val="restart"/>
            <w:shd w:val="clear" w:color="auto" w:fill="DBEFF9" w:themeFill="background2"/>
          </w:tcPr>
          <w:p w14:paraId="315F7DAA" w14:textId="77777777" w:rsidR="00E96CCE" w:rsidRDefault="00437325">
            <w:pPr>
              <w:rPr>
                <w:rFonts w:ascii="Arial" w:eastAsia="Calibri" w:hAnsi="Arial" w:cs="Arial"/>
                <w:b/>
                <w:sz w:val="18"/>
                <w:szCs w:val="18"/>
              </w:rPr>
            </w:pPr>
            <w:r>
              <w:rPr>
                <w:rFonts w:ascii="Arial" w:eastAsia="Calibri" w:hAnsi="Arial" w:cs="Arial"/>
                <w:b/>
                <w:sz w:val="18"/>
                <w:szCs w:val="18"/>
              </w:rPr>
              <w:t>September 2011 – March 2012;</w:t>
            </w:r>
          </w:p>
        </w:tc>
        <w:tc>
          <w:tcPr>
            <w:tcW w:w="8678" w:type="dxa"/>
          </w:tcPr>
          <w:p w14:paraId="37649DF4" w14:textId="77777777" w:rsidR="00E96CCE" w:rsidRDefault="00437325">
            <w:pPr>
              <w:widowControl w:val="0"/>
              <w:rPr>
                <w:rFonts w:ascii="Arial" w:hAnsi="Arial" w:cs="Arial"/>
                <w:sz w:val="18"/>
                <w:szCs w:val="18"/>
              </w:rPr>
            </w:pPr>
            <w:r>
              <w:rPr>
                <w:rFonts w:ascii="Arial" w:hAnsi="Arial" w:cs="Arial"/>
                <w:b/>
                <w:bCs/>
                <w:sz w:val="18"/>
                <w:szCs w:val="18"/>
              </w:rPr>
              <w:t>Co-manager</w:t>
            </w:r>
          </w:p>
        </w:tc>
      </w:tr>
      <w:tr w:rsidR="00E96CCE" w14:paraId="7DBC0610" w14:textId="77777777">
        <w:tc>
          <w:tcPr>
            <w:tcW w:w="2141" w:type="dxa"/>
            <w:vMerge/>
            <w:shd w:val="clear" w:color="auto" w:fill="DBEFF9" w:themeFill="background2"/>
          </w:tcPr>
          <w:p w14:paraId="37D168B9" w14:textId="77777777" w:rsidR="00E96CCE" w:rsidRDefault="00E96CCE">
            <w:pPr>
              <w:rPr>
                <w:rFonts w:ascii="Arial" w:eastAsia="Calibri" w:hAnsi="Arial" w:cs="Arial"/>
                <w:b/>
                <w:sz w:val="18"/>
                <w:szCs w:val="18"/>
              </w:rPr>
            </w:pPr>
          </w:p>
        </w:tc>
        <w:tc>
          <w:tcPr>
            <w:tcW w:w="8678" w:type="dxa"/>
          </w:tcPr>
          <w:p w14:paraId="77AB4FA7" w14:textId="77777777" w:rsidR="00E96CCE" w:rsidRDefault="00437325">
            <w:pPr>
              <w:jc w:val="both"/>
              <w:rPr>
                <w:rFonts w:ascii="Arial" w:eastAsia="Calibri" w:hAnsi="Arial" w:cs="Arial"/>
                <w:sz w:val="16"/>
                <w:szCs w:val="16"/>
              </w:rPr>
            </w:pPr>
            <w:r>
              <w:rPr>
                <w:rFonts w:ascii="Arial" w:eastAsia="Calibri" w:hAnsi="Arial" w:cs="Arial"/>
                <w:sz w:val="16"/>
                <w:szCs w:val="16"/>
              </w:rPr>
              <w:t>NGO Macedonian Women’s Lobby, European Commission</w:t>
            </w:r>
          </w:p>
          <w:p w14:paraId="021BC0B1" w14:textId="77777777" w:rsidR="00E96CCE" w:rsidRDefault="00437325">
            <w:pPr>
              <w:widowControl w:val="0"/>
              <w:rPr>
                <w:rFonts w:ascii="Arial" w:hAnsi="Arial" w:cs="Arial"/>
                <w:sz w:val="18"/>
                <w:szCs w:val="18"/>
              </w:rPr>
            </w:pPr>
            <w:r>
              <w:rPr>
                <w:rFonts w:ascii="Arial" w:eastAsia="Calibri" w:hAnsi="Arial" w:cs="Arial"/>
                <w:sz w:val="16"/>
                <w:szCs w:val="16"/>
              </w:rPr>
              <w:t xml:space="preserve">Ms. Penelopa Gjurchilova, E: </w:t>
            </w:r>
            <w:hyperlink r:id="rId12" w:history="1">
              <w:r w:rsidRPr="00F632CA">
                <w:rPr>
                  <w:rStyle w:val="Hyperlink"/>
                  <w:rFonts w:ascii="Arial" w:eastAsia="Calibri" w:hAnsi="Arial" w:cs="Arial"/>
                  <w:sz w:val="16"/>
                  <w:szCs w:val="16"/>
                </w:rPr>
                <w:t>penelopa2100@gmail.com</w:t>
              </w:r>
            </w:hyperlink>
          </w:p>
        </w:tc>
      </w:tr>
      <w:tr w:rsidR="00E96CCE" w14:paraId="186BAA01" w14:textId="77777777">
        <w:tc>
          <w:tcPr>
            <w:tcW w:w="2141" w:type="dxa"/>
            <w:vMerge/>
            <w:shd w:val="clear" w:color="auto" w:fill="DBEFF9" w:themeFill="background2"/>
          </w:tcPr>
          <w:p w14:paraId="314183C2" w14:textId="77777777" w:rsidR="00E96CCE" w:rsidRDefault="00E96CCE">
            <w:pPr>
              <w:rPr>
                <w:rFonts w:ascii="Arial" w:eastAsia="Calibri" w:hAnsi="Arial" w:cs="Arial"/>
                <w:b/>
                <w:sz w:val="18"/>
                <w:szCs w:val="18"/>
              </w:rPr>
            </w:pPr>
          </w:p>
        </w:tc>
        <w:tc>
          <w:tcPr>
            <w:tcW w:w="8678" w:type="dxa"/>
          </w:tcPr>
          <w:p w14:paraId="39688244" w14:textId="77777777" w:rsidR="00437325" w:rsidRDefault="00437325">
            <w:pPr>
              <w:widowControl w:val="0"/>
              <w:jc w:val="both"/>
              <w:rPr>
                <w:rFonts w:ascii="Arial" w:hAnsi="Arial" w:cs="Arial"/>
                <w:sz w:val="18"/>
                <w:szCs w:val="18"/>
              </w:rPr>
            </w:pPr>
            <w:r>
              <w:rPr>
                <w:rFonts w:ascii="Arial" w:hAnsi="Arial" w:cs="Arial"/>
                <w:b/>
                <w:sz w:val="18"/>
                <w:szCs w:val="18"/>
              </w:rPr>
              <w:t>“Strengthening linkages for gender awareness and inclusive policy making processes”</w:t>
            </w:r>
            <w:r>
              <w:rPr>
                <w:rFonts w:ascii="Arial" w:hAnsi="Arial" w:cs="Arial"/>
                <w:sz w:val="18"/>
                <w:szCs w:val="18"/>
              </w:rPr>
              <w:t xml:space="preserve">. </w:t>
            </w:r>
          </w:p>
          <w:p w14:paraId="795A4DE8" w14:textId="77777777" w:rsidR="00E96CCE" w:rsidRDefault="00437325">
            <w:pPr>
              <w:widowControl w:val="0"/>
              <w:jc w:val="both"/>
              <w:rPr>
                <w:rFonts w:ascii="Arial" w:hAnsi="Arial" w:cs="Arial"/>
                <w:color w:val="FF0000"/>
                <w:sz w:val="18"/>
                <w:szCs w:val="18"/>
                <w:highlight w:val="yellow"/>
                <w:lang w:val="en-GB"/>
              </w:rPr>
            </w:pPr>
            <w:r>
              <w:rPr>
                <w:rFonts w:ascii="Arial" w:hAnsi="Arial" w:cs="Arial"/>
                <w:sz w:val="18"/>
                <w:szCs w:val="18"/>
              </w:rPr>
              <w:t>Key responsibilities:</w:t>
            </w:r>
            <w:r>
              <w:rPr>
                <w:rFonts w:ascii="Arial" w:hAnsi="Arial" w:cs="Arial"/>
                <w:sz w:val="18"/>
                <w:szCs w:val="18"/>
                <w:lang w:val="en-GB"/>
              </w:rPr>
              <w:t xml:space="preserve"> Networking on</w:t>
            </w:r>
            <w:r>
              <w:rPr>
                <w:rFonts w:ascii="Arial" w:hAnsi="Arial" w:cs="Arial"/>
                <w:sz w:val="18"/>
                <w:szCs w:val="18"/>
              </w:rPr>
              <w:t xml:space="preserve"> inclusive gender sensitive policy-making; worked with young women </w:t>
            </w:r>
            <w:r>
              <w:rPr>
                <w:rFonts w:ascii="Arial" w:hAnsi="Arial" w:cs="Arial"/>
                <w:sz w:val="18"/>
                <w:szCs w:val="18"/>
                <w:lang w:val="en-GB"/>
              </w:rPr>
              <w:t xml:space="preserve">on </w:t>
            </w:r>
            <w:r>
              <w:rPr>
                <w:rFonts w:ascii="Arial" w:hAnsi="Arial" w:cs="Arial"/>
                <w:sz w:val="18"/>
                <w:szCs w:val="18"/>
              </w:rPr>
              <w:t xml:space="preserve">how to lobby their political parties </w:t>
            </w:r>
            <w:r>
              <w:rPr>
                <w:rFonts w:ascii="Arial" w:hAnsi="Arial" w:cs="Arial"/>
                <w:sz w:val="18"/>
                <w:szCs w:val="18"/>
                <w:lang w:val="en-GB"/>
              </w:rPr>
              <w:t>and/</w:t>
            </w:r>
            <w:r>
              <w:rPr>
                <w:rFonts w:ascii="Arial" w:hAnsi="Arial" w:cs="Arial"/>
                <w:sz w:val="18"/>
                <w:szCs w:val="18"/>
              </w:rPr>
              <w:t>or</w:t>
            </w:r>
            <w:r>
              <w:rPr>
                <w:rFonts w:ascii="Arial" w:hAnsi="Arial" w:cs="Arial"/>
                <w:sz w:val="18"/>
                <w:szCs w:val="18"/>
                <w:lang w:val="en-GB"/>
              </w:rPr>
              <w:t xml:space="preserve"> </w:t>
            </w:r>
            <w:r>
              <w:rPr>
                <w:rFonts w:ascii="Arial" w:hAnsi="Arial" w:cs="Arial"/>
                <w:sz w:val="18"/>
                <w:szCs w:val="18"/>
              </w:rPr>
              <w:t xml:space="preserve">how to join </w:t>
            </w:r>
            <w:r>
              <w:rPr>
                <w:rFonts w:ascii="Arial" w:hAnsi="Arial" w:cs="Arial"/>
                <w:sz w:val="18"/>
                <w:szCs w:val="18"/>
                <w:lang w:val="en-GB"/>
              </w:rPr>
              <w:t>a political party.</w:t>
            </w:r>
          </w:p>
        </w:tc>
      </w:tr>
      <w:tr w:rsidR="00E96CCE" w14:paraId="0E49C459" w14:textId="77777777">
        <w:tc>
          <w:tcPr>
            <w:tcW w:w="2141" w:type="dxa"/>
            <w:vMerge w:val="restart"/>
            <w:shd w:val="clear" w:color="auto" w:fill="DBEFF9" w:themeFill="background2"/>
          </w:tcPr>
          <w:p w14:paraId="7565B16A" w14:textId="77777777" w:rsidR="00E96CCE" w:rsidRDefault="00437325">
            <w:pPr>
              <w:rPr>
                <w:rFonts w:ascii="Arial" w:eastAsia="Calibri" w:hAnsi="Arial" w:cs="Arial"/>
                <w:b/>
                <w:sz w:val="18"/>
                <w:szCs w:val="18"/>
              </w:rPr>
            </w:pPr>
            <w:r>
              <w:rPr>
                <w:rFonts w:ascii="Arial" w:eastAsia="Calibri" w:hAnsi="Arial" w:cs="Arial"/>
                <w:b/>
                <w:sz w:val="18"/>
                <w:szCs w:val="18"/>
              </w:rPr>
              <w:t>12/2011 – 12/2012</w:t>
            </w:r>
          </w:p>
        </w:tc>
        <w:tc>
          <w:tcPr>
            <w:tcW w:w="8678" w:type="dxa"/>
          </w:tcPr>
          <w:p w14:paraId="59543388" w14:textId="77777777" w:rsidR="00E96CCE" w:rsidRDefault="00437325">
            <w:pPr>
              <w:jc w:val="both"/>
              <w:rPr>
                <w:rFonts w:ascii="Arial" w:eastAsia="Calibri" w:hAnsi="Arial" w:cs="Arial"/>
                <w:sz w:val="18"/>
                <w:szCs w:val="18"/>
              </w:rPr>
            </w:pPr>
            <w:r>
              <w:rPr>
                <w:rFonts w:ascii="Arial" w:eastAsia="Calibri" w:hAnsi="Arial" w:cs="Arial"/>
                <w:b/>
                <w:bCs/>
                <w:sz w:val="18"/>
                <w:szCs w:val="18"/>
              </w:rPr>
              <w:t xml:space="preserve">Team Leader </w:t>
            </w:r>
            <w:r>
              <w:rPr>
                <w:rFonts w:ascii="Arial" w:eastAsia="Calibri" w:hAnsi="Arial" w:cs="Arial"/>
                <w:b/>
                <w:bCs/>
                <w:sz w:val="18"/>
                <w:szCs w:val="18"/>
                <w:lang w:val="en-GB"/>
              </w:rPr>
              <w:t>/</w:t>
            </w:r>
            <w:r>
              <w:rPr>
                <w:rFonts w:ascii="Arial" w:eastAsia="Calibri" w:hAnsi="Arial" w:cs="Arial"/>
                <w:b/>
                <w:bCs/>
                <w:sz w:val="18"/>
                <w:szCs w:val="18"/>
              </w:rPr>
              <w:t xml:space="preserve"> Lead Evaluator</w:t>
            </w:r>
            <w:r>
              <w:rPr>
                <w:rFonts w:ascii="Arial" w:eastAsia="Calibri" w:hAnsi="Arial" w:cs="Arial"/>
                <w:sz w:val="18"/>
                <w:szCs w:val="18"/>
                <w:lang w:val="en-GB"/>
              </w:rPr>
              <w:t xml:space="preserve">, </w:t>
            </w:r>
            <w:r>
              <w:rPr>
                <w:rFonts w:ascii="Arial" w:hAnsi="Arial" w:cs="Arial"/>
                <w:sz w:val="18"/>
                <w:szCs w:val="18"/>
              </w:rPr>
              <w:t>Zagreb, Croatia</w:t>
            </w:r>
          </w:p>
        </w:tc>
      </w:tr>
      <w:tr w:rsidR="00E96CCE" w14:paraId="00AACB78" w14:textId="77777777">
        <w:tc>
          <w:tcPr>
            <w:tcW w:w="2141" w:type="dxa"/>
            <w:vMerge/>
            <w:shd w:val="clear" w:color="auto" w:fill="DBEFF9" w:themeFill="background2"/>
          </w:tcPr>
          <w:p w14:paraId="3EFE38F0" w14:textId="77777777" w:rsidR="00E96CCE" w:rsidRDefault="00E96CCE">
            <w:pPr>
              <w:rPr>
                <w:rFonts w:ascii="Arial" w:eastAsia="Calibri" w:hAnsi="Arial" w:cs="Arial"/>
                <w:b/>
                <w:sz w:val="18"/>
                <w:szCs w:val="18"/>
              </w:rPr>
            </w:pPr>
          </w:p>
        </w:tc>
        <w:tc>
          <w:tcPr>
            <w:tcW w:w="8678" w:type="dxa"/>
          </w:tcPr>
          <w:p w14:paraId="39DB2847" w14:textId="77777777" w:rsidR="00E96CCE" w:rsidRDefault="00437325">
            <w:pPr>
              <w:jc w:val="both"/>
              <w:rPr>
                <w:rFonts w:ascii="Arial" w:eastAsia="Calibri" w:hAnsi="Arial" w:cs="Arial"/>
                <w:sz w:val="16"/>
                <w:szCs w:val="16"/>
                <w:lang w:val="en-GB"/>
              </w:rPr>
            </w:pPr>
            <w:r>
              <w:rPr>
                <w:rFonts w:ascii="Arial" w:eastAsia="Calibri" w:hAnsi="Arial" w:cs="Arial"/>
                <w:sz w:val="16"/>
                <w:szCs w:val="16"/>
              </w:rPr>
              <w:t>Gender Task Force (GTF) Regional Centre for Gender Equality</w:t>
            </w:r>
            <w:r>
              <w:rPr>
                <w:rFonts w:ascii="Arial" w:eastAsia="Calibri" w:hAnsi="Arial" w:cs="Arial"/>
                <w:sz w:val="16"/>
                <w:szCs w:val="16"/>
                <w:lang w:val="en-GB"/>
              </w:rPr>
              <w:t xml:space="preserve">, </w:t>
            </w:r>
            <w:r>
              <w:rPr>
                <w:rFonts w:ascii="Arial" w:hAnsi="Arial" w:cs="Arial"/>
                <w:sz w:val="16"/>
                <w:szCs w:val="16"/>
              </w:rPr>
              <w:t>financed by the European Commission</w:t>
            </w:r>
            <w:r>
              <w:rPr>
                <w:rFonts w:ascii="Arial" w:hAnsi="Arial" w:cs="Arial"/>
                <w:sz w:val="16"/>
                <w:szCs w:val="16"/>
                <w:lang w:val="en-GB"/>
              </w:rPr>
              <w:t>.</w:t>
            </w:r>
          </w:p>
          <w:p w14:paraId="27A50483" w14:textId="77777777" w:rsidR="00E96CCE" w:rsidRDefault="00437325">
            <w:pPr>
              <w:jc w:val="both"/>
              <w:rPr>
                <w:rFonts w:ascii="Arial" w:eastAsia="Calibri" w:hAnsi="Arial" w:cs="Arial"/>
                <w:sz w:val="18"/>
                <w:szCs w:val="18"/>
              </w:rPr>
            </w:pPr>
            <w:r>
              <w:rPr>
                <w:rFonts w:ascii="Arial" w:eastAsia="Calibri" w:hAnsi="Arial" w:cs="Arial"/>
                <w:sz w:val="16"/>
                <w:szCs w:val="16"/>
              </w:rPr>
              <w:t xml:space="preserve">Ms. Mary Ann </w:t>
            </w:r>
            <w:proofErr w:type="spellStart"/>
            <w:r>
              <w:rPr>
                <w:rFonts w:ascii="Arial" w:eastAsia="Calibri" w:hAnsi="Arial" w:cs="Arial"/>
                <w:sz w:val="16"/>
                <w:szCs w:val="16"/>
              </w:rPr>
              <w:t>Rukavina</w:t>
            </w:r>
            <w:proofErr w:type="spellEnd"/>
            <w:r>
              <w:rPr>
                <w:rFonts w:ascii="Arial" w:eastAsia="Calibri" w:hAnsi="Arial" w:cs="Arial"/>
                <w:sz w:val="16"/>
                <w:szCs w:val="16"/>
              </w:rPr>
              <w:t xml:space="preserve">, E: </w:t>
            </w:r>
            <w:hyperlink r:id="rId13" w:history="1">
              <w:r w:rsidRPr="00F632CA">
                <w:rPr>
                  <w:rStyle w:val="Hyperlink"/>
                  <w:rFonts w:ascii="Arial" w:eastAsia="Calibri" w:hAnsi="Arial" w:cs="Arial"/>
                  <w:sz w:val="16"/>
                  <w:szCs w:val="16"/>
                </w:rPr>
                <w:t>mary.ann.rukavina@zg.t-home.hr</w:t>
              </w:r>
            </w:hyperlink>
          </w:p>
        </w:tc>
      </w:tr>
      <w:tr w:rsidR="00E96CCE" w14:paraId="352582EC" w14:textId="77777777">
        <w:tc>
          <w:tcPr>
            <w:tcW w:w="2141" w:type="dxa"/>
            <w:vMerge/>
            <w:shd w:val="clear" w:color="auto" w:fill="DBEFF9" w:themeFill="background2"/>
          </w:tcPr>
          <w:p w14:paraId="334C5EB6" w14:textId="77777777" w:rsidR="00E96CCE" w:rsidRDefault="00E96CCE">
            <w:pPr>
              <w:rPr>
                <w:rFonts w:ascii="Arial" w:eastAsia="Calibri" w:hAnsi="Arial" w:cs="Arial"/>
                <w:b/>
                <w:sz w:val="18"/>
                <w:szCs w:val="18"/>
              </w:rPr>
            </w:pPr>
          </w:p>
        </w:tc>
        <w:tc>
          <w:tcPr>
            <w:tcW w:w="8678" w:type="dxa"/>
          </w:tcPr>
          <w:p w14:paraId="13DA34BA" w14:textId="77777777" w:rsidR="00E96CCE" w:rsidRDefault="00437325">
            <w:pPr>
              <w:jc w:val="both"/>
              <w:rPr>
                <w:rFonts w:ascii="Arial" w:eastAsia="Calibri" w:hAnsi="Arial" w:cs="Arial"/>
                <w:sz w:val="18"/>
                <w:szCs w:val="18"/>
              </w:rPr>
            </w:pPr>
            <w:r>
              <w:rPr>
                <w:rFonts w:ascii="Arial" w:hAnsi="Arial" w:cs="Arial"/>
                <w:sz w:val="18"/>
                <w:szCs w:val="18"/>
                <w:lang w:val="en-GB" w:eastAsia="ja-JP"/>
              </w:rPr>
              <w:t>Project:</w:t>
            </w:r>
            <w:r>
              <w:rPr>
                <w:rFonts w:ascii="Arial" w:hAnsi="Arial" w:cs="Arial"/>
                <w:b/>
                <w:sz w:val="18"/>
                <w:szCs w:val="18"/>
                <w:lang w:val="en-GB" w:eastAsia="ja-JP"/>
              </w:rPr>
              <w:t xml:space="preserve"> “South Eastern European Women of Rural Development – SEE </w:t>
            </w:r>
            <w:proofErr w:type="spellStart"/>
            <w:r>
              <w:rPr>
                <w:rFonts w:ascii="Arial" w:hAnsi="Arial" w:cs="Arial"/>
                <w:b/>
                <w:sz w:val="18"/>
                <w:szCs w:val="18"/>
                <w:lang w:val="en-GB" w:eastAsia="ja-JP"/>
              </w:rPr>
              <w:t>WoRD</w:t>
            </w:r>
            <w:proofErr w:type="spellEnd"/>
            <w:r>
              <w:rPr>
                <w:rFonts w:ascii="Arial" w:hAnsi="Arial" w:cs="Arial"/>
                <w:b/>
                <w:sz w:val="18"/>
                <w:szCs w:val="18"/>
                <w:lang w:val="en-GB" w:eastAsia="ja-JP"/>
              </w:rPr>
              <w:t xml:space="preserve"> Network. </w:t>
            </w:r>
            <w:r>
              <w:rPr>
                <w:rFonts w:ascii="Arial" w:hAnsi="Arial" w:cs="Arial"/>
                <w:sz w:val="18"/>
                <w:szCs w:val="18"/>
                <w:lang w:val="en-GB" w:eastAsia="ja-JP"/>
              </w:rPr>
              <w:t>Main aim of the project was to</w:t>
            </w:r>
            <w:r>
              <w:rPr>
                <w:rFonts w:ascii="Arial" w:hAnsi="Arial" w:cs="Arial"/>
                <w:b/>
                <w:sz w:val="18"/>
                <w:szCs w:val="18"/>
                <w:lang w:val="en-GB" w:eastAsia="ja-JP"/>
              </w:rPr>
              <w:t xml:space="preserve"> </w:t>
            </w:r>
            <w:r>
              <w:rPr>
                <w:rFonts w:ascii="Arial" w:hAnsi="Arial" w:cs="Arial"/>
                <w:sz w:val="18"/>
                <w:szCs w:val="18"/>
              </w:rPr>
              <w:t xml:space="preserve">empower the seven SEE countries </w:t>
            </w:r>
            <w:r>
              <w:rPr>
                <w:rFonts w:ascii="Arial" w:hAnsi="Arial" w:cs="Arial"/>
                <w:sz w:val="18"/>
                <w:szCs w:val="18"/>
                <w:lang w:val="en-GB"/>
              </w:rPr>
              <w:t xml:space="preserve">on </w:t>
            </w:r>
            <w:r>
              <w:rPr>
                <w:rFonts w:ascii="Arial" w:hAnsi="Arial" w:cs="Arial"/>
                <w:sz w:val="18"/>
                <w:szCs w:val="18"/>
              </w:rPr>
              <w:t>rural development, social inclusion and capacity building</w:t>
            </w:r>
            <w:r>
              <w:rPr>
                <w:rFonts w:ascii="Arial" w:hAnsi="Arial" w:cs="Arial"/>
                <w:sz w:val="18"/>
                <w:szCs w:val="18"/>
                <w:lang w:val="en-GB"/>
              </w:rPr>
              <w:t xml:space="preserve">. </w:t>
            </w:r>
            <w:r>
              <w:rPr>
                <w:rFonts w:ascii="Arial" w:hAnsi="Arial" w:cs="Arial"/>
                <w:sz w:val="18"/>
                <w:szCs w:val="18"/>
              </w:rPr>
              <w:t>Monitor</w:t>
            </w:r>
            <w:r>
              <w:rPr>
                <w:rFonts w:ascii="Arial" w:hAnsi="Arial" w:cs="Arial"/>
                <w:sz w:val="18"/>
                <w:szCs w:val="18"/>
                <w:lang w:val="en-GB"/>
              </w:rPr>
              <w:t>ed</w:t>
            </w:r>
            <w:r>
              <w:rPr>
                <w:rFonts w:ascii="Arial" w:hAnsi="Arial" w:cs="Arial"/>
                <w:sz w:val="18"/>
                <w:szCs w:val="18"/>
              </w:rPr>
              <w:t xml:space="preserve"> and evaluate</w:t>
            </w:r>
            <w:r>
              <w:rPr>
                <w:rFonts w:ascii="Arial" w:hAnsi="Arial" w:cs="Arial"/>
                <w:sz w:val="18"/>
                <w:szCs w:val="18"/>
                <w:lang w:val="en-GB"/>
              </w:rPr>
              <w:t>d</w:t>
            </w:r>
            <w:r>
              <w:rPr>
                <w:rFonts w:ascii="Arial" w:hAnsi="Arial" w:cs="Arial"/>
                <w:sz w:val="18"/>
                <w:szCs w:val="18"/>
              </w:rPr>
              <w:t xml:space="preserve"> the </w:t>
            </w:r>
            <w:r>
              <w:rPr>
                <w:rFonts w:ascii="Arial" w:hAnsi="Arial" w:cs="Arial"/>
                <w:sz w:val="18"/>
                <w:szCs w:val="18"/>
                <w:lang w:val="en-GB"/>
              </w:rPr>
              <w:t xml:space="preserve">reports </w:t>
            </w:r>
            <w:r>
              <w:rPr>
                <w:rFonts w:ascii="Arial" w:hAnsi="Arial" w:cs="Arial"/>
                <w:sz w:val="18"/>
                <w:szCs w:val="18"/>
              </w:rPr>
              <w:t>produced of all seven SEE countries</w:t>
            </w:r>
            <w:r>
              <w:rPr>
                <w:rFonts w:ascii="Arial" w:hAnsi="Arial" w:cs="Arial"/>
                <w:sz w:val="18"/>
                <w:szCs w:val="18"/>
                <w:lang w:val="en-GB"/>
              </w:rPr>
              <w:t>;</w:t>
            </w:r>
          </w:p>
        </w:tc>
      </w:tr>
      <w:tr w:rsidR="00E96CCE" w14:paraId="38E71B6B" w14:textId="77777777">
        <w:tc>
          <w:tcPr>
            <w:tcW w:w="2141" w:type="dxa"/>
            <w:vMerge w:val="restart"/>
            <w:shd w:val="clear" w:color="auto" w:fill="DBEFF9" w:themeFill="background2"/>
          </w:tcPr>
          <w:p w14:paraId="7B1C7488" w14:textId="77777777" w:rsidR="00E96CCE" w:rsidRDefault="00437325">
            <w:pPr>
              <w:rPr>
                <w:rFonts w:ascii="Arial" w:eastAsia="Calibri" w:hAnsi="Arial" w:cs="Arial"/>
                <w:b/>
                <w:sz w:val="18"/>
                <w:szCs w:val="18"/>
              </w:rPr>
            </w:pPr>
            <w:r>
              <w:rPr>
                <w:rFonts w:ascii="Arial" w:eastAsia="Calibri" w:hAnsi="Arial" w:cs="Arial"/>
                <w:b/>
                <w:sz w:val="18"/>
                <w:szCs w:val="18"/>
              </w:rPr>
              <w:t>05-06/2011</w:t>
            </w:r>
          </w:p>
          <w:p w14:paraId="0DAF70F8" w14:textId="77777777" w:rsidR="00E96CCE" w:rsidRDefault="00E96CCE">
            <w:pPr>
              <w:rPr>
                <w:rFonts w:ascii="Arial" w:eastAsia="Calibri" w:hAnsi="Arial" w:cs="Arial"/>
                <w:b/>
                <w:sz w:val="18"/>
                <w:szCs w:val="18"/>
              </w:rPr>
            </w:pPr>
          </w:p>
        </w:tc>
        <w:tc>
          <w:tcPr>
            <w:tcW w:w="8678" w:type="dxa"/>
          </w:tcPr>
          <w:p w14:paraId="1E8D9703" w14:textId="77777777" w:rsidR="00E96CCE" w:rsidRDefault="00437325">
            <w:pPr>
              <w:pStyle w:val="Italics"/>
              <w:rPr>
                <w:rFonts w:ascii="Arial" w:hAnsi="Arial" w:cs="Arial"/>
                <w:b/>
                <w:i w:val="0"/>
                <w:sz w:val="18"/>
                <w:szCs w:val="18"/>
              </w:rPr>
            </w:pPr>
            <w:r>
              <w:rPr>
                <w:rFonts w:ascii="Arial" w:hAnsi="Arial" w:cs="Arial"/>
                <w:b/>
                <w:i w:val="0"/>
                <w:sz w:val="18"/>
                <w:szCs w:val="18"/>
              </w:rPr>
              <w:t>Advisor and Lecturer</w:t>
            </w:r>
            <w:r>
              <w:rPr>
                <w:rFonts w:ascii="Arial" w:hAnsi="Arial" w:cs="Arial"/>
                <w:b/>
                <w:i w:val="0"/>
                <w:sz w:val="18"/>
                <w:szCs w:val="18"/>
                <w:lang w:val="en-GB"/>
              </w:rPr>
              <w:t xml:space="preserve">, </w:t>
            </w:r>
            <w:r>
              <w:rPr>
                <w:rFonts w:ascii="Arial" w:hAnsi="Arial" w:cs="Arial"/>
                <w:i w:val="0"/>
                <w:sz w:val="18"/>
                <w:szCs w:val="18"/>
              </w:rPr>
              <w:t>USA / Macedonia</w:t>
            </w:r>
          </w:p>
        </w:tc>
      </w:tr>
      <w:tr w:rsidR="00E96CCE" w14:paraId="07F02B62" w14:textId="77777777">
        <w:tc>
          <w:tcPr>
            <w:tcW w:w="2141" w:type="dxa"/>
            <w:vMerge/>
            <w:shd w:val="clear" w:color="auto" w:fill="DBEFF9" w:themeFill="background2"/>
          </w:tcPr>
          <w:p w14:paraId="15139CBC" w14:textId="77777777" w:rsidR="00E96CCE" w:rsidRDefault="00E96CCE">
            <w:pPr>
              <w:rPr>
                <w:rFonts w:ascii="Arial" w:eastAsia="Calibri" w:hAnsi="Arial" w:cs="Arial"/>
                <w:b/>
                <w:sz w:val="18"/>
                <w:szCs w:val="18"/>
              </w:rPr>
            </w:pPr>
          </w:p>
        </w:tc>
        <w:tc>
          <w:tcPr>
            <w:tcW w:w="8678" w:type="dxa"/>
          </w:tcPr>
          <w:p w14:paraId="2C708900" w14:textId="77777777" w:rsidR="00E96CCE" w:rsidRDefault="00437325">
            <w:pPr>
              <w:jc w:val="both"/>
              <w:rPr>
                <w:rFonts w:ascii="Arial" w:eastAsia="Calibri" w:hAnsi="Arial" w:cs="Arial"/>
                <w:sz w:val="16"/>
                <w:szCs w:val="16"/>
              </w:rPr>
            </w:pPr>
            <w:r>
              <w:rPr>
                <w:rFonts w:ascii="Arial" w:eastAsia="Calibri" w:hAnsi="Arial" w:cs="Arial"/>
                <w:sz w:val="16"/>
                <w:szCs w:val="16"/>
              </w:rPr>
              <w:t>Columbia University of New York / South Eastern European University of Tetovo and Cyril/Methodius University of Skopje</w:t>
            </w:r>
          </w:p>
          <w:p w14:paraId="7444A162" w14:textId="77777777" w:rsidR="00E96CCE" w:rsidRDefault="00437325">
            <w:pPr>
              <w:jc w:val="both"/>
              <w:rPr>
                <w:rFonts w:ascii="Arial" w:eastAsia="Calibri" w:hAnsi="Arial" w:cs="Arial"/>
                <w:sz w:val="18"/>
                <w:szCs w:val="18"/>
              </w:rPr>
            </w:pPr>
            <w:r>
              <w:rPr>
                <w:rFonts w:ascii="Arial" w:eastAsia="Calibri" w:hAnsi="Arial" w:cs="Arial"/>
                <w:sz w:val="16"/>
                <w:szCs w:val="16"/>
              </w:rPr>
              <w:t xml:space="preserve">Mr. David Phillips, E: </w:t>
            </w:r>
            <w:hyperlink r:id="rId14" w:history="1">
              <w:r w:rsidRPr="00F632CA">
                <w:rPr>
                  <w:rStyle w:val="Hyperlink"/>
                  <w:rFonts w:ascii="Arial" w:eastAsia="Calibri" w:hAnsi="Arial" w:cs="Arial"/>
                  <w:sz w:val="16"/>
                  <w:szCs w:val="16"/>
                </w:rPr>
                <w:t>dp2366@columbia.edu</w:t>
              </w:r>
            </w:hyperlink>
          </w:p>
        </w:tc>
      </w:tr>
      <w:tr w:rsidR="00E96CCE" w14:paraId="77FF17C5" w14:textId="77777777">
        <w:tc>
          <w:tcPr>
            <w:tcW w:w="2141" w:type="dxa"/>
            <w:vMerge/>
            <w:shd w:val="clear" w:color="auto" w:fill="DBEFF9" w:themeFill="background2"/>
          </w:tcPr>
          <w:p w14:paraId="23BD0EF8" w14:textId="77777777" w:rsidR="00E96CCE" w:rsidRDefault="00E96CCE">
            <w:pPr>
              <w:rPr>
                <w:rFonts w:ascii="Arial" w:eastAsia="Calibri" w:hAnsi="Arial" w:cs="Arial"/>
                <w:b/>
                <w:sz w:val="18"/>
                <w:szCs w:val="18"/>
              </w:rPr>
            </w:pPr>
          </w:p>
        </w:tc>
        <w:tc>
          <w:tcPr>
            <w:tcW w:w="8678" w:type="dxa"/>
          </w:tcPr>
          <w:p w14:paraId="26F3F4B2" w14:textId="77777777" w:rsidR="00E96CCE" w:rsidRDefault="00437325">
            <w:pPr>
              <w:jc w:val="both"/>
              <w:rPr>
                <w:rFonts w:ascii="Arial" w:eastAsia="Calibri" w:hAnsi="Arial" w:cs="Arial"/>
                <w:sz w:val="18"/>
                <w:szCs w:val="18"/>
              </w:rPr>
            </w:pPr>
            <w:r>
              <w:rPr>
                <w:rFonts w:ascii="Arial" w:hAnsi="Arial" w:cs="Arial"/>
                <w:sz w:val="18"/>
                <w:szCs w:val="18"/>
              </w:rPr>
              <w:t>Advisor, Trainer and Lecturer for the project: “</w:t>
            </w:r>
            <w:r>
              <w:rPr>
                <w:rFonts w:ascii="Arial" w:hAnsi="Arial" w:cs="Arial"/>
                <w:b/>
                <w:sz w:val="18"/>
                <w:szCs w:val="18"/>
              </w:rPr>
              <w:t xml:space="preserve">10 Years of the </w:t>
            </w:r>
            <w:proofErr w:type="spellStart"/>
            <w:r>
              <w:rPr>
                <w:rFonts w:ascii="Arial" w:hAnsi="Arial" w:cs="Arial"/>
                <w:b/>
                <w:sz w:val="18"/>
                <w:szCs w:val="18"/>
              </w:rPr>
              <w:t>Ohrid</w:t>
            </w:r>
            <w:proofErr w:type="spellEnd"/>
            <w:r>
              <w:rPr>
                <w:rFonts w:ascii="Arial" w:hAnsi="Arial" w:cs="Arial"/>
                <w:b/>
                <w:sz w:val="18"/>
                <w:szCs w:val="18"/>
              </w:rPr>
              <w:t xml:space="preserve"> Framework Agreement: Macedonian Towards NATO and EU”</w:t>
            </w:r>
            <w:r>
              <w:rPr>
                <w:rFonts w:ascii="Arial" w:hAnsi="Arial" w:cs="Arial"/>
                <w:sz w:val="18"/>
                <w:szCs w:val="18"/>
              </w:rPr>
              <w:t xml:space="preserve"> and a Speaker on the paper: “The position of women in Macedonia 10 years after the </w:t>
            </w:r>
            <w:proofErr w:type="spellStart"/>
            <w:r>
              <w:rPr>
                <w:rFonts w:ascii="Arial" w:hAnsi="Arial" w:cs="Arial"/>
                <w:sz w:val="18"/>
                <w:szCs w:val="18"/>
              </w:rPr>
              <w:t>Ohrid</w:t>
            </w:r>
            <w:proofErr w:type="spellEnd"/>
            <w:r>
              <w:rPr>
                <w:rFonts w:ascii="Arial" w:hAnsi="Arial" w:cs="Arial"/>
                <w:sz w:val="18"/>
                <w:szCs w:val="18"/>
              </w:rPr>
              <w:t xml:space="preserve"> Framework agreement; Conference held in Tetovo and Skopje, Macedonia on 19 and 20 of June 2011;</w:t>
            </w:r>
          </w:p>
        </w:tc>
      </w:tr>
      <w:tr w:rsidR="00E96CCE" w14:paraId="632A856D" w14:textId="77777777">
        <w:tc>
          <w:tcPr>
            <w:tcW w:w="2141" w:type="dxa"/>
            <w:vMerge w:val="restart"/>
            <w:shd w:val="clear" w:color="auto" w:fill="DBEFF9" w:themeFill="background2"/>
          </w:tcPr>
          <w:p w14:paraId="103FC8DF" w14:textId="77777777" w:rsidR="00E96CCE" w:rsidRDefault="00437325">
            <w:pPr>
              <w:rPr>
                <w:rFonts w:ascii="Arial" w:eastAsia="Calibri" w:hAnsi="Arial" w:cs="Arial"/>
                <w:b/>
                <w:sz w:val="18"/>
                <w:szCs w:val="18"/>
              </w:rPr>
            </w:pPr>
            <w:r>
              <w:rPr>
                <w:rFonts w:ascii="Arial" w:eastAsia="Calibri" w:hAnsi="Arial" w:cs="Arial"/>
                <w:b/>
                <w:sz w:val="18"/>
                <w:szCs w:val="18"/>
              </w:rPr>
              <w:t>03-04/2011</w:t>
            </w:r>
          </w:p>
        </w:tc>
        <w:tc>
          <w:tcPr>
            <w:tcW w:w="8678" w:type="dxa"/>
          </w:tcPr>
          <w:p w14:paraId="7A09C07D" w14:textId="77777777" w:rsidR="00E96CCE" w:rsidRDefault="00437325">
            <w:pPr>
              <w:pStyle w:val="Italics"/>
              <w:rPr>
                <w:rFonts w:ascii="Arial" w:hAnsi="Arial" w:cs="Arial"/>
                <w:b/>
                <w:i w:val="0"/>
                <w:sz w:val="18"/>
                <w:szCs w:val="18"/>
              </w:rPr>
            </w:pPr>
            <w:r>
              <w:rPr>
                <w:rFonts w:ascii="Arial" w:hAnsi="Arial" w:cs="Arial"/>
                <w:b/>
                <w:i w:val="0"/>
                <w:sz w:val="18"/>
                <w:szCs w:val="18"/>
              </w:rPr>
              <w:t>Advisor and Professor</w:t>
            </w:r>
            <w:r>
              <w:rPr>
                <w:rFonts w:ascii="Arial" w:hAnsi="Arial" w:cs="Arial"/>
                <w:b/>
                <w:i w:val="0"/>
                <w:sz w:val="18"/>
                <w:szCs w:val="18"/>
                <w:lang w:val="en-GB"/>
              </w:rPr>
              <w:t xml:space="preserve">, </w:t>
            </w:r>
            <w:r>
              <w:rPr>
                <w:rFonts w:ascii="Arial" w:hAnsi="Arial" w:cs="Arial"/>
                <w:i w:val="0"/>
                <w:sz w:val="18"/>
                <w:szCs w:val="18"/>
              </w:rPr>
              <w:t>New Delhi, India</w:t>
            </w:r>
          </w:p>
        </w:tc>
      </w:tr>
      <w:tr w:rsidR="00E96CCE" w14:paraId="12CBFA5D" w14:textId="77777777">
        <w:tc>
          <w:tcPr>
            <w:tcW w:w="2141" w:type="dxa"/>
            <w:vMerge/>
            <w:shd w:val="clear" w:color="auto" w:fill="DBEFF9" w:themeFill="background2"/>
          </w:tcPr>
          <w:p w14:paraId="714D96EA" w14:textId="77777777" w:rsidR="00E96CCE" w:rsidRDefault="00E96CCE">
            <w:pPr>
              <w:rPr>
                <w:rFonts w:ascii="Arial" w:eastAsia="Calibri" w:hAnsi="Arial" w:cs="Arial"/>
                <w:b/>
                <w:sz w:val="18"/>
                <w:szCs w:val="18"/>
              </w:rPr>
            </w:pPr>
          </w:p>
        </w:tc>
        <w:tc>
          <w:tcPr>
            <w:tcW w:w="8678" w:type="dxa"/>
          </w:tcPr>
          <w:p w14:paraId="48A37390" w14:textId="77777777" w:rsidR="00E96CCE" w:rsidRDefault="00437325">
            <w:pPr>
              <w:jc w:val="both"/>
              <w:rPr>
                <w:rFonts w:ascii="Arial" w:eastAsia="Calibri" w:hAnsi="Arial" w:cs="Arial"/>
                <w:sz w:val="16"/>
                <w:szCs w:val="16"/>
                <w:lang w:val="en-GB"/>
              </w:rPr>
            </w:pPr>
            <w:r>
              <w:rPr>
                <w:rFonts w:ascii="Arial" w:eastAsia="Calibri" w:hAnsi="Arial" w:cs="Arial"/>
                <w:sz w:val="16"/>
                <w:szCs w:val="16"/>
              </w:rPr>
              <w:t>Jawaharlal Nehru University, Centre for European Studies, School of International Studies</w:t>
            </w:r>
            <w:r>
              <w:rPr>
                <w:rFonts w:ascii="Arial" w:eastAsia="Calibri" w:hAnsi="Arial" w:cs="Arial"/>
                <w:sz w:val="16"/>
                <w:szCs w:val="16"/>
                <w:lang w:val="en-GB"/>
              </w:rPr>
              <w:t xml:space="preserve">, financed by EU and The </w:t>
            </w:r>
            <w:r>
              <w:rPr>
                <w:rFonts w:ascii="Arial" w:hAnsi="Arial" w:cs="Arial"/>
                <w:sz w:val="16"/>
                <w:szCs w:val="16"/>
              </w:rPr>
              <w:t>Government of India</w:t>
            </w:r>
            <w:r>
              <w:rPr>
                <w:rFonts w:ascii="Arial" w:hAnsi="Arial" w:cs="Arial"/>
                <w:sz w:val="16"/>
                <w:szCs w:val="16"/>
                <w:lang w:val="en-GB"/>
              </w:rPr>
              <w:t>.</w:t>
            </w:r>
          </w:p>
          <w:p w14:paraId="41952C29" w14:textId="77777777" w:rsidR="00E96CCE" w:rsidRDefault="00437325">
            <w:pPr>
              <w:jc w:val="both"/>
              <w:rPr>
                <w:rFonts w:ascii="Arial" w:eastAsia="Calibri" w:hAnsi="Arial" w:cs="Arial"/>
                <w:sz w:val="18"/>
                <w:szCs w:val="18"/>
              </w:rPr>
            </w:pPr>
            <w:r>
              <w:rPr>
                <w:rFonts w:ascii="Arial" w:eastAsia="Calibri" w:hAnsi="Arial" w:cs="Arial"/>
                <w:sz w:val="16"/>
                <w:szCs w:val="16"/>
              </w:rPr>
              <w:t xml:space="preserve">Ms. Alessandra </w:t>
            </w:r>
            <w:proofErr w:type="spellStart"/>
            <w:r>
              <w:rPr>
                <w:rFonts w:ascii="Arial" w:eastAsia="Calibri" w:hAnsi="Arial" w:cs="Arial"/>
                <w:sz w:val="16"/>
                <w:szCs w:val="16"/>
              </w:rPr>
              <w:t>Bortolameazzi</w:t>
            </w:r>
            <w:proofErr w:type="spellEnd"/>
            <w:r>
              <w:rPr>
                <w:rFonts w:ascii="Arial" w:eastAsia="Calibri" w:hAnsi="Arial" w:cs="Arial"/>
                <w:sz w:val="16"/>
                <w:szCs w:val="16"/>
              </w:rPr>
              <w:t xml:space="preserve">, E: </w:t>
            </w:r>
            <w:hyperlink r:id="rId15" w:history="1">
              <w:r>
                <w:rPr>
                  <w:rStyle w:val="Hyperlink"/>
                  <w:rFonts w:ascii="Arial" w:eastAsia="Calibri" w:hAnsi="Arial" w:cs="Arial"/>
                  <w:color w:val="auto"/>
                  <w:sz w:val="16"/>
                  <w:szCs w:val="16"/>
                </w:rPr>
                <w:t>Bortolameazzi@ibf.be</w:t>
              </w:r>
            </w:hyperlink>
          </w:p>
        </w:tc>
      </w:tr>
      <w:tr w:rsidR="00E96CCE" w14:paraId="78827041" w14:textId="77777777">
        <w:tc>
          <w:tcPr>
            <w:tcW w:w="2141" w:type="dxa"/>
            <w:vMerge/>
            <w:shd w:val="clear" w:color="auto" w:fill="DBEFF9" w:themeFill="background2"/>
          </w:tcPr>
          <w:p w14:paraId="3650709E" w14:textId="77777777" w:rsidR="00E96CCE" w:rsidRDefault="00E96CCE">
            <w:pPr>
              <w:rPr>
                <w:rFonts w:ascii="Arial" w:eastAsia="Calibri" w:hAnsi="Arial" w:cs="Arial"/>
                <w:b/>
                <w:sz w:val="18"/>
                <w:szCs w:val="18"/>
              </w:rPr>
            </w:pPr>
          </w:p>
        </w:tc>
        <w:tc>
          <w:tcPr>
            <w:tcW w:w="8678" w:type="dxa"/>
          </w:tcPr>
          <w:p w14:paraId="46FD2508" w14:textId="77777777" w:rsidR="00E96CCE" w:rsidRDefault="00437325">
            <w:pPr>
              <w:jc w:val="both"/>
              <w:rPr>
                <w:rFonts w:ascii="Arial" w:eastAsia="Calibri" w:hAnsi="Arial" w:cs="Arial"/>
                <w:sz w:val="18"/>
                <w:szCs w:val="18"/>
              </w:rPr>
            </w:pPr>
            <w:r>
              <w:rPr>
                <w:rFonts w:ascii="Arial" w:hAnsi="Arial" w:cs="Arial"/>
                <w:sz w:val="18"/>
                <w:szCs w:val="18"/>
              </w:rPr>
              <w:t>Advisor and Professor in the framework of India – EU Study Centers</w:t>
            </w:r>
            <w:r>
              <w:rPr>
                <w:rFonts w:ascii="Arial" w:hAnsi="Arial" w:cs="Arial"/>
                <w:sz w:val="18"/>
                <w:szCs w:val="18"/>
                <w:lang w:val="en-GB"/>
              </w:rPr>
              <w:t xml:space="preserve">. Delivered lectures on </w:t>
            </w:r>
            <w:r>
              <w:rPr>
                <w:rFonts w:ascii="Arial" w:hAnsi="Arial" w:cs="Arial"/>
                <w:bCs/>
                <w:sz w:val="18"/>
                <w:szCs w:val="18"/>
              </w:rPr>
              <w:t>EU CFSP towards Western Balkan and EU Enlargement.</w:t>
            </w:r>
          </w:p>
        </w:tc>
      </w:tr>
      <w:tr w:rsidR="00E96CCE" w14:paraId="69C14392" w14:textId="77777777">
        <w:tc>
          <w:tcPr>
            <w:tcW w:w="2141" w:type="dxa"/>
            <w:vMerge w:val="restart"/>
            <w:shd w:val="clear" w:color="auto" w:fill="DBEFF9" w:themeFill="background2"/>
          </w:tcPr>
          <w:p w14:paraId="3F197156" w14:textId="77777777" w:rsidR="00E96CCE" w:rsidRDefault="00437325">
            <w:pPr>
              <w:rPr>
                <w:rFonts w:ascii="Arial" w:eastAsia="Calibri" w:hAnsi="Arial" w:cs="Arial"/>
                <w:b/>
                <w:sz w:val="18"/>
                <w:szCs w:val="18"/>
              </w:rPr>
            </w:pPr>
            <w:r>
              <w:rPr>
                <w:rFonts w:ascii="Arial" w:eastAsia="Calibri" w:hAnsi="Arial" w:cs="Arial"/>
                <w:b/>
                <w:sz w:val="18"/>
                <w:szCs w:val="18"/>
              </w:rPr>
              <w:t>06-09/2010</w:t>
            </w:r>
          </w:p>
        </w:tc>
        <w:tc>
          <w:tcPr>
            <w:tcW w:w="8678" w:type="dxa"/>
          </w:tcPr>
          <w:p w14:paraId="4E1DD6AB" w14:textId="2BAE9386" w:rsidR="00E96CCE" w:rsidRDefault="00437325">
            <w:pPr>
              <w:pStyle w:val="Italics"/>
              <w:rPr>
                <w:rFonts w:ascii="Arial" w:hAnsi="Arial" w:cs="Arial"/>
                <w:b/>
                <w:i w:val="0"/>
                <w:sz w:val="18"/>
                <w:szCs w:val="18"/>
              </w:rPr>
            </w:pPr>
            <w:r>
              <w:rPr>
                <w:rFonts w:ascii="Arial" w:hAnsi="Arial" w:cs="Arial"/>
                <w:b/>
                <w:i w:val="0"/>
                <w:sz w:val="18"/>
                <w:szCs w:val="18"/>
              </w:rPr>
              <w:t>Team Leader (Macedonia), Advisor and Lecturer</w:t>
            </w:r>
            <w:r>
              <w:rPr>
                <w:rFonts w:ascii="Arial" w:hAnsi="Arial" w:cs="Arial"/>
                <w:b/>
                <w:i w:val="0"/>
                <w:sz w:val="18"/>
                <w:szCs w:val="18"/>
                <w:lang w:val="en-GB"/>
              </w:rPr>
              <w:t xml:space="preserve">, </w:t>
            </w:r>
            <w:r>
              <w:rPr>
                <w:rFonts w:ascii="Arial" w:hAnsi="Arial" w:cs="Arial"/>
                <w:i w:val="0"/>
                <w:sz w:val="18"/>
                <w:szCs w:val="18"/>
              </w:rPr>
              <w:t>Austria and Macedonia</w:t>
            </w:r>
          </w:p>
        </w:tc>
      </w:tr>
      <w:tr w:rsidR="00E96CCE" w14:paraId="41B95EBA" w14:textId="77777777">
        <w:tc>
          <w:tcPr>
            <w:tcW w:w="2141" w:type="dxa"/>
            <w:vMerge/>
            <w:shd w:val="clear" w:color="auto" w:fill="DBEFF9" w:themeFill="background2"/>
          </w:tcPr>
          <w:p w14:paraId="364A35FF" w14:textId="77777777" w:rsidR="00E96CCE" w:rsidRDefault="00E96CCE">
            <w:pPr>
              <w:rPr>
                <w:rFonts w:ascii="Arial" w:eastAsia="Calibri" w:hAnsi="Arial" w:cs="Arial"/>
                <w:b/>
                <w:sz w:val="18"/>
                <w:szCs w:val="18"/>
              </w:rPr>
            </w:pPr>
          </w:p>
        </w:tc>
        <w:tc>
          <w:tcPr>
            <w:tcW w:w="8678" w:type="dxa"/>
          </w:tcPr>
          <w:p w14:paraId="58063813" w14:textId="77777777" w:rsidR="00E96CCE" w:rsidRDefault="00437325">
            <w:pPr>
              <w:jc w:val="both"/>
              <w:rPr>
                <w:rFonts w:ascii="Arial" w:eastAsia="Calibri" w:hAnsi="Arial" w:cs="Arial"/>
                <w:sz w:val="16"/>
                <w:szCs w:val="16"/>
              </w:rPr>
            </w:pPr>
            <w:r>
              <w:rPr>
                <w:rFonts w:ascii="Arial" w:eastAsia="Calibri" w:hAnsi="Arial" w:cs="Arial"/>
                <w:sz w:val="16"/>
                <w:szCs w:val="16"/>
              </w:rPr>
              <w:t>Institute for Advanced Studies</w:t>
            </w:r>
          </w:p>
          <w:p w14:paraId="01A212D6" w14:textId="77777777" w:rsidR="00E96CCE" w:rsidRDefault="00437325">
            <w:pPr>
              <w:jc w:val="both"/>
              <w:rPr>
                <w:rFonts w:ascii="Arial" w:eastAsia="Calibri" w:hAnsi="Arial" w:cs="Arial"/>
                <w:sz w:val="18"/>
                <w:szCs w:val="18"/>
              </w:rPr>
            </w:pPr>
            <w:r>
              <w:rPr>
                <w:rFonts w:ascii="Arial" w:eastAsia="Calibri" w:hAnsi="Arial" w:cs="Arial"/>
                <w:sz w:val="16"/>
                <w:szCs w:val="16"/>
              </w:rPr>
              <w:t xml:space="preserve">Ms. Liliana </w:t>
            </w:r>
            <w:proofErr w:type="spellStart"/>
            <w:proofErr w:type="gramStart"/>
            <w:r>
              <w:rPr>
                <w:rFonts w:ascii="Arial" w:eastAsia="Calibri" w:hAnsi="Arial" w:cs="Arial"/>
                <w:sz w:val="16"/>
                <w:szCs w:val="16"/>
              </w:rPr>
              <w:t>Mateeva,E</w:t>
            </w:r>
            <w:proofErr w:type="spellEnd"/>
            <w:proofErr w:type="gramEnd"/>
            <w:r>
              <w:rPr>
                <w:rFonts w:ascii="Arial" w:eastAsia="Calibri" w:hAnsi="Arial" w:cs="Arial"/>
                <w:sz w:val="16"/>
                <w:szCs w:val="16"/>
              </w:rPr>
              <w:t xml:space="preserve">: </w:t>
            </w:r>
            <w:hyperlink r:id="rId16" w:history="1">
              <w:r>
                <w:rPr>
                  <w:rStyle w:val="Hyperlink"/>
                  <w:rFonts w:ascii="Arial" w:eastAsia="Calibri" w:hAnsi="Arial" w:cs="Arial"/>
                  <w:color w:val="auto"/>
                  <w:sz w:val="16"/>
                  <w:szCs w:val="16"/>
                </w:rPr>
                <w:t>mateeva@ihs.ac.at</w:t>
              </w:r>
            </w:hyperlink>
          </w:p>
        </w:tc>
      </w:tr>
      <w:tr w:rsidR="00E96CCE" w14:paraId="7C442DF4" w14:textId="77777777">
        <w:tc>
          <w:tcPr>
            <w:tcW w:w="2141" w:type="dxa"/>
            <w:vMerge/>
            <w:shd w:val="clear" w:color="auto" w:fill="DBEFF9" w:themeFill="background2"/>
          </w:tcPr>
          <w:p w14:paraId="7F73EE3E" w14:textId="77777777" w:rsidR="00E96CCE" w:rsidRDefault="00E96CCE">
            <w:pPr>
              <w:rPr>
                <w:rFonts w:ascii="Arial" w:eastAsia="Calibri" w:hAnsi="Arial" w:cs="Arial"/>
                <w:b/>
                <w:sz w:val="18"/>
                <w:szCs w:val="18"/>
              </w:rPr>
            </w:pPr>
          </w:p>
        </w:tc>
        <w:tc>
          <w:tcPr>
            <w:tcW w:w="8678" w:type="dxa"/>
          </w:tcPr>
          <w:p w14:paraId="1D87C2AD" w14:textId="77777777" w:rsidR="00E96CCE" w:rsidRDefault="00437325">
            <w:pPr>
              <w:jc w:val="both"/>
              <w:rPr>
                <w:rFonts w:ascii="Arial" w:eastAsia="Calibri" w:hAnsi="Arial" w:cs="Arial"/>
                <w:sz w:val="18"/>
                <w:szCs w:val="18"/>
              </w:rPr>
            </w:pPr>
            <w:r>
              <w:rPr>
                <w:rFonts w:ascii="Arial" w:hAnsi="Arial" w:cs="Arial"/>
                <w:sz w:val="18"/>
                <w:szCs w:val="18"/>
              </w:rPr>
              <w:t>Lecturer and Advisor of the Report on the Quality of Life including, human rights protection in the three EU Candidate Countries with special emphasis on the Republic of Macedonia.</w:t>
            </w:r>
          </w:p>
        </w:tc>
      </w:tr>
      <w:tr w:rsidR="00E96CCE" w14:paraId="6E95AC58" w14:textId="77777777">
        <w:tc>
          <w:tcPr>
            <w:tcW w:w="2141" w:type="dxa"/>
            <w:vMerge w:val="restart"/>
            <w:shd w:val="clear" w:color="auto" w:fill="DBEFF9" w:themeFill="background2"/>
          </w:tcPr>
          <w:p w14:paraId="5EA3D1F0" w14:textId="77777777" w:rsidR="00E96CCE" w:rsidRDefault="00437325">
            <w:pPr>
              <w:rPr>
                <w:rFonts w:ascii="Arial" w:eastAsia="Calibri" w:hAnsi="Arial" w:cs="Arial"/>
                <w:b/>
                <w:sz w:val="18"/>
                <w:szCs w:val="18"/>
              </w:rPr>
            </w:pPr>
            <w:r>
              <w:rPr>
                <w:rFonts w:ascii="Arial" w:eastAsia="Calibri" w:hAnsi="Arial" w:cs="Arial"/>
                <w:b/>
                <w:sz w:val="18"/>
                <w:szCs w:val="18"/>
              </w:rPr>
              <w:t>09/2008 – 03/2011</w:t>
            </w:r>
          </w:p>
        </w:tc>
        <w:tc>
          <w:tcPr>
            <w:tcW w:w="8678" w:type="dxa"/>
          </w:tcPr>
          <w:p w14:paraId="4DB9DE65" w14:textId="77777777" w:rsidR="00E96CCE" w:rsidRDefault="00437325">
            <w:pPr>
              <w:rPr>
                <w:rFonts w:ascii="Arial" w:hAnsi="Arial" w:cs="Arial"/>
                <w:b/>
                <w:sz w:val="18"/>
                <w:szCs w:val="18"/>
              </w:rPr>
            </w:pPr>
            <w:r>
              <w:rPr>
                <w:rFonts w:ascii="Arial" w:hAnsi="Arial" w:cs="Arial"/>
                <w:b/>
                <w:sz w:val="18"/>
                <w:szCs w:val="18"/>
              </w:rPr>
              <w:t>National Legal Advisor</w:t>
            </w:r>
            <w:r>
              <w:rPr>
                <w:rFonts w:ascii="Arial" w:hAnsi="Arial" w:cs="Arial"/>
                <w:b/>
                <w:sz w:val="18"/>
                <w:szCs w:val="18"/>
                <w:lang w:val="en-GB"/>
              </w:rPr>
              <w:t>, Macedonia</w:t>
            </w:r>
          </w:p>
        </w:tc>
      </w:tr>
      <w:tr w:rsidR="00E96CCE" w14:paraId="447A36E7" w14:textId="77777777">
        <w:tc>
          <w:tcPr>
            <w:tcW w:w="2141" w:type="dxa"/>
            <w:vMerge/>
            <w:shd w:val="clear" w:color="auto" w:fill="DBEFF9" w:themeFill="background2"/>
          </w:tcPr>
          <w:p w14:paraId="7F019C22" w14:textId="77777777" w:rsidR="00E96CCE" w:rsidRDefault="00E96CCE">
            <w:pPr>
              <w:rPr>
                <w:rFonts w:ascii="Arial" w:eastAsia="Calibri" w:hAnsi="Arial" w:cs="Arial"/>
                <w:sz w:val="18"/>
                <w:szCs w:val="18"/>
              </w:rPr>
            </w:pPr>
          </w:p>
        </w:tc>
        <w:tc>
          <w:tcPr>
            <w:tcW w:w="8678" w:type="dxa"/>
          </w:tcPr>
          <w:p w14:paraId="7BCFC167" w14:textId="77777777" w:rsidR="00E96CCE" w:rsidRDefault="00437325">
            <w:pPr>
              <w:jc w:val="both"/>
              <w:rPr>
                <w:rFonts w:ascii="Arial" w:eastAsia="Calibri" w:hAnsi="Arial" w:cs="Arial"/>
                <w:sz w:val="16"/>
                <w:szCs w:val="16"/>
              </w:rPr>
            </w:pPr>
            <w:r>
              <w:rPr>
                <w:rFonts w:ascii="Arial" w:eastAsia="Calibri" w:hAnsi="Arial" w:cs="Arial"/>
                <w:sz w:val="16"/>
                <w:szCs w:val="16"/>
              </w:rPr>
              <w:t>OSCE- Rule of Law, Legislative Strengthening and Judicial Reform Departments</w:t>
            </w:r>
          </w:p>
          <w:p w14:paraId="6C3B92C3" w14:textId="77777777" w:rsidR="00E96CCE" w:rsidRDefault="00437325">
            <w:pPr>
              <w:jc w:val="both"/>
              <w:rPr>
                <w:rFonts w:ascii="Arial" w:eastAsia="Calibri" w:hAnsi="Arial" w:cs="Arial"/>
                <w:sz w:val="18"/>
                <w:szCs w:val="18"/>
              </w:rPr>
            </w:pPr>
            <w:r>
              <w:rPr>
                <w:rFonts w:ascii="Arial" w:eastAsia="Calibri" w:hAnsi="Arial" w:cs="Arial"/>
                <w:sz w:val="16"/>
                <w:szCs w:val="16"/>
              </w:rPr>
              <w:t xml:space="preserve">Ms. </w:t>
            </w:r>
            <w:proofErr w:type="spellStart"/>
            <w:r>
              <w:rPr>
                <w:rFonts w:ascii="Arial" w:eastAsia="Calibri" w:hAnsi="Arial" w:cs="Arial"/>
                <w:sz w:val="16"/>
                <w:szCs w:val="16"/>
              </w:rPr>
              <w:t>Rezarta</w:t>
            </w:r>
            <w:proofErr w:type="spellEnd"/>
            <w:r>
              <w:rPr>
                <w:rFonts w:ascii="Arial" w:eastAsia="Calibri" w:hAnsi="Arial" w:cs="Arial"/>
                <w:sz w:val="16"/>
                <w:szCs w:val="16"/>
              </w:rPr>
              <w:t xml:space="preserve"> Schuetz, E: </w:t>
            </w:r>
            <w:hyperlink r:id="rId17" w:history="1">
              <w:r>
                <w:rPr>
                  <w:rStyle w:val="Hyperlink"/>
                  <w:rFonts w:ascii="Arial" w:eastAsia="Calibri" w:hAnsi="Arial" w:cs="Arial"/>
                  <w:color w:val="auto"/>
                  <w:sz w:val="16"/>
                  <w:szCs w:val="16"/>
                </w:rPr>
                <w:t>rezarta.schuetz@osce.org</w:t>
              </w:r>
            </w:hyperlink>
          </w:p>
        </w:tc>
      </w:tr>
      <w:tr w:rsidR="00E96CCE" w14:paraId="2F5A6DCF" w14:textId="77777777">
        <w:tc>
          <w:tcPr>
            <w:tcW w:w="2141" w:type="dxa"/>
            <w:vMerge/>
            <w:shd w:val="clear" w:color="auto" w:fill="DBEFF9" w:themeFill="background2"/>
          </w:tcPr>
          <w:p w14:paraId="1F9923B2" w14:textId="77777777" w:rsidR="00E96CCE" w:rsidRDefault="00E96CCE">
            <w:pPr>
              <w:rPr>
                <w:rFonts w:ascii="Arial" w:eastAsia="Calibri" w:hAnsi="Arial" w:cs="Arial"/>
                <w:sz w:val="18"/>
                <w:szCs w:val="18"/>
              </w:rPr>
            </w:pPr>
          </w:p>
        </w:tc>
        <w:tc>
          <w:tcPr>
            <w:tcW w:w="8678" w:type="dxa"/>
          </w:tcPr>
          <w:p w14:paraId="50FB2D18" w14:textId="77777777" w:rsidR="00E96CCE" w:rsidRDefault="00437325">
            <w:pPr>
              <w:jc w:val="both"/>
              <w:rPr>
                <w:rFonts w:ascii="Arial" w:hAnsi="Arial" w:cs="Arial"/>
                <w:b/>
                <w:sz w:val="18"/>
                <w:szCs w:val="18"/>
                <w:lang w:val="en-GB"/>
              </w:rPr>
            </w:pPr>
            <w:r>
              <w:rPr>
                <w:rFonts w:ascii="Arial" w:hAnsi="Arial" w:cs="Arial"/>
                <w:sz w:val="18"/>
                <w:szCs w:val="18"/>
                <w:lang w:val="en-GB"/>
              </w:rPr>
              <w:t>Project:</w:t>
            </w:r>
            <w:r>
              <w:rPr>
                <w:rFonts w:ascii="Arial" w:hAnsi="Arial" w:cs="Arial"/>
                <w:b/>
                <w:sz w:val="18"/>
                <w:szCs w:val="18"/>
                <w:lang w:val="en-GB"/>
              </w:rPr>
              <w:t xml:space="preserve"> “Rule of Law and Law-Making Project in Macedonia”. </w:t>
            </w:r>
            <w:r>
              <w:rPr>
                <w:rFonts w:ascii="Arial" w:hAnsi="Arial" w:cs="Arial"/>
                <w:bCs/>
                <w:sz w:val="18"/>
                <w:szCs w:val="18"/>
                <w:lang w:val="en-GB"/>
              </w:rPr>
              <w:t>Key responsibilities:</w:t>
            </w:r>
          </w:p>
          <w:p w14:paraId="4EFDCBDB" w14:textId="77777777" w:rsidR="00E96CCE" w:rsidRDefault="00437325">
            <w:pPr>
              <w:pStyle w:val="ListParagraph"/>
              <w:numPr>
                <w:ilvl w:val="0"/>
                <w:numId w:val="3"/>
              </w:numPr>
              <w:ind w:left="199" w:hanging="199"/>
              <w:jc w:val="both"/>
              <w:rPr>
                <w:rFonts w:ascii="Arial" w:hAnsi="Arial" w:cs="Arial"/>
                <w:bCs/>
                <w:iCs/>
                <w:sz w:val="18"/>
                <w:szCs w:val="18"/>
                <w:lang w:val="en-GB"/>
              </w:rPr>
            </w:pPr>
            <w:r>
              <w:rPr>
                <w:rFonts w:ascii="Arial" w:hAnsi="Arial" w:cs="Arial"/>
                <w:iCs/>
                <w:sz w:val="18"/>
                <w:szCs w:val="18"/>
                <w:lang w:val="en-GB"/>
              </w:rPr>
              <w:t xml:space="preserve">Supported in </w:t>
            </w:r>
            <w:r>
              <w:rPr>
                <w:rFonts w:ascii="Arial" w:hAnsi="Arial" w:cs="Arial"/>
                <w:bCs/>
                <w:iCs/>
                <w:sz w:val="18"/>
                <w:szCs w:val="18"/>
                <w:lang w:val="en-GB"/>
              </w:rPr>
              <w:t xml:space="preserve">institutional capacity building, policy advise and analysis </w:t>
            </w:r>
            <w:r>
              <w:rPr>
                <w:rFonts w:ascii="Arial" w:hAnsi="Arial" w:cs="Arial"/>
                <w:iCs/>
                <w:sz w:val="18"/>
                <w:szCs w:val="18"/>
                <w:lang w:val="en-GB"/>
              </w:rPr>
              <w:t xml:space="preserve">of </w:t>
            </w:r>
            <w:r>
              <w:rPr>
                <w:rFonts w:ascii="Arial" w:hAnsi="Arial" w:cs="Arial"/>
                <w:bCs/>
                <w:iCs/>
                <w:sz w:val="18"/>
                <w:szCs w:val="18"/>
                <w:lang w:val="en-GB"/>
              </w:rPr>
              <w:t>the legislative framework in Macedonia;</w:t>
            </w:r>
            <w:r>
              <w:rPr>
                <w:rFonts w:ascii="Arial" w:hAnsi="Arial" w:cs="Arial"/>
                <w:iCs/>
                <w:sz w:val="18"/>
                <w:szCs w:val="18"/>
                <w:lang w:val="en-GB"/>
              </w:rPr>
              <w:t xml:space="preserve"> </w:t>
            </w:r>
            <w:r>
              <w:rPr>
                <w:rFonts w:ascii="Arial" w:hAnsi="Arial" w:cs="Arial"/>
                <w:bCs/>
                <w:iCs/>
                <w:sz w:val="18"/>
                <w:szCs w:val="18"/>
                <w:lang w:val="en-GB"/>
              </w:rPr>
              <w:t>Worked on human rights protection</w:t>
            </w:r>
            <w:r>
              <w:rPr>
                <w:rFonts w:ascii="Arial" w:hAnsi="Arial" w:cs="Arial"/>
                <w:iCs/>
                <w:sz w:val="18"/>
                <w:szCs w:val="18"/>
                <w:lang w:val="en-GB"/>
              </w:rPr>
              <w:t xml:space="preserve"> and minority rights, on improving the social integration of the disadvantaged women in Macedonia;</w:t>
            </w:r>
          </w:p>
          <w:p w14:paraId="79827E1A" w14:textId="77777777" w:rsidR="00E96CCE" w:rsidRDefault="00437325">
            <w:pPr>
              <w:pStyle w:val="ListParagraph"/>
              <w:numPr>
                <w:ilvl w:val="0"/>
                <w:numId w:val="3"/>
              </w:numPr>
              <w:ind w:left="199" w:hanging="199"/>
              <w:jc w:val="both"/>
              <w:rPr>
                <w:rFonts w:ascii="Arial" w:hAnsi="Arial" w:cs="Arial"/>
                <w:bCs/>
                <w:iCs/>
                <w:sz w:val="18"/>
                <w:szCs w:val="18"/>
                <w:lang w:val="en-GB"/>
              </w:rPr>
            </w:pPr>
            <w:r>
              <w:rPr>
                <w:rFonts w:ascii="Arial" w:hAnsi="Arial" w:cs="Arial"/>
                <w:iCs/>
                <w:sz w:val="18"/>
                <w:szCs w:val="18"/>
                <w:lang w:val="en-GB"/>
              </w:rPr>
              <w:t xml:space="preserve">In cooperation with the </w:t>
            </w:r>
            <w:r>
              <w:rPr>
                <w:rFonts w:ascii="Arial" w:hAnsi="Arial" w:cs="Arial"/>
                <w:bCs/>
                <w:iCs/>
                <w:sz w:val="18"/>
                <w:szCs w:val="18"/>
                <w:lang w:val="en-GB"/>
              </w:rPr>
              <w:t>Board Enhancement Law – Making Process</w:t>
            </w:r>
            <w:r>
              <w:rPr>
                <w:rFonts w:ascii="Arial" w:hAnsi="Arial" w:cs="Arial"/>
                <w:iCs/>
                <w:sz w:val="18"/>
                <w:szCs w:val="18"/>
                <w:lang w:val="en-GB"/>
              </w:rPr>
              <w:t xml:space="preserve">, </w:t>
            </w:r>
            <w:r>
              <w:rPr>
                <w:rFonts w:ascii="Arial" w:hAnsi="Arial" w:cs="Arial"/>
                <w:bCs/>
                <w:iCs/>
                <w:sz w:val="18"/>
                <w:szCs w:val="18"/>
                <w:lang w:val="en-GB"/>
              </w:rPr>
              <w:t xml:space="preserve">proposed </w:t>
            </w:r>
            <w:r>
              <w:rPr>
                <w:rFonts w:ascii="Arial" w:hAnsi="Arial" w:cs="Arial"/>
                <w:iCs/>
                <w:sz w:val="18"/>
                <w:szCs w:val="18"/>
                <w:lang w:val="en-GB"/>
              </w:rPr>
              <w:t xml:space="preserve">an </w:t>
            </w:r>
            <w:r>
              <w:rPr>
                <w:rFonts w:ascii="Arial" w:hAnsi="Arial" w:cs="Arial"/>
                <w:bCs/>
                <w:iCs/>
                <w:sz w:val="18"/>
                <w:szCs w:val="18"/>
                <w:lang w:val="en-GB"/>
              </w:rPr>
              <w:t xml:space="preserve">Action Plan </w:t>
            </w:r>
            <w:r>
              <w:rPr>
                <w:rFonts w:ascii="Arial" w:hAnsi="Arial" w:cs="Arial"/>
                <w:iCs/>
                <w:sz w:val="18"/>
                <w:szCs w:val="18"/>
                <w:lang w:val="en-GB"/>
              </w:rPr>
              <w:t>and provided r</w:t>
            </w:r>
            <w:r>
              <w:rPr>
                <w:rFonts w:ascii="Arial" w:hAnsi="Arial" w:cs="Arial"/>
                <w:bCs/>
                <w:iCs/>
                <w:sz w:val="18"/>
                <w:szCs w:val="18"/>
                <w:lang w:val="en-GB"/>
              </w:rPr>
              <w:t>ecommendations to the Macedonian Government in advancing the law-making process;</w:t>
            </w:r>
          </w:p>
          <w:p w14:paraId="1E2C9AB7" w14:textId="77777777" w:rsidR="00E96CCE" w:rsidRDefault="00437325">
            <w:pPr>
              <w:pStyle w:val="ListParagraph"/>
              <w:numPr>
                <w:ilvl w:val="0"/>
                <w:numId w:val="3"/>
              </w:numPr>
              <w:ind w:left="199" w:hanging="199"/>
              <w:jc w:val="both"/>
              <w:rPr>
                <w:rFonts w:ascii="Arial" w:hAnsi="Arial" w:cs="Arial"/>
                <w:bCs/>
                <w:iCs/>
                <w:sz w:val="18"/>
                <w:szCs w:val="18"/>
                <w:lang w:val="en-GB"/>
              </w:rPr>
            </w:pPr>
            <w:r>
              <w:rPr>
                <w:rFonts w:ascii="Arial" w:hAnsi="Arial" w:cs="Arial"/>
                <w:bCs/>
                <w:iCs/>
                <w:sz w:val="18"/>
                <w:szCs w:val="18"/>
                <w:lang w:val="en-GB"/>
              </w:rPr>
              <w:t>Organized and carried out 4 Round Tables with domestic and foreign experts throughout 2009</w:t>
            </w:r>
            <w:r>
              <w:rPr>
                <w:rFonts w:ascii="Arial" w:hAnsi="Arial" w:cs="Arial"/>
                <w:iCs/>
                <w:sz w:val="18"/>
                <w:szCs w:val="18"/>
                <w:lang w:val="en-GB"/>
              </w:rPr>
              <w:t xml:space="preserve"> year;</w:t>
            </w:r>
          </w:p>
          <w:p w14:paraId="30382E48" w14:textId="77777777" w:rsidR="00E96CCE" w:rsidRDefault="00437325">
            <w:pPr>
              <w:pStyle w:val="ListParagraph"/>
              <w:numPr>
                <w:ilvl w:val="0"/>
                <w:numId w:val="3"/>
              </w:numPr>
              <w:ind w:left="199" w:hanging="199"/>
              <w:jc w:val="both"/>
              <w:rPr>
                <w:rFonts w:ascii="Arial" w:hAnsi="Arial" w:cs="Arial"/>
                <w:bCs/>
                <w:iCs/>
                <w:sz w:val="18"/>
                <w:szCs w:val="18"/>
                <w:lang w:val="en-GB"/>
              </w:rPr>
            </w:pPr>
            <w:r>
              <w:rPr>
                <w:rFonts w:ascii="Arial" w:hAnsi="Arial" w:cs="Arial"/>
                <w:iCs/>
                <w:sz w:val="18"/>
                <w:szCs w:val="18"/>
                <w:lang w:val="en-GB"/>
              </w:rPr>
              <w:t>Advised</w:t>
            </w:r>
            <w:r>
              <w:rPr>
                <w:rFonts w:ascii="Arial" w:hAnsi="Arial" w:cs="Arial"/>
                <w:bCs/>
                <w:iCs/>
                <w:sz w:val="18"/>
                <w:szCs w:val="18"/>
                <w:lang w:val="en-GB"/>
              </w:rPr>
              <w:t xml:space="preserve"> and </w:t>
            </w:r>
            <w:r>
              <w:rPr>
                <w:rFonts w:ascii="Arial" w:hAnsi="Arial" w:cs="Arial"/>
                <w:iCs/>
                <w:sz w:val="18"/>
                <w:szCs w:val="18"/>
                <w:lang w:val="en-GB"/>
              </w:rPr>
              <w:t xml:space="preserve">supported with </w:t>
            </w:r>
            <w:r>
              <w:rPr>
                <w:rFonts w:ascii="Arial" w:hAnsi="Arial" w:cs="Arial"/>
                <w:bCs/>
                <w:iCs/>
                <w:sz w:val="18"/>
                <w:szCs w:val="18"/>
                <w:lang w:val="en-GB"/>
              </w:rPr>
              <w:t xml:space="preserve">legal opinion </w:t>
            </w:r>
            <w:r>
              <w:rPr>
                <w:rFonts w:ascii="Arial" w:hAnsi="Arial" w:cs="Arial"/>
                <w:iCs/>
                <w:sz w:val="18"/>
                <w:szCs w:val="18"/>
                <w:lang w:val="en-GB"/>
              </w:rPr>
              <w:t xml:space="preserve">the </w:t>
            </w:r>
            <w:r>
              <w:rPr>
                <w:rFonts w:ascii="Arial" w:hAnsi="Arial" w:cs="Arial"/>
                <w:bCs/>
                <w:iCs/>
                <w:sz w:val="18"/>
                <w:szCs w:val="18"/>
                <w:lang w:val="en-GB"/>
              </w:rPr>
              <w:t>Rule of Law Department</w:t>
            </w:r>
            <w:r>
              <w:rPr>
                <w:rFonts w:ascii="Arial" w:hAnsi="Arial" w:cs="Arial"/>
                <w:iCs/>
                <w:sz w:val="18"/>
                <w:szCs w:val="18"/>
                <w:lang w:val="en-GB"/>
              </w:rPr>
              <w:t xml:space="preserve">; Researched and analysed laws including, </w:t>
            </w:r>
            <w:r>
              <w:rPr>
                <w:rFonts w:ascii="Arial" w:hAnsi="Arial" w:cs="Arial"/>
                <w:bCs/>
                <w:iCs/>
                <w:sz w:val="18"/>
                <w:szCs w:val="18"/>
                <w:lang w:val="en-GB"/>
              </w:rPr>
              <w:t xml:space="preserve">pertinent legal issues. Prepared draft legal opinions for review; </w:t>
            </w:r>
          </w:p>
          <w:p w14:paraId="765444CA" w14:textId="77777777" w:rsidR="00E96CCE" w:rsidRDefault="00437325">
            <w:pPr>
              <w:pStyle w:val="ListParagraph"/>
              <w:numPr>
                <w:ilvl w:val="0"/>
                <w:numId w:val="3"/>
              </w:numPr>
              <w:ind w:left="199" w:hanging="199"/>
              <w:jc w:val="both"/>
              <w:rPr>
                <w:rFonts w:ascii="Arial" w:hAnsi="Arial" w:cs="Arial"/>
                <w:bCs/>
                <w:iCs/>
                <w:sz w:val="18"/>
                <w:szCs w:val="18"/>
                <w:lang w:val="en-GB"/>
              </w:rPr>
            </w:pPr>
            <w:r>
              <w:rPr>
                <w:rFonts w:ascii="Arial" w:hAnsi="Arial" w:cs="Arial"/>
                <w:iCs/>
                <w:sz w:val="18"/>
                <w:szCs w:val="18"/>
                <w:lang w:val="en-GB"/>
              </w:rPr>
              <w:t xml:space="preserve">Provided </w:t>
            </w:r>
            <w:r>
              <w:rPr>
                <w:rFonts w:ascii="Arial" w:hAnsi="Arial" w:cs="Arial"/>
                <w:bCs/>
                <w:iCs/>
                <w:sz w:val="18"/>
                <w:szCs w:val="18"/>
                <w:lang w:val="en-GB"/>
              </w:rPr>
              <w:t>comments on legislative proposals related to rule of law</w:t>
            </w:r>
            <w:r>
              <w:rPr>
                <w:rFonts w:ascii="Arial" w:hAnsi="Arial" w:cs="Arial"/>
                <w:iCs/>
                <w:sz w:val="18"/>
                <w:szCs w:val="18"/>
                <w:lang w:val="en-GB"/>
              </w:rPr>
              <w:t xml:space="preserve"> </w:t>
            </w:r>
            <w:r>
              <w:rPr>
                <w:rFonts w:ascii="Arial" w:hAnsi="Arial" w:cs="Arial"/>
                <w:bCs/>
                <w:iCs/>
                <w:sz w:val="18"/>
                <w:szCs w:val="18"/>
                <w:lang w:val="en-GB"/>
              </w:rPr>
              <w:t>issues, including elections, municipal government, and all aspects of criminal justice;</w:t>
            </w:r>
          </w:p>
          <w:p w14:paraId="19DFE1E9" w14:textId="77777777" w:rsidR="00E96CCE" w:rsidRDefault="00437325">
            <w:pPr>
              <w:pStyle w:val="ListParagraph"/>
              <w:numPr>
                <w:ilvl w:val="0"/>
                <w:numId w:val="3"/>
              </w:numPr>
              <w:ind w:left="199" w:hanging="199"/>
              <w:jc w:val="both"/>
              <w:rPr>
                <w:rFonts w:ascii="Arial" w:hAnsi="Arial" w:cs="Arial"/>
                <w:bCs/>
                <w:iCs/>
                <w:sz w:val="18"/>
                <w:szCs w:val="18"/>
                <w:lang w:val="en-GB"/>
              </w:rPr>
            </w:pPr>
            <w:r>
              <w:rPr>
                <w:rFonts w:ascii="Arial" w:hAnsi="Arial" w:cs="Arial"/>
                <w:bCs/>
                <w:iCs/>
                <w:sz w:val="18"/>
                <w:szCs w:val="18"/>
                <w:lang w:val="en-GB"/>
              </w:rPr>
              <w:t>Assisted in the development of departmental policy vis-à-vis legislative reform;</w:t>
            </w:r>
          </w:p>
          <w:p w14:paraId="3CEA6A1B" w14:textId="77777777" w:rsidR="00E96CCE" w:rsidRDefault="00437325">
            <w:pPr>
              <w:pStyle w:val="ListParagraph"/>
              <w:numPr>
                <w:ilvl w:val="0"/>
                <w:numId w:val="3"/>
              </w:numPr>
              <w:ind w:left="199" w:hanging="199"/>
              <w:jc w:val="both"/>
              <w:rPr>
                <w:rFonts w:ascii="Arial" w:hAnsi="Arial" w:cs="Arial"/>
                <w:bCs/>
                <w:iCs/>
                <w:sz w:val="18"/>
                <w:szCs w:val="18"/>
                <w:lang w:val="en-GB"/>
              </w:rPr>
            </w:pPr>
            <w:r>
              <w:rPr>
                <w:rFonts w:ascii="Arial" w:hAnsi="Arial" w:cs="Arial"/>
                <w:bCs/>
                <w:iCs/>
                <w:sz w:val="18"/>
                <w:szCs w:val="18"/>
                <w:lang w:val="en-GB"/>
              </w:rPr>
              <w:t xml:space="preserve">Facilitated cooperation and represented the Rule of Law Legislation Reform Program at meetings with representatives of local authorities, international organizations and NGOs; </w:t>
            </w:r>
          </w:p>
          <w:p w14:paraId="07F56C12" w14:textId="77777777" w:rsidR="00E96CCE" w:rsidRDefault="00437325">
            <w:pPr>
              <w:pStyle w:val="ListParagraph"/>
              <w:numPr>
                <w:ilvl w:val="0"/>
                <w:numId w:val="3"/>
              </w:numPr>
              <w:ind w:left="199" w:hanging="199"/>
              <w:jc w:val="both"/>
              <w:rPr>
                <w:rFonts w:ascii="Arial" w:hAnsi="Arial" w:cs="Arial"/>
                <w:bCs/>
                <w:iCs/>
                <w:sz w:val="18"/>
                <w:szCs w:val="18"/>
                <w:lang w:val="en-GB"/>
              </w:rPr>
            </w:pPr>
            <w:r>
              <w:rPr>
                <w:rFonts w:ascii="Arial" w:hAnsi="Arial" w:cs="Arial"/>
                <w:iCs/>
                <w:sz w:val="18"/>
                <w:szCs w:val="18"/>
                <w:lang w:val="en-GB"/>
              </w:rPr>
              <w:t xml:space="preserve">Collaborated </w:t>
            </w:r>
            <w:r>
              <w:rPr>
                <w:rFonts w:ascii="Arial" w:hAnsi="Arial" w:cs="Arial"/>
                <w:bCs/>
                <w:iCs/>
                <w:sz w:val="18"/>
                <w:szCs w:val="18"/>
                <w:lang w:val="en-GB"/>
              </w:rPr>
              <w:t>with Anti-Trafficking Assistance Unit and Gender Office in Vienna, High Commissioner on National Minorities, ODHIR and other OSCE Missions on related issues;</w:t>
            </w:r>
          </w:p>
          <w:p w14:paraId="6D3FB558" w14:textId="77777777" w:rsidR="00E96CCE" w:rsidRDefault="00437325">
            <w:pPr>
              <w:pStyle w:val="ListParagraph"/>
              <w:numPr>
                <w:ilvl w:val="0"/>
                <w:numId w:val="3"/>
              </w:numPr>
              <w:ind w:left="199" w:hanging="199"/>
              <w:jc w:val="both"/>
              <w:rPr>
                <w:rFonts w:ascii="Arial" w:hAnsi="Arial" w:cs="Arial"/>
                <w:bCs/>
                <w:iCs/>
                <w:sz w:val="18"/>
                <w:szCs w:val="18"/>
                <w:lang w:val="en-GB"/>
              </w:rPr>
            </w:pPr>
            <w:r>
              <w:rPr>
                <w:rFonts w:ascii="Arial" w:hAnsi="Arial" w:cs="Arial"/>
                <w:bCs/>
                <w:iCs/>
                <w:sz w:val="18"/>
                <w:szCs w:val="18"/>
                <w:lang w:val="en-GB"/>
              </w:rPr>
              <w:t>Co-wrote a Book on Ensuring the Rights to Legal Counsel - Comparative Practices in Providing Legal Assistance in Criminal Cases, published by OSCE in 2010;</w:t>
            </w:r>
          </w:p>
          <w:p w14:paraId="401CE3C2" w14:textId="77777777" w:rsidR="00E96CCE" w:rsidRDefault="00437325">
            <w:pPr>
              <w:pStyle w:val="ListParagraph"/>
              <w:numPr>
                <w:ilvl w:val="0"/>
                <w:numId w:val="3"/>
              </w:numPr>
              <w:ind w:left="199" w:hanging="199"/>
              <w:jc w:val="both"/>
              <w:rPr>
                <w:rFonts w:ascii="Arial" w:eastAsia="Calibri" w:hAnsi="Arial" w:cs="Arial"/>
                <w:sz w:val="18"/>
                <w:szCs w:val="18"/>
              </w:rPr>
            </w:pPr>
            <w:r>
              <w:rPr>
                <w:rFonts w:ascii="Arial" w:hAnsi="Arial" w:cs="Arial"/>
                <w:iCs/>
                <w:sz w:val="18"/>
                <w:szCs w:val="18"/>
                <w:lang w:val="en-GB"/>
              </w:rPr>
              <w:t>D</w:t>
            </w:r>
            <w:r>
              <w:rPr>
                <w:rFonts w:ascii="Arial" w:hAnsi="Arial" w:cs="Arial"/>
                <w:bCs/>
                <w:iCs/>
                <w:sz w:val="18"/>
                <w:szCs w:val="18"/>
                <w:lang w:val="en-GB"/>
              </w:rPr>
              <w:t>uring three election cycles in the country</w:t>
            </w:r>
            <w:r>
              <w:rPr>
                <w:rFonts w:ascii="Arial" w:hAnsi="Arial" w:cs="Arial"/>
                <w:iCs/>
                <w:sz w:val="18"/>
                <w:szCs w:val="18"/>
                <w:lang w:val="en-GB"/>
              </w:rPr>
              <w:t xml:space="preserve">, provided </w:t>
            </w:r>
            <w:r>
              <w:rPr>
                <w:rFonts w:ascii="Arial" w:hAnsi="Arial" w:cs="Arial"/>
                <w:bCs/>
                <w:iCs/>
                <w:sz w:val="18"/>
                <w:szCs w:val="18"/>
                <w:lang w:val="en-GB"/>
              </w:rPr>
              <w:t>administrative, political and legal monitorin</w:t>
            </w:r>
            <w:r>
              <w:rPr>
                <w:rFonts w:ascii="Arial" w:hAnsi="Arial" w:cs="Arial"/>
                <w:iCs/>
                <w:sz w:val="18"/>
                <w:szCs w:val="18"/>
                <w:lang w:val="en-GB"/>
              </w:rPr>
              <w:t xml:space="preserve">g; </w:t>
            </w:r>
            <w:r>
              <w:rPr>
                <w:rFonts w:ascii="Arial" w:hAnsi="Arial" w:cs="Arial"/>
                <w:bCs/>
                <w:iCs/>
                <w:sz w:val="18"/>
                <w:szCs w:val="18"/>
                <w:lang w:val="en-GB"/>
              </w:rPr>
              <w:t>Experience in multiparty legal system;</w:t>
            </w:r>
          </w:p>
        </w:tc>
      </w:tr>
      <w:tr w:rsidR="00E96CCE" w14:paraId="56075092" w14:textId="77777777">
        <w:tc>
          <w:tcPr>
            <w:tcW w:w="2141" w:type="dxa"/>
            <w:vMerge w:val="restart"/>
            <w:shd w:val="clear" w:color="auto" w:fill="DBEFF9" w:themeFill="background2"/>
          </w:tcPr>
          <w:p w14:paraId="3B3359FE" w14:textId="77777777" w:rsidR="00E96CCE" w:rsidRDefault="00437325">
            <w:pPr>
              <w:rPr>
                <w:rFonts w:ascii="Arial" w:eastAsia="Calibri" w:hAnsi="Arial" w:cs="Arial"/>
                <w:b/>
                <w:sz w:val="18"/>
                <w:szCs w:val="18"/>
              </w:rPr>
            </w:pPr>
            <w:r>
              <w:rPr>
                <w:rFonts w:ascii="Arial" w:eastAsia="Calibri" w:hAnsi="Arial" w:cs="Arial"/>
                <w:b/>
                <w:sz w:val="18"/>
                <w:szCs w:val="18"/>
              </w:rPr>
              <w:t>07-08/2009</w:t>
            </w:r>
          </w:p>
        </w:tc>
        <w:tc>
          <w:tcPr>
            <w:tcW w:w="8678" w:type="dxa"/>
          </w:tcPr>
          <w:p w14:paraId="3C103D2A" w14:textId="77777777" w:rsidR="00E96CCE" w:rsidRDefault="00437325">
            <w:pPr>
              <w:pStyle w:val="Italics"/>
              <w:rPr>
                <w:rFonts w:ascii="Arial" w:hAnsi="Arial" w:cs="Arial"/>
                <w:i w:val="0"/>
                <w:sz w:val="18"/>
                <w:szCs w:val="18"/>
              </w:rPr>
            </w:pPr>
            <w:r>
              <w:rPr>
                <w:rFonts w:ascii="Arial" w:hAnsi="Arial" w:cs="Arial"/>
                <w:b/>
                <w:bCs/>
                <w:i w:val="0"/>
                <w:sz w:val="18"/>
                <w:szCs w:val="18"/>
              </w:rPr>
              <w:t>International Advisor</w:t>
            </w:r>
            <w:r>
              <w:rPr>
                <w:rFonts w:ascii="Arial" w:hAnsi="Arial" w:cs="Arial"/>
                <w:i w:val="0"/>
                <w:sz w:val="18"/>
                <w:szCs w:val="18"/>
                <w:lang w:val="en-GB"/>
              </w:rPr>
              <w:t xml:space="preserve">, </w:t>
            </w:r>
            <w:r>
              <w:rPr>
                <w:rFonts w:ascii="Arial" w:hAnsi="Arial" w:cs="Arial"/>
                <w:i w:val="0"/>
                <w:sz w:val="18"/>
                <w:szCs w:val="18"/>
              </w:rPr>
              <w:t>Pristina, Kosovo</w:t>
            </w:r>
          </w:p>
        </w:tc>
      </w:tr>
      <w:tr w:rsidR="00E96CCE" w14:paraId="4F18A307" w14:textId="77777777">
        <w:tc>
          <w:tcPr>
            <w:tcW w:w="2141" w:type="dxa"/>
            <w:vMerge/>
            <w:shd w:val="clear" w:color="auto" w:fill="DBEFF9" w:themeFill="background2"/>
          </w:tcPr>
          <w:p w14:paraId="71AAC27C" w14:textId="77777777" w:rsidR="00E96CCE" w:rsidRDefault="00E96CCE">
            <w:pPr>
              <w:rPr>
                <w:rFonts w:ascii="Arial" w:eastAsia="Calibri" w:hAnsi="Arial" w:cs="Arial"/>
                <w:b/>
                <w:sz w:val="18"/>
                <w:szCs w:val="18"/>
              </w:rPr>
            </w:pPr>
          </w:p>
        </w:tc>
        <w:tc>
          <w:tcPr>
            <w:tcW w:w="8678" w:type="dxa"/>
          </w:tcPr>
          <w:p w14:paraId="3EF3F9E5" w14:textId="77777777" w:rsidR="00E96CCE" w:rsidRDefault="00437325">
            <w:pPr>
              <w:jc w:val="both"/>
              <w:rPr>
                <w:rFonts w:ascii="Arial" w:eastAsia="Calibri" w:hAnsi="Arial" w:cs="Arial"/>
                <w:sz w:val="16"/>
                <w:szCs w:val="16"/>
              </w:rPr>
            </w:pPr>
            <w:r>
              <w:rPr>
                <w:rFonts w:ascii="Arial" w:eastAsia="Calibri" w:hAnsi="Arial" w:cs="Arial"/>
                <w:sz w:val="16"/>
                <w:szCs w:val="16"/>
              </w:rPr>
              <w:t>WYG International</w:t>
            </w:r>
          </w:p>
          <w:p w14:paraId="30C6A0EE" w14:textId="77777777" w:rsidR="00E96CCE" w:rsidRDefault="00437325">
            <w:pPr>
              <w:jc w:val="both"/>
              <w:rPr>
                <w:rFonts w:ascii="Arial" w:eastAsia="Calibri" w:hAnsi="Arial" w:cs="Arial"/>
                <w:sz w:val="18"/>
                <w:szCs w:val="18"/>
              </w:rPr>
            </w:pPr>
            <w:r>
              <w:rPr>
                <w:rFonts w:ascii="Arial" w:eastAsia="Calibri" w:hAnsi="Arial" w:cs="Arial"/>
                <w:sz w:val="16"/>
                <w:szCs w:val="16"/>
              </w:rPr>
              <w:t xml:space="preserve">Mr. Dragan </w:t>
            </w:r>
            <w:proofErr w:type="spellStart"/>
            <w:r>
              <w:rPr>
                <w:rFonts w:ascii="Arial" w:eastAsia="Calibri" w:hAnsi="Arial" w:cs="Arial"/>
                <w:sz w:val="16"/>
                <w:szCs w:val="16"/>
              </w:rPr>
              <w:t>Tilev</w:t>
            </w:r>
            <w:proofErr w:type="spellEnd"/>
            <w:r>
              <w:rPr>
                <w:rFonts w:ascii="Arial" w:eastAsia="Calibri" w:hAnsi="Arial" w:cs="Arial"/>
                <w:sz w:val="16"/>
                <w:szCs w:val="16"/>
              </w:rPr>
              <w:t>, Department of European Integration, Macedonian Government</w:t>
            </w:r>
          </w:p>
        </w:tc>
      </w:tr>
      <w:tr w:rsidR="00E96CCE" w14:paraId="716A45A8" w14:textId="77777777">
        <w:tc>
          <w:tcPr>
            <w:tcW w:w="2141" w:type="dxa"/>
            <w:vMerge/>
            <w:shd w:val="clear" w:color="auto" w:fill="DBEFF9" w:themeFill="background2"/>
          </w:tcPr>
          <w:p w14:paraId="7F3311D7" w14:textId="77777777" w:rsidR="00E96CCE" w:rsidRDefault="00E96CCE">
            <w:pPr>
              <w:rPr>
                <w:rFonts w:ascii="Arial" w:eastAsia="Calibri" w:hAnsi="Arial" w:cs="Arial"/>
                <w:b/>
                <w:sz w:val="18"/>
                <w:szCs w:val="18"/>
              </w:rPr>
            </w:pPr>
          </w:p>
        </w:tc>
        <w:tc>
          <w:tcPr>
            <w:tcW w:w="8678" w:type="dxa"/>
          </w:tcPr>
          <w:p w14:paraId="65405E30" w14:textId="77777777" w:rsidR="00E96CCE" w:rsidRDefault="00437325">
            <w:pPr>
              <w:jc w:val="both"/>
              <w:rPr>
                <w:rFonts w:ascii="Arial" w:eastAsia="Calibri" w:hAnsi="Arial" w:cs="Arial"/>
                <w:sz w:val="18"/>
                <w:szCs w:val="18"/>
              </w:rPr>
            </w:pPr>
            <w:r>
              <w:rPr>
                <w:rFonts w:ascii="Arial" w:hAnsi="Arial" w:cs="Arial"/>
                <w:sz w:val="18"/>
                <w:szCs w:val="18"/>
              </w:rPr>
              <w:t>Developed Kosovo EPAP performance indicators in the area of human rights protection and gender equality;</w:t>
            </w:r>
          </w:p>
        </w:tc>
      </w:tr>
      <w:tr w:rsidR="00E96CCE" w14:paraId="765FA0E1" w14:textId="77777777">
        <w:tc>
          <w:tcPr>
            <w:tcW w:w="2141" w:type="dxa"/>
            <w:vMerge w:val="restart"/>
            <w:shd w:val="clear" w:color="auto" w:fill="DBEFF9" w:themeFill="background2"/>
          </w:tcPr>
          <w:p w14:paraId="14FF1F4B" w14:textId="77777777" w:rsidR="00E96CCE" w:rsidRDefault="00437325">
            <w:pPr>
              <w:rPr>
                <w:rFonts w:ascii="Arial" w:eastAsia="Calibri" w:hAnsi="Arial" w:cs="Arial"/>
                <w:b/>
                <w:sz w:val="18"/>
                <w:szCs w:val="18"/>
              </w:rPr>
            </w:pPr>
            <w:r>
              <w:rPr>
                <w:rFonts w:ascii="Arial" w:eastAsia="Calibri" w:hAnsi="Arial" w:cs="Arial"/>
                <w:b/>
                <w:sz w:val="18"/>
                <w:szCs w:val="18"/>
              </w:rPr>
              <w:t>11/2007 – 04/2008</w:t>
            </w:r>
          </w:p>
        </w:tc>
        <w:tc>
          <w:tcPr>
            <w:tcW w:w="8678" w:type="dxa"/>
          </w:tcPr>
          <w:p w14:paraId="1A602B08" w14:textId="77777777" w:rsidR="00E96CCE" w:rsidRDefault="00437325">
            <w:pPr>
              <w:pStyle w:val="Italics"/>
              <w:rPr>
                <w:rFonts w:ascii="Arial" w:hAnsi="Arial" w:cs="Arial"/>
                <w:i w:val="0"/>
                <w:sz w:val="18"/>
                <w:szCs w:val="18"/>
              </w:rPr>
            </w:pPr>
            <w:r>
              <w:rPr>
                <w:rFonts w:ascii="Arial" w:hAnsi="Arial" w:cs="Arial"/>
                <w:b/>
                <w:bCs/>
                <w:i w:val="0"/>
                <w:sz w:val="18"/>
                <w:szCs w:val="18"/>
              </w:rPr>
              <w:t>Team Leader - Legal Consultant</w:t>
            </w:r>
            <w:r>
              <w:rPr>
                <w:rFonts w:ascii="Arial" w:hAnsi="Arial" w:cs="Arial"/>
                <w:i w:val="0"/>
                <w:sz w:val="18"/>
                <w:szCs w:val="18"/>
                <w:lang w:val="en-GB"/>
              </w:rPr>
              <w:t xml:space="preserve">, </w:t>
            </w:r>
            <w:r>
              <w:rPr>
                <w:rFonts w:ascii="Arial" w:hAnsi="Arial" w:cs="Arial"/>
                <w:i w:val="0"/>
                <w:sz w:val="18"/>
                <w:szCs w:val="18"/>
              </w:rPr>
              <w:t>Macedonia</w:t>
            </w:r>
          </w:p>
        </w:tc>
      </w:tr>
      <w:tr w:rsidR="00E96CCE" w14:paraId="2F15CC05" w14:textId="77777777">
        <w:tc>
          <w:tcPr>
            <w:tcW w:w="2141" w:type="dxa"/>
            <w:vMerge/>
            <w:shd w:val="clear" w:color="auto" w:fill="DBEFF9" w:themeFill="background2"/>
          </w:tcPr>
          <w:p w14:paraId="4DABC2CF" w14:textId="77777777" w:rsidR="00E96CCE" w:rsidRDefault="00E96CCE">
            <w:pPr>
              <w:rPr>
                <w:rFonts w:ascii="Arial" w:eastAsia="Calibri" w:hAnsi="Arial" w:cs="Arial"/>
                <w:b/>
                <w:sz w:val="18"/>
                <w:szCs w:val="18"/>
              </w:rPr>
            </w:pPr>
          </w:p>
        </w:tc>
        <w:tc>
          <w:tcPr>
            <w:tcW w:w="8678" w:type="dxa"/>
          </w:tcPr>
          <w:p w14:paraId="515D6EC4" w14:textId="77777777" w:rsidR="00E96CCE" w:rsidRDefault="00437325">
            <w:pPr>
              <w:jc w:val="both"/>
              <w:rPr>
                <w:rFonts w:ascii="Arial" w:eastAsia="Calibri" w:hAnsi="Arial" w:cs="Arial"/>
                <w:sz w:val="16"/>
                <w:szCs w:val="16"/>
              </w:rPr>
            </w:pPr>
            <w:r>
              <w:rPr>
                <w:rFonts w:ascii="Arial" w:eastAsia="Calibri" w:hAnsi="Arial" w:cs="Arial"/>
                <w:sz w:val="16"/>
                <w:szCs w:val="16"/>
              </w:rPr>
              <w:t>UNIFEM</w:t>
            </w:r>
          </w:p>
          <w:p w14:paraId="086F40CE" w14:textId="77777777" w:rsidR="00E96CCE" w:rsidRDefault="00437325">
            <w:pPr>
              <w:jc w:val="both"/>
              <w:rPr>
                <w:rFonts w:ascii="Arial" w:eastAsia="Calibri" w:hAnsi="Arial" w:cs="Arial"/>
                <w:sz w:val="18"/>
                <w:szCs w:val="18"/>
              </w:rPr>
            </w:pPr>
            <w:r>
              <w:rPr>
                <w:rFonts w:ascii="Arial" w:eastAsia="Calibri" w:hAnsi="Arial" w:cs="Arial"/>
                <w:sz w:val="16"/>
                <w:szCs w:val="16"/>
              </w:rPr>
              <w:t xml:space="preserve">Ms. </w:t>
            </w:r>
            <w:proofErr w:type="spellStart"/>
            <w:r>
              <w:rPr>
                <w:rFonts w:ascii="Arial" w:eastAsia="Calibri" w:hAnsi="Arial" w:cs="Arial"/>
                <w:sz w:val="16"/>
                <w:szCs w:val="16"/>
              </w:rPr>
              <w:t>Audur</w:t>
            </w:r>
            <w:proofErr w:type="spellEnd"/>
            <w:r>
              <w:rPr>
                <w:rFonts w:ascii="Arial" w:eastAsia="Calibri" w:hAnsi="Arial" w:cs="Arial"/>
                <w:sz w:val="16"/>
                <w:szCs w:val="16"/>
              </w:rPr>
              <w:t xml:space="preserve"> H. </w:t>
            </w:r>
            <w:proofErr w:type="spellStart"/>
            <w:r>
              <w:rPr>
                <w:rFonts w:ascii="Arial" w:eastAsia="Calibri" w:hAnsi="Arial" w:cs="Arial"/>
                <w:sz w:val="16"/>
                <w:szCs w:val="16"/>
              </w:rPr>
              <w:t>Ingolfsdottir</w:t>
            </w:r>
            <w:proofErr w:type="spellEnd"/>
            <w:r>
              <w:rPr>
                <w:rFonts w:ascii="Arial" w:eastAsia="Calibri" w:hAnsi="Arial" w:cs="Arial"/>
                <w:sz w:val="16"/>
                <w:szCs w:val="16"/>
              </w:rPr>
              <w:t>, E: audur.ingolfsdottir@unifem.org;</w:t>
            </w:r>
          </w:p>
        </w:tc>
      </w:tr>
      <w:tr w:rsidR="00E96CCE" w14:paraId="1DFF66E3" w14:textId="77777777">
        <w:tc>
          <w:tcPr>
            <w:tcW w:w="2141" w:type="dxa"/>
            <w:vMerge/>
            <w:shd w:val="clear" w:color="auto" w:fill="DBEFF9" w:themeFill="background2"/>
          </w:tcPr>
          <w:p w14:paraId="7240A398" w14:textId="77777777" w:rsidR="00E96CCE" w:rsidRDefault="00E96CCE">
            <w:pPr>
              <w:rPr>
                <w:rFonts w:ascii="Arial" w:eastAsia="Calibri" w:hAnsi="Arial" w:cs="Arial"/>
                <w:b/>
                <w:sz w:val="18"/>
                <w:szCs w:val="18"/>
              </w:rPr>
            </w:pPr>
          </w:p>
        </w:tc>
        <w:tc>
          <w:tcPr>
            <w:tcW w:w="8678" w:type="dxa"/>
          </w:tcPr>
          <w:p w14:paraId="50CE8634" w14:textId="0C7AB498" w:rsidR="00E96CCE" w:rsidRPr="007F550F" w:rsidRDefault="00437325" w:rsidP="007F550F">
            <w:pPr>
              <w:pStyle w:val="ListParagraph"/>
              <w:numPr>
                <w:ilvl w:val="0"/>
                <w:numId w:val="11"/>
              </w:numPr>
              <w:jc w:val="both"/>
              <w:rPr>
                <w:rFonts w:ascii="Arial" w:hAnsi="Arial" w:cs="Arial"/>
                <w:iCs/>
                <w:sz w:val="18"/>
                <w:szCs w:val="18"/>
                <w:lang w:val="en-GB"/>
              </w:rPr>
            </w:pPr>
            <w:bookmarkStart w:id="1" w:name="OLE_LINK3"/>
            <w:bookmarkStart w:id="2" w:name="OLE_LINK4"/>
            <w:r w:rsidRPr="007F550F">
              <w:rPr>
                <w:rFonts w:ascii="Arial" w:hAnsi="Arial" w:cs="Arial"/>
                <w:iCs/>
                <w:sz w:val="18"/>
                <w:szCs w:val="18"/>
                <w:lang w:val="en-GB"/>
              </w:rPr>
              <w:t>Provided legislative and policy framework analysis on topics related to human rights protection, gender equality, women’s economic rights and governance, the drafted report was published by UNIFEM;</w:t>
            </w:r>
            <w:bookmarkEnd w:id="1"/>
            <w:bookmarkEnd w:id="2"/>
          </w:p>
        </w:tc>
      </w:tr>
      <w:tr w:rsidR="00E96CCE" w14:paraId="501D37CC" w14:textId="77777777">
        <w:tc>
          <w:tcPr>
            <w:tcW w:w="2141" w:type="dxa"/>
            <w:vMerge w:val="restart"/>
            <w:shd w:val="clear" w:color="auto" w:fill="DBEFF9" w:themeFill="background2"/>
          </w:tcPr>
          <w:p w14:paraId="6A1ADED1" w14:textId="5DD7D491" w:rsidR="00E96CCE" w:rsidRDefault="00E96CCE">
            <w:pPr>
              <w:rPr>
                <w:rFonts w:ascii="Arial" w:eastAsia="Calibri" w:hAnsi="Arial" w:cs="Arial"/>
                <w:b/>
                <w:sz w:val="18"/>
                <w:szCs w:val="18"/>
              </w:rPr>
            </w:pPr>
          </w:p>
        </w:tc>
        <w:tc>
          <w:tcPr>
            <w:tcW w:w="8678" w:type="dxa"/>
          </w:tcPr>
          <w:p w14:paraId="23E2D54A" w14:textId="1F796BA1" w:rsidR="00E96CCE" w:rsidRPr="007F550F" w:rsidRDefault="007F550F" w:rsidP="007F550F">
            <w:pPr>
              <w:pStyle w:val="ListParagraph"/>
              <w:numPr>
                <w:ilvl w:val="0"/>
                <w:numId w:val="10"/>
              </w:numPr>
              <w:jc w:val="both"/>
              <w:rPr>
                <w:rFonts w:ascii="Arial" w:eastAsia="Calibri" w:hAnsi="Arial" w:cs="Arial"/>
                <w:sz w:val="18"/>
                <w:szCs w:val="18"/>
              </w:rPr>
            </w:pPr>
            <w:r w:rsidRPr="007F550F">
              <w:rPr>
                <w:rFonts w:ascii="Arial" w:hAnsi="Arial" w:cs="Arial"/>
                <w:iCs/>
                <w:sz w:val="18"/>
                <w:szCs w:val="18"/>
                <w:lang w:val="en-GB"/>
              </w:rPr>
              <w:t>Elaborated a set of tailored recommendations for UNIFEM mandate on future possible interventions in the area of women’s economic rights and their governance in Macedonia;</w:t>
            </w:r>
          </w:p>
        </w:tc>
      </w:tr>
      <w:tr w:rsidR="00E96CCE" w14:paraId="4A626036" w14:textId="77777777">
        <w:tc>
          <w:tcPr>
            <w:tcW w:w="2141" w:type="dxa"/>
            <w:vMerge/>
            <w:shd w:val="clear" w:color="auto" w:fill="DBEFF9" w:themeFill="background2"/>
          </w:tcPr>
          <w:p w14:paraId="0BF264A1" w14:textId="77777777" w:rsidR="00E96CCE" w:rsidRDefault="00E96CCE">
            <w:pPr>
              <w:rPr>
                <w:rFonts w:ascii="Arial" w:eastAsia="Calibri" w:hAnsi="Arial" w:cs="Arial"/>
                <w:b/>
                <w:sz w:val="18"/>
                <w:szCs w:val="18"/>
              </w:rPr>
            </w:pPr>
          </w:p>
        </w:tc>
        <w:tc>
          <w:tcPr>
            <w:tcW w:w="8678" w:type="dxa"/>
          </w:tcPr>
          <w:p w14:paraId="60EEF60E" w14:textId="211C442A" w:rsidR="00E96CCE" w:rsidRDefault="00E96CCE">
            <w:pPr>
              <w:jc w:val="both"/>
              <w:rPr>
                <w:rFonts w:ascii="Arial" w:eastAsia="Calibri" w:hAnsi="Arial" w:cs="Arial"/>
                <w:sz w:val="18"/>
                <w:szCs w:val="18"/>
              </w:rPr>
            </w:pPr>
          </w:p>
        </w:tc>
      </w:tr>
      <w:tr w:rsidR="00E96CCE" w14:paraId="0978E199" w14:textId="77777777">
        <w:tc>
          <w:tcPr>
            <w:tcW w:w="2141" w:type="dxa"/>
            <w:vMerge/>
            <w:shd w:val="clear" w:color="auto" w:fill="DBEFF9" w:themeFill="background2"/>
          </w:tcPr>
          <w:p w14:paraId="3B11CB63" w14:textId="77777777" w:rsidR="00E96CCE" w:rsidRDefault="00E96CCE">
            <w:pPr>
              <w:rPr>
                <w:rFonts w:ascii="Arial" w:eastAsia="Calibri" w:hAnsi="Arial" w:cs="Arial"/>
                <w:b/>
                <w:sz w:val="18"/>
                <w:szCs w:val="18"/>
              </w:rPr>
            </w:pPr>
          </w:p>
        </w:tc>
        <w:tc>
          <w:tcPr>
            <w:tcW w:w="8678" w:type="dxa"/>
          </w:tcPr>
          <w:p w14:paraId="34B471A7" w14:textId="546FBDF9" w:rsidR="00E96CCE" w:rsidRDefault="00E96CCE">
            <w:pPr>
              <w:jc w:val="both"/>
              <w:rPr>
                <w:rFonts w:ascii="Arial" w:eastAsia="Calibri" w:hAnsi="Arial" w:cs="Arial"/>
                <w:sz w:val="18"/>
                <w:szCs w:val="18"/>
                <w:lang w:val="en-GB"/>
              </w:rPr>
            </w:pPr>
          </w:p>
        </w:tc>
      </w:tr>
      <w:tr w:rsidR="00E96CCE" w14:paraId="4CD79F0C" w14:textId="77777777">
        <w:tc>
          <w:tcPr>
            <w:tcW w:w="2141" w:type="dxa"/>
            <w:vMerge w:val="restart"/>
            <w:shd w:val="clear" w:color="auto" w:fill="DBEFF9" w:themeFill="background2"/>
          </w:tcPr>
          <w:p w14:paraId="7D735A75" w14:textId="77777777" w:rsidR="00E96CCE" w:rsidRDefault="00437325">
            <w:pPr>
              <w:rPr>
                <w:rFonts w:ascii="Arial" w:eastAsia="Calibri" w:hAnsi="Arial" w:cs="Arial"/>
                <w:b/>
                <w:sz w:val="18"/>
                <w:szCs w:val="18"/>
              </w:rPr>
            </w:pPr>
            <w:r>
              <w:rPr>
                <w:rFonts w:ascii="Arial" w:eastAsia="Calibri" w:hAnsi="Arial" w:cs="Arial"/>
                <w:b/>
                <w:sz w:val="18"/>
                <w:szCs w:val="18"/>
              </w:rPr>
              <w:t>12/2004 – 09/2006</w:t>
            </w:r>
          </w:p>
        </w:tc>
        <w:tc>
          <w:tcPr>
            <w:tcW w:w="8678" w:type="dxa"/>
          </w:tcPr>
          <w:p w14:paraId="4D623D54" w14:textId="77777777" w:rsidR="00E96CCE" w:rsidRDefault="00437325">
            <w:pPr>
              <w:jc w:val="both"/>
              <w:rPr>
                <w:rFonts w:ascii="Arial" w:eastAsia="Calibri" w:hAnsi="Arial" w:cs="Arial"/>
                <w:sz w:val="18"/>
                <w:szCs w:val="18"/>
              </w:rPr>
            </w:pPr>
            <w:r>
              <w:rPr>
                <w:rFonts w:ascii="Arial" w:hAnsi="Arial" w:cs="Arial"/>
                <w:b/>
                <w:bCs/>
                <w:sz w:val="18"/>
                <w:szCs w:val="18"/>
              </w:rPr>
              <w:t>Deputy Head and Counsellor of the Permanent Mission of the Republic of Macedonia to the UN in New York, USA</w:t>
            </w:r>
          </w:p>
        </w:tc>
      </w:tr>
      <w:tr w:rsidR="00E96CCE" w14:paraId="6ADB21C9" w14:textId="77777777">
        <w:tc>
          <w:tcPr>
            <w:tcW w:w="2141" w:type="dxa"/>
            <w:vMerge/>
            <w:shd w:val="clear" w:color="auto" w:fill="DBEFF9" w:themeFill="background2"/>
          </w:tcPr>
          <w:p w14:paraId="06FD7FE8" w14:textId="77777777" w:rsidR="00E96CCE" w:rsidRDefault="00E96CCE">
            <w:pPr>
              <w:rPr>
                <w:rFonts w:ascii="Arial" w:eastAsia="Calibri" w:hAnsi="Arial" w:cs="Arial"/>
                <w:b/>
                <w:sz w:val="18"/>
                <w:szCs w:val="18"/>
              </w:rPr>
            </w:pPr>
          </w:p>
        </w:tc>
        <w:tc>
          <w:tcPr>
            <w:tcW w:w="8678" w:type="dxa"/>
          </w:tcPr>
          <w:p w14:paraId="46209403" w14:textId="77777777" w:rsidR="00E96CCE" w:rsidRDefault="00437325">
            <w:pPr>
              <w:jc w:val="both"/>
              <w:rPr>
                <w:rFonts w:ascii="Arial" w:eastAsia="Calibri" w:hAnsi="Arial" w:cs="Arial"/>
                <w:color w:val="000000" w:themeColor="text1"/>
                <w:sz w:val="16"/>
                <w:szCs w:val="16"/>
              </w:rPr>
            </w:pPr>
            <w:r>
              <w:rPr>
                <w:rFonts w:ascii="Arial" w:eastAsia="Calibri" w:hAnsi="Arial" w:cs="Arial"/>
                <w:color w:val="000000" w:themeColor="text1"/>
                <w:sz w:val="16"/>
                <w:szCs w:val="16"/>
              </w:rPr>
              <w:t>MFA at the UN, New York City, USA</w:t>
            </w:r>
          </w:p>
        </w:tc>
      </w:tr>
      <w:tr w:rsidR="00E96CCE" w14:paraId="040CD03C" w14:textId="77777777">
        <w:tc>
          <w:tcPr>
            <w:tcW w:w="2141" w:type="dxa"/>
            <w:vMerge/>
            <w:shd w:val="clear" w:color="auto" w:fill="DBEFF9" w:themeFill="background2"/>
          </w:tcPr>
          <w:p w14:paraId="73AC0F08" w14:textId="77777777" w:rsidR="00E96CCE" w:rsidRDefault="00E96CCE">
            <w:pPr>
              <w:rPr>
                <w:rFonts w:ascii="Arial" w:eastAsia="Calibri" w:hAnsi="Arial" w:cs="Arial"/>
                <w:b/>
                <w:sz w:val="18"/>
                <w:szCs w:val="18"/>
              </w:rPr>
            </w:pPr>
          </w:p>
        </w:tc>
        <w:tc>
          <w:tcPr>
            <w:tcW w:w="8678" w:type="dxa"/>
          </w:tcPr>
          <w:p w14:paraId="2AC99F37" w14:textId="77777777" w:rsidR="00E96CCE" w:rsidRDefault="00437325">
            <w:pPr>
              <w:jc w:val="both"/>
              <w:rPr>
                <w:rFonts w:ascii="Arial" w:hAnsi="Arial" w:cs="Arial"/>
                <w:iCs/>
                <w:color w:val="000000" w:themeColor="text1"/>
                <w:sz w:val="18"/>
                <w:szCs w:val="18"/>
                <w:lang w:val="en-GB"/>
              </w:rPr>
            </w:pPr>
            <w:r>
              <w:rPr>
                <w:rFonts w:ascii="Arial" w:hAnsi="Arial" w:cs="Arial"/>
                <w:iCs/>
                <w:color w:val="000000" w:themeColor="text1"/>
                <w:sz w:val="18"/>
                <w:szCs w:val="18"/>
                <w:lang w:val="en-GB"/>
              </w:rPr>
              <w:t>In my capacity, as Deputy Head and Counsellor, I was engaged with various issues of interest of Macedonian Republic as: Security Council issues; SC reform; Issues related to the UN reform, including the reform of the General Assembly; UN GA Third Committee; First Committee (disarmament); All ECOSOC issues and Fourth Committee issues (decolonization); Organization of the Francophonie issues  Key responsibilities:</w:t>
            </w:r>
          </w:p>
          <w:p w14:paraId="13EDDDD2" w14:textId="77777777" w:rsidR="00E96CCE" w:rsidRDefault="00437325">
            <w:pPr>
              <w:pStyle w:val="ListParagraph"/>
              <w:numPr>
                <w:ilvl w:val="0"/>
                <w:numId w:val="3"/>
              </w:numPr>
              <w:ind w:left="199" w:hanging="199"/>
              <w:jc w:val="both"/>
              <w:rPr>
                <w:rFonts w:ascii="Arial" w:hAnsi="Arial" w:cs="Arial"/>
                <w:iCs/>
                <w:color w:val="000000" w:themeColor="text1"/>
                <w:sz w:val="18"/>
                <w:szCs w:val="18"/>
                <w:lang w:val="en-GB"/>
              </w:rPr>
            </w:pPr>
            <w:r>
              <w:rPr>
                <w:rFonts w:ascii="Arial" w:hAnsi="Arial" w:cs="Arial"/>
                <w:iCs/>
                <w:color w:val="000000" w:themeColor="text1"/>
                <w:sz w:val="18"/>
                <w:szCs w:val="18"/>
                <w:lang w:val="en-GB"/>
              </w:rPr>
              <w:t>Drafted numerous amendments on</w:t>
            </w:r>
            <w:r>
              <w:rPr>
                <w:rFonts w:ascii="Arial" w:hAnsi="Arial" w:cs="Arial"/>
                <w:bCs/>
                <w:iCs/>
                <w:color w:val="000000" w:themeColor="text1"/>
                <w:sz w:val="18"/>
                <w:szCs w:val="18"/>
                <w:lang w:val="en-GB"/>
              </w:rPr>
              <w:t xml:space="preserve"> human rights </w:t>
            </w:r>
            <w:r>
              <w:rPr>
                <w:rFonts w:ascii="Arial" w:hAnsi="Arial" w:cs="Arial"/>
                <w:iCs/>
                <w:color w:val="000000" w:themeColor="text1"/>
                <w:sz w:val="18"/>
                <w:szCs w:val="18"/>
                <w:lang w:val="en-GB"/>
              </w:rPr>
              <w:t>laws</w:t>
            </w:r>
            <w:r>
              <w:rPr>
                <w:rFonts w:ascii="Arial" w:hAnsi="Arial" w:cs="Arial"/>
                <w:bCs/>
                <w:iCs/>
                <w:color w:val="000000" w:themeColor="text1"/>
                <w:sz w:val="18"/>
                <w:szCs w:val="18"/>
                <w:lang w:val="en-GB"/>
              </w:rPr>
              <w:t xml:space="preserve">, non-discrimination, gender equality and public administration </w:t>
            </w:r>
            <w:r>
              <w:rPr>
                <w:rFonts w:ascii="Arial" w:hAnsi="Arial" w:cs="Arial"/>
                <w:iCs/>
                <w:color w:val="000000" w:themeColor="text1"/>
                <w:sz w:val="18"/>
                <w:szCs w:val="18"/>
                <w:lang w:val="en-GB"/>
              </w:rPr>
              <w:t>laws; Drafted compatibility reports and provided recommendations to national legislators in order to enable compliance of the national legislation with international documents in the human rights field;</w:t>
            </w:r>
          </w:p>
          <w:p w14:paraId="276376CA" w14:textId="77777777" w:rsidR="00E96CCE" w:rsidRDefault="00437325">
            <w:pPr>
              <w:pStyle w:val="ListParagraph"/>
              <w:numPr>
                <w:ilvl w:val="0"/>
                <w:numId w:val="3"/>
              </w:numPr>
              <w:ind w:left="199" w:hanging="199"/>
              <w:jc w:val="both"/>
              <w:rPr>
                <w:rFonts w:ascii="Arial" w:hAnsi="Arial" w:cs="Arial"/>
                <w:iCs/>
                <w:color w:val="000000" w:themeColor="text1"/>
                <w:sz w:val="18"/>
                <w:szCs w:val="18"/>
                <w:lang w:val="en-GB"/>
              </w:rPr>
            </w:pPr>
            <w:r>
              <w:rPr>
                <w:rFonts w:ascii="Arial" w:hAnsi="Arial" w:cs="Arial"/>
                <w:iCs/>
                <w:color w:val="000000" w:themeColor="text1"/>
                <w:sz w:val="18"/>
                <w:szCs w:val="18"/>
                <w:lang w:val="en-GB"/>
              </w:rPr>
              <w:t>Supported with many policy analyses, wrote speeches and gave advise to high-level institutions and in-country government officials – The President, The Prime Minister, the President of the Parliament and The Minister of Foreign Affairs;</w:t>
            </w:r>
          </w:p>
          <w:p w14:paraId="2DD0F162" w14:textId="77777777" w:rsidR="00E96CCE" w:rsidRDefault="00437325">
            <w:pPr>
              <w:pStyle w:val="ListParagraph"/>
              <w:numPr>
                <w:ilvl w:val="0"/>
                <w:numId w:val="3"/>
              </w:numPr>
              <w:ind w:left="199" w:hanging="199"/>
              <w:jc w:val="both"/>
              <w:rPr>
                <w:rFonts w:ascii="Arial" w:hAnsi="Arial" w:cs="Arial"/>
                <w:iCs/>
                <w:color w:val="000000" w:themeColor="text1"/>
                <w:sz w:val="18"/>
                <w:szCs w:val="18"/>
                <w:lang w:val="en-GB"/>
              </w:rPr>
            </w:pPr>
            <w:r>
              <w:rPr>
                <w:rFonts w:ascii="Arial" w:hAnsi="Arial" w:cs="Arial"/>
                <w:iCs/>
                <w:color w:val="000000" w:themeColor="text1"/>
                <w:sz w:val="18"/>
                <w:szCs w:val="18"/>
                <w:lang w:val="en-GB"/>
              </w:rPr>
              <w:t>Former Member of CEI WG on Minorities and worked actively on minorities rights;</w:t>
            </w:r>
          </w:p>
          <w:p w14:paraId="43C919D0" w14:textId="77777777" w:rsidR="00E96CCE" w:rsidRDefault="00437325">
            <w:pPr>
              <w:pStyle w:val="ListParagraph"/>
              <w:numPr>
                <w:ilvl w:val="0"/>
                <w:numId w:val="3"/>
              </w:numPr>
              <w:ind w:left="199" w:hanging="199"/>
              <w:jc w:val="both"/>
              <w:rPr>
                <w:rFonts w:ascii="Arial" w:hAnsi="Arial" w:cs="Arial"/>
                <w:iCs/>
                <w:color w:val="000000" w:themeColor="text1"/>
                <w:sz w:val="18"/>
                <w:szCs w:val="18"/>
                <w:lang w:val="en-GB"/>
              </w:rPr>
            </w:pPr>
            <w:r>
              <w:rPr>
                <w:rFonts w:ascii="Arial" w:hAnsi="Arial" w:cs="Arial"/>
                <w:iCs/>
                <w:color w:val="000000" w:themeColor="text1"/>
                <w:sz w:val="18"/>
                <w:szCs w:val="18"/>
                <w:lang w:val="en-GB"/>
              </w:rPr>
              <w:t>Supported European Integration processes, democratization of South Eastern Europe and Macedonia through building capacity of the diplomatic service (strategic planning and policy making); Advocate for continuous education and training of Ministries employees; Introduction of the embedding gender mainstreaming concept across governmental entities (set-up focal points in all ministries and agencies) and proposed strategies for its inclusion into the system. Wrote the first CEDAW report (recommendations included) for the Republic of Macedonia on women position improvement in the society by establishing a local NGO and mobilizing other local NGOs in the country to create a “gender machinery” structure for gender mainstreaming across sectors; Drafted and facilitated the process of signing and/or ratification of international conventions and protocols in the areas of human rights and freedoms;</w:t>
            </w:r>
          </w:p>
          <w:p w14:paraId="14F018E8" w14:textId="77777777" w:rsidR="00E96CCE" w:rsidRDefault="00437325">
            <w:pPr>
              <w:pStyle w:val="ListParagraph"/>
              <w:numPr>
                <w:ilvl w:val="0"/>
                <w:numId w:val="3"/>
              </w:numPr>
              <w:ind w:left="199" w:hanging="199"/>
              <w:jc w:val="both"/>
              <w:rPr>
                <w:rFonts w:ascii="Arial" w:hAnsi="Arial" w:cs="Arial"/>
                <w:iCs/>
                <w:color w:val="000000" w:themeColor="text1"/>
                <w:sz w:val="18"/>
                <w:szCs w:val="18"/>
                <w:lang w:val="en-GB"/>
              </w:rPr>
            </w:pPr>
            <w:r>
              <w:rPr>
                <w:rFonts w:ascii="Arial" w:hAnsi="Arial" w:cs="Arial"/>
                <w:sz w:val="18"/>
                <w:szCs w:val="18"/>
              </w:rPr>
              <w:t>Wrote the Initial, Second and Third Periodic Report of the Republic of Macedonia to the UN Convention on Elimination of all forms of Discrimination against Women and was part of the delegation who presented it in front of the Committee on Status of Women</w:t>
            </w:r>
            <w:r>
              <w:rPr>
                <w:rFonts w:ascii="Arial" w:hAnsi="Arial" w:cs="Arial"/>
                <w:sz w:val="18"/>
                <w:szCs w:val="18"/>
                <w:lang w:val="en-GB"/>
              </w:rPr>
              <w:t>.</w:t>
            </w:r>
          </w:p>
          <w:p w14:paraId="59F835AD" w14:textId="77777777" w:rsidR="00E96CCE" w:rsidRDefault="00437325">
            <w:pPr>
              <w:pStyle w:val="ListParagraph"/>
              <w:numPr>
                <w:ilvl w:val="0"/>
                <w:numId w:val="3"/>
              </w:numPr>
              <w:ind w:left="199" w:hanging="199"/>
              <w:jc w:val="both"/>
              <w:rPr>
                <w:rFonts w:ascii="Arial" w:hAnsi="Arial" w:cs="Arial"/>
                <w:iCs/>
                <w:color w:val="000000" w:themeColor="text1"/>
                <w:sz w:val="18"/>
                <w:szCs w:val="18"/>
                <w:lang w:val="en-GB"/>
              </w:rPr>
            </w:pPr>
            <w:r>
              <w:rPr>
                <w:rFonts w:ascii="Arial" w:hAnsi="Arial" w:cs="Arial"/>
                <w:iCs/>
                <w:color w:val="000000" w:themeColor="text1"/>
                <w:sz w:val="18"/>
                <w:szCs w:val="18"/>
                <w:lang w:val="en-GB"/>
              </w:rPr>
              <w:t>Advocate for women's participation in decision-making processes. Initiated a working group on Gender Equality Law (which was later enacted in 2006);</w:t>
            </w:r>
          </w:p>
          <w:p w14:paraId="22300CEF" w14:textId="77777777" w:rsidR="00E96CCE" w:rsidRDefault="00437325">
            <w:pPr>
              <w:pStyle w:val="ListParagraph"/>
              <w:numPr>
                <w:ilvl w:val="0"/>
                <w:numId w:val="3"/>
              </w:numPr>
              <w:ind w:left="199" w:hanging="199"/>
              <w:jc w:val="both"/>
              <w:rPr>
                <w:rFonts w:ascii="Arial" w:hAnsi="Arial" w:cs="Arial"/>
                <w:iCs/>
                <w:color w:val="000000" w:themeColor="text1"/>
                <w:sz w:val="18"/>
                <w:szCs w:val="18"/>
                <w:lang w:val="en-GB"/>
              </w:rPr>
            </w:pPr>
            <w:r>
              <w:rPr>
                <w:rFonts w:ascii="Arial" w:hAnsi="Arial" w:cs="Arial"/>
                <w:iCs/>
                <w:color w:val="000000" w:themeColor="text1"/>
                <w:sz w:val="18"/>
                <w:szCs w:val="18"/>
                <w:lang w:val="en-GB"/>
              </w:rPr>
              <w:t>Assisted and supported national and international NGOs in their efforts to classify violence (including domestic) as a criminal offence (law enacted in 2006); Advocate for measures to enable political and economic empowerment of women and better education for Albanian and Roma women;</w:t>
            </w:r>
          </w:p>
          <w:p w14:paraId="286CF38F" w14:textId="77777777" w:rsidR="00E96CCE" w:rsidRDefault="00437325">
            <w:pPr>
              <w:pStyle w:val="ListParagraph"/>
              <w:numPr>
                <w:ilvl w:val="0"/>
                <w:numId w:val="3"/>
              </w:numPr>
              <w:ind w:left="199" w:hanging="199"/>
              <w:jc w:val="both"/>
              <w:rPr>
                <w:rFonts w:ascii="Arial" w:hAnsi="Arial" w:cs="Arial"/>
                <w:iCs/>
                <w:color w:val="000000" w:themeColor="text1"/>
                <w:sz w:val="18"/>
                <w:szCs w:val="18"/>
                <w:lang w:val="en-GB"/>
              </w:rPr>
            </w:pPr>
            <w:r>
              <w:rPr>
                <w:rFonts w:ascii="Arial" w:hAnsi="Arial" w:cs="Arial"/>
                <w:iCs/>
                <w:color w:val="000000" w:themeColor="text1"/>
                <w:sz w:val="18"/>
                <w:szCs w:val="18"/>
                <w:lang w:val="en-GB"/>
              </w:rPr>
              <w:t>Assisted in the process of establishment of diplomatic relations with ten new countries under the constitutional name;</w:t>
            </w:r>
          </w:p>
          <w:p w14:paraId="76C87A68" w14:textId="77777777" w:rsidR="00E96CCE" w:rsidRDefault="00437325">
            <w:pPr>
              <w:pStyle w:val="ListParagraph"/>
              <w:numPr>
                <w:ilvl w:val="0"/>
                <w:numId w:val="3"/>
              </w:numPr>
              <w:ind w:left="199" w:hanging="199"/>
              <w:jc w:val="both"/>
              <w:rPr>
                <w:rFonts w:ascii="Arial" w:eastAsia="Calibri" w:hAnsi="Arial" w:cs="Arial"/>
                <w:color w:val="000000" w:themeColor="text1"/>
                <w:sz w:val="18"/>
                <w:szCs w:val="18"/>
              </w:rPr>
            </w:pPr>
            <w:r>
              <w:rPr>
                <w:rFonts w:ascii="Arial" w:hAnsi="Arial" w:cs="Arial"/>
                <w:iCs/>
                <w:color w:val="000000" w:themeColor="text1"/>
                <w:sz w:val="18"/>
                <w:szCs w:val="18"/>
                <w:lang w:val="en-GB"/>
              </w:rPr>
              <w:t>Actively contributing to many initiatives and documents for a lasting solution for the Succession issues of the countries that came out of Former Yugoslavia;</w:t>
            </w:r>
          </w:p>
        </w:tc>
      </w:tr>
      <w:tr w:rsidR="00E96CCE" w14:paraId="4B6C272D" w14:textId="77777777">
        <w:tc>
          <w:tcPr>
            <w:tcW w:w="2141" w:type="dxa"/>
            <w:vMerge w:val="restart"/>
            <w:shd w:val="clear" w:color="auto" w:fill="DBEFF9" w:themeFill="background2"/>
          </w:tcPr>
          <w:p w14:paraId="7A9D495D" w14:textId="77777777" w:rsidR="00E96CCE" w:rsidRDefault="00437325">
            <w:pPr>
              <w:rPr>
                <w:rFonts w:ascii="Arial" w:eastAsia="Calibri" w:hAnsi="Arial" w:cs="Arial"/>
                <w:b/>
                <w:sz w:val="18"/>
                <w:szCs w:val="18"/>
              </w:rPr>
            </w:pPr>
            <w:r>
              <w:rPr>
                <w:rFonts w:ascii="Arial" w:eastAsia="Calibri" w:hAnsi="Arial" w:cs="Arial"/>
                <w:b/>
                <w:sz w:val="18"/>
                <w:szCs w:val="18"/>
              </w:rPr>
              <w:t>01/1995 – 10/2007</w:t>
            </w:r>
          </w:p>
        </w:tc>
        <w:tc>
          <w:tcPr>
            <w:tcW w:w="8678" w:type="dxa"/>
          </w:tcPr>
          <w:p w14:paraId="7F145E21" w14:textId="77777777" w:rsidR="00E96CCE" w:rsidRDefault="00437325">
            <w:pPr>
              <w:pStyle w:val="Italics"/>
              <w:rPr>
                <w:rFonts w:ascii="Arial" w:hAnsi="Arial" w:cs="Arial"/>
                <w:b/>
                <w:i w:val="0"/>
                <w:sz w:val="18"/>
                <w:szCs w:val="18"/>
              </w:rPr>
            </w:pPr>
            <w:r>
              <w:rPr>
                <w:rFonts w:ascii="Arial" w:hAnsi="Arial" w:cs="Arial"/>
                <w:b/>
                <w:bCs/>
                <w:i w:val="0"/>
                <w:iCs w:val="0"/>
                <w:sz w:val="18"/>
                <w:szCs w:val="18"/>
              </w:rPr>
              <w:t>Counsellor and Head of Department for Human Rights and NGOs at the Multilateral Department, Macedonia</w:t>
            </w:r>
          </w:p>
        </w:tc>
      </w:tr>
      <w:tr w:rsidR="00E96CCE" w14:paraId="00780F01" w14:textId="77777777">
        <w:tc>
          <w:tcPr>
            <w:tcW w:w="2141" w:type="dxa"/>
            <w:vMerge/>
            <w:shd w:val="clear" w:color="auto" w:fill="DBEFF9" w:themeFill="background2"/>
          </w:tcPr>
          <w:p w14:paraId="0F27C7B0" w14:textId="77777777" w:rsidR="00E96CCE" w:rsidRDefault="00E96CCE">
            <w:pPr>
              <w:rPr>
                <w:rFonts w:ascii="Arial" w:eastAsia="Calibri" w:hAnsi="Arial" w:cs="Arial"/>
                <w:b/>
                <w:sz w:val="18"/>
                <w:szCs w:val="18"/>
              </w:rPr>
            </w:pPr>
          </w:p>
        </w:tc>
        <w:tc>
          <w:tcPr>
            <w:tcW w:w="8678" w:type="dxa"/>
          </w:tcPr>
          <w:p w14:paraId="0424525B" w14:textId="77777777" w:rsidR="00E96CCE" w:rsidRDefault="00437325">
            <w:pPr>
              <w:jc w:val="both"/>
              <w:rPr>
                <w:rFonts w:ascii="Arial" w:eastAsia="Calibri" w:hAnsi="Arial" w:cs="Arial"/>
                <w:sz w:val="18"/>
                <w:szCs w:val="18"/>
              </w:rPr>
            </w:pPr>
            <w:r>
              <w:rPr>
                <w:rFonts w:ascii="Arial" w:eastAsia="Calibri" w:hAnsi="Arial" w:cs="Arial"/>
                <w:sz w:val="16"/>
                <w:szCs w:val="16"/>
              </w:rPr>
              <w:t>MFA’s Multilateral Department</w:t>
            </w:r>
          </w:p>
        </w:tc>
      </w:tr>
      <w:tr w:rsidR="00E96CCE" w14:paraId="1D00734B" w14:textId="77777777">
        <w:tc>
          <w:tcPr>
            <w:tcW w:w="2141" w:type="dxa"/>
            <w:vMerge/>
            <w:shd w:val="clear" w:color="auto" w:fill="DBEFF9" w:themeFill="background2"/>
          </w:tcPr>
          <w:p w14:paraId="18E457B5" w14:textId="77777777" w:rsidR="00E96CCE" w:rsidRDefault="00E96CCE">
            <w:pPr>
              <w:rPr>
                <w:rFonts w:ascii="Arial" w:eastAsia="Calibri" w:hAnsi="Arial" w:cs="Arial"/>
                <w:b/>
                <w:sz w:val="18"/>
                <w:szCs w:val="18"/>
              </w:rPr>
            </w:pPr>
          </w:p>
        </w:tc>
        <w:tc>
          <w:tcPr>
            <w:tcW w:w="8678" w:type="dxa"/>
          </w:tcPr>
          <w:p w14:paraId="0B057308" w14:textId="77777777" w:rsidR="00E96CCE" w:rsidRDefault="00437325">
            <w:pPr>
              <w:pStyle w:val="ListParagraph"/>
              <w:ind w:left="0"/>
              <w:jc w:val="both"/>
              <w:rPr>
                <w:rFonts w:ascii="Arial" w:hAnsi="Arial" w:cs="Arial"/>
                <w:sz w:val="18"/>
                <w:szCs w:val="18"/>
              </w:rPr>
            </w:pPr>
            <w:r>
              <w:rPr>
                <w:rFonts w:ascii="Arial" w:hAnsi="Arial" w:cs="Arial"/>
                <w:iCs/>
                <w:sz w:val="18"/>
                <w:szCs w:val="18"/>
                <w:lang w:val="en-GB"/>
              </w:rPr>
              <w:t xml:space="preserve">During my involvement as </w:t>
            </w:r>
            <w:r>
              <w:rPr>
                <w:rFonts w:ascii="Arial" w:hAnsi="Arial" w:cs="Arial"/>
                <w:sz w:val="18"/>
                <w:szCs w:val="18"/>
              </w:rPr>
              <w:t xml:space="preserve">Counsellor and Head of Department </w:t>
            </w:r>
            <w:r>
              <w:rPr>
                <w:rFonts w:ascii="Arial" w:hAnsi="Arial" w:cs="Arial"/>
                <w:sz w:val="18"/>
                <w:szCs w:val="18"/>
                <w:lang w:val="en-GB"/>
              </w:rPr>
              <w:t xml:space="preserve">of MFA, I provided my inputs on </w:t>
            </w:r>
            <w:r>
              <w:rPr>
                <w:rFonts w:ascii="Arial" w:hAnsi="Arial" w:cs="Arial"/>
                <w:iCs/>
                <w:sz w:val="18"/>
                <w:szCs w:val="18"/>
                <w:lang w:val="en-GB"/>
              </w:rPr>
              <w:t>human rights, disarmament and democratization issues; EU Questionnaire for Accession of Macedonia;  Registration of international NGOs in Macedonia; Supported and offered legal help to IDPs and refugees, during Kosovo 1999 and Macedonian 2001 crisis; Acted as Gender focal point for the Ministry of Foreign relations, Government of Macedonia;  Key responsibilities</w:t>
            </w:r>
            <w:r>
              <w:rPr>
                <w:rFonts w:ascii="Arial" w:hAnsi="Arial" w:cs="Arial"/>
                <w:bCs/>
                <w:sz w:val="18"/>
                <w:szCs w:val="18"/>
              </w:rPr>
              <w:t xml:space="preserve">: </w:t>
            </w:r>
          </w:p>
          <w:p w14:paraId="6B1AA254" w14:textId="77777777" w:rsidR="00E96CCE" w:rsidRDefault="00437325">
            <w:pPr>
              <w:pStyle w:val="ListParagraph"/>
              <w:numPr>
                <w:ilvl w:val="0"/>
                <w:numId w:val="3"/>
              </w:numPr>
              <w:ind w:left="199" w:hanging="199"/>
              <w:jc w:val="both"/>
              <w:rPr>
                <w:rFonts w:ascii="Arial" w:hAnsi="Arial" w:cs="Arial"/>
                <w:iCs/>
                <w:sz w:val="18"/>
                <w:szCs w:val="18"/>
                <w:lang w:val="en-GB"/>
              </w:rPr>
            </w:pPr>
            <w:r>
              <w:rPr>
                <w:rFonts w:ascii="Arial" w:hAnsi="Arial" w:cs="Arial"/>
                <w:iCs/>
                <w:sz w:val="18"/>
                <w:szCs w:val="18"/>
                <w:lang w:val="en-GB"/>
              </w:rPr>
              <w:t xml:space="preserve">Drafted reports, recommendations, policy papers, speeches, and analyses on HR, Council of Europe and NGOs (domestic and international present in the Republic of Macedonia); </w:t>
            </w:r>
          </w:p>
          <w:p w14:paraId="77D25D59" w14:textId="77777777" w:rsidR="00E96CCE" w:rsidRDefault="00437325">
            <w:pPr>
              <w:pStyle w:val="ListParagraph"/>
              <w:numPr>
                <w:ilvl w:val="0"/>
                <w:numId w:val="3"/>
              </w:numPr>
              <w:ind w:left="199" w:hanging="199"/>
              <w:jc w:val="both"/>
              <w:rPr>
                <w:rFonts w:ascii="Arial" w:hAnsi="Arial" w:cs="Arial"/>
                <w:iCs/>
                <w:sz w:val="18"/>
                <w:szCs w:val="18"/>
                <w:lang w:val="en-GB"/>
              </w:rPr>
            </w:pPr>
            <w:r>
              <w:rPr>
                <w:rFonts w:ascii="Arial" w:hAnsi="Arial" w:cs="Arial"/>
                <w:iCs/>
                <w:sz w:val="18"/>
                <w:szCs w:val="18"/>
                <w:lang w:val="en-GB"/>
              </w:rPr>
              <w:t>Delivered expert opinions on issues that are of importance for the Republic of Macedonia to the UNHCHR, OSCE-ODIHR, Council of Europe and CEI on human rights, democratization and democratic governance issues;</w:t>
            </w:r>
          </w:p>
          <w:p w14:paraId="5C54060F" w14:textId="77777777" w:rsidR="00E96CCE" w:rsidRDefault="00437325">
            <w:pPr>
              <w:pStyle w:val="ListParagraph"/>
              <w:numPr>
                <w:ilvl w:val="0"/>
                <w:numId w:val="3"/>
              </w:numPr>
              <w:ind w:left="199" w:hanging="199"/>
              <w:jc w:val="both"/>
              <w:rPr>
                <w:rFonts w:ascii="Arial" w:hAnsi="Arial" w:cs="Arial"/>
                <w:iCs/>
                <w:sz w:val="18"/>
                <w:szCs w:val="18"/>
                <w:lang w:val="en-GB"/>
              </w:rPr>
            </w:pPr>
            <w:r>
              <w:rPr>
                <w:rFonts w:ascii="Arial" w:hAnsi="Arial" w:cs="Arial"/>
                <w:iCs/>
                <w:sz w:val="18"/>
                <w:szCs w:val="18"/>
                <w:lang w:val="en-GB"/>
              </w:rPr>
              <w:t xml:space="preserve">Actively contributed to the team that assisted the process of strengthening the role of Ombudsperson in Macedonia including drafting the law amendments; </w:t>
            </w:r>
          </w:p>
          <w:p w14:paraId="1E79487D" w14:textId="490F2074" w:rsidR="00E96CCE" w:rsidRDefault="00437325">
            <w:pPr>
              <w:pStyle w:val="ListParagraph"/>
              <w:numPr>
                <w:ilvl w:val="0"/>
                <w:numId w:val="3"/>
              </w:numPr>
              <w:ind w:left="199" w:hanging="199"/>
              <w:jc w:val="both"/>
              <w:rPr>
                <w:rFonts w:ascii="Arial" w:hAnsi="Arial" w:cs="Arial"/>
                <w:iCs/>
                <w:sz w:val="18"/>
                <w:szCs w:val="18"/>
                <w:lang w:val="en-GB"/>
              </w:rPr>
            </w:pPr>
            <w:r>
              <w:rPr>
                <w:rFonts w:ascii="Arial" w:hAnsi="Arial" w:cs="Arial"/>
                <w:iCs/>
                <w:sz w:val="18"/>
                <w:szCs w:val="18"/>
                <w:lang w:val="en-GB"/>
              </w:rPr>
              <w:t xml:space="preserve">Drafted a proposal for the NGO law enacted in 1999 and afterwards for its amendments; </w:t>
            </w:r>
          </w:p>
          <w:p w14:paraId="645CEAE3" w14:textId="04E0F1DE" w:rsidR="009D3648" w:rsidRPr="009D3648" w:rsidRDefault="009D3648">
            <w:pPr>
              <w:pStyle w:val="ListParagraph"/>
              <w:numPr>
                <w:ilvl w:val="0"/>
                <w:numId w:val="3"/>
              </w:numPr>
              <w:ind w:left="199" w:hanging="199"/>
              <w:jc w:val="both"/>
              <w:rPr>
                <w:rFonts w:ascii="Arial" w:hAnsi="Arial" w:cs="Arial"/>
                <w:b/>
                <w:bCs/>
                <w:iCs/>
                <w:sz w:val="18"/>
                <w:szCs w:val="18"/>
                <w:lang w:val="en-GB"/>
              </w:rPr>
            </w:pPr>
            <w:r w:rsidRPr="009D3648">
              <w:rPr>
                <w:rFonts w:ascii="Arial" w:hAnsi="Arial" w:cs="Arial"/>
                <w:b/>
                <w:bCs/>
                <w:iCs/>
                <w:sz w:val="18"/>
                <w:szCs w:val="18"/>
                <w:lang w:val="en-GB"/>
              </w:rPr>
              <w:t>Post conflict experience in-country;</w:t>
            </w:r>
          </w:p>
          <w:p w14:paraId="2DDEB17D" w14:textId="38F6C5A4" w:rsidR="00E96CCE" w:rsidRDefault="00437325">
            <w:pPr>
              <w:pStyle w:val="ListParagraph"/>
              <w:numPr>
                <w:ilvl w:val="0"/>
                <w:numId w:val="3"/>
              </w:numPr>
              <w:ind w:left="199" w:hanging="199"/>
              <w:jc w:val="both"/>
              <w:rPr>
                <w:rFonts w:ascii="Arial" w:hAnsi="Arial" w:cs="Arial"/>
                <w:iCs/>
                <w:sz w:val="18"/>
                <w:szCs w:val="18"/>
                <w:lang w:val="en-GB"/>
              </w:rPr>
            </w:pPr>
            <w:r>
              <w:rPr>
                <w:rFonts w:ascii="Arial" w:hAnsi="Arial" w:cs="Arial"/>
                <w:iCs/>
                <w:sz w:val="18"/>
                <w:szCs w:val="18"/>
                <w:lang w:val="en-GB"/>
              </w:rPr>
              <w:t xml:space="preserve">Drafted comparative analysis </w:t>
            </w:r>
            <w:r w:rsidR="009D3648">
              <w:rPr>
                <w:rFonts w:ascii="Arial" w:hAnsi="Arial" w:cs="Arial"/>
                <w:iCs/>
                <w:sz w:val="18"/>
                <w:szCs w:val="18"/>
                <w:lang w:val="en-GB"/>
              </w:rPr>
              <w:t xml:space="preserve">and </w:t>
            </w:r>
            <w:r>
              <w:rPr>
                <w:rFonts w:ascii="Arial" w:hAnsi="Arial" w:cs="Arial"/>
                <w:iCs/>
                <w:sz w:val="18"/>
                <w:szCs w:val="18"/>
                <w:lang w:val="en-GB"/>
              </w:rPr>
              <w:t>reports for the compatibility of the domestic legal regulations against international documents in the human rights field as: periodic CEDAW reports, CEDAW Optional Protocol, European Commission on Racism and Indiscrimination (ECRI), European Convention against Torture and Inhuman Treatment; Charter on Social and Economic Rights, and similar;</w:t>
            </w:r>
          </w:p>
          <w:p w14:paraId="6E0907DB" w14:textId="0382B48D" w:rsidR="009D3648" w:rsidRPr="009D3648" w:rsidRDefault="009D3648">
            <w:pPr>
              <w:pStyle w:val="ListParagraph"/>
              <w:numPr>
                <w:ilvl w:val="0"/>
                <w:numId w:val="3"/>
              </w:numPr>
              <w:ind w:left="199" w:hanging="199"/>
              <w:jc w:val="both"/>
              <w:rPr>
                <w:rFonts w:ascii="Arial" w:hAnsi="Arial" w:cs="Arial"/>
                <w:b/>
                <w:bCs/>
                <w:iCs/>
                <w:sz w:val="18"/>
                <w:szCs w:val="18"/>
                <w:lang w:val="en-GB"/>
              </w:rPr>
            </w:pPr>
            <w:r w:rsidRPr="009D3648">
              <w:rPr>
                <w:rFonts w:ascii="Arial" w:hAnsi="Arial" w:cs="Arial"/>
                <w:b/>
                <w:bCs/>
                <w:iCs/>
                <w:sz w:val="18"/>
                <w:szCs w:val="18"/>
                <w:lang w:val="en-GB"/>
              </w:rPr>
              <w:t>Researched and wrote the Initial, Second and Third Country Report to CEDAW of Macedonia and defended it as part of the official delegation at the CSW in UN in New York in 2006;</w:t>
            </w:r>
          </w:p>
          <w:p w14:paraId="534BC63A" w14:textId="77777777" w:rsidR="00E96CCE" w:rsidRDefault="00437325">
            <w:pPr>
              <w:pStyle w:val="ListParagraph"/>
              <w:numPr>
                <w:ilvl w:val="0"/>
                <w:numId w:val="3"/>
              </w:numPr>
              <w:ind w:left="199" w:hanging="199"/>
              <w:jc w:val="both"/>
              <w:rPr>
                <w:rFonts w:ascii="Arial" w:eastAsia="Calibri" w:hAnsi="Arial" w:cs="Arial"/>
                <w:sz w:val="18"/>
                <w:szCs w:val="18"/>
              </w:rPr>
            </w:pPr>
            <w:r>
              <w:rPr>
                <w:rFonts w:ascii="Arial" w:hAnsi="Arial" w:cs="Arial"/>
                <w:iCs/>
                <w:sz w:val="18"/>
                <w:szCs w:val="18"/>
                <w:lang w:val="en-GB"/>
              </w:rPr>
              <w:t>Experience in a multiparty system;</w:t>
            </w:r>
          </w:p>
        </w:tc>
      </w:tr>
      <w:tr w:rsidR="00E96CCE" w14:paraId="625520F1" w14:textId="77777777">
        <w:tc>
          <w:tcPr>
            <w:tcW w:w="2141" w:type="dxa"/>
            <w:vMerge w:val="restart"/>
            <w:shd w:val="clear" w:color="auto" w:fill="DBEFF9" w:themeFill="background2"/>
          </w:tcPr>
          <w:p w14:paraId="3553BE04" w14:textId="77777777" w:rsidR="00E96CCE" w:rsidRDefault="00437325">
            <w:pPr>
              <w:rPr>
                <w:rFonts w:ascii="Arial" w:eastAsia="Calibri" w:hAnsi="Arial" w:cs="Arial"/>
                <w:b/>
                <w:sz w:val="18"/>
                <w:szCs w:val="18"/>
              </w:rPr>
            </w:pPr>
            <w:r>
              <w:rPr>
                <w:rFonts w:ascii="Arial" w:eastAsia="Calibri" w:hAnsi="Arial" w:cs="Arial"/>
                <w:b/>
                <w:sz w:val="18"/>
                <w:szCs w:val="18"/>
              </w:rPr>
              <w:t>06/2001 – 09/2003</w:t>
            </w:r>
          </w:p>
        </w:tc>
        <w:tc>
          <w:tcPr>
            <w:tcW w:w="8678" w:type="dxa"/>
          </w:tcPr>
          <w:p w14:paraId="68AD7B03" w14:textId="77777777" w:rsidR="00E96CCE" w:rsidRDefault="00437325">
            <w:pPr>
              <w:pStyle w:val="Italics"/>
              <w:rPr>
                <w:rFonts w:ascii="Arial" w:hAnsi="Arial" w:cs="Arial"/>
                <w:b/>
                <w:i w:val="0"/>
                <w:sz w:val="18"/>
                <w:szCs w:val="18"/>
              </w:rPr>
            </w:pPr>
            <w:r>
              <w:rPr>
                <w:rFonts w:ascii="Arial" w:hAnsi="Arial" w:cs="Arial"/>
                <w:b/>
                <w:i w:val="0"/>
                <w:sz w:val="18"/>
                <w:szCs w:val="18"/>
              </w:rPr>
              <w:t>Regional Project (nine countries), Team Leader for Macedonia</w:t>
            </w:r>
            <w:r>
              <w:rPr>
                <w:rFonts w:ascii="Arial" w:hAnsi="Arial" w:cs="Arial"/>
                <w:b/>
                <w:i w:val="0"/>
                <w:sz w:val="18"/>
                <w:szCs w:val="18"/>
                <w:lang w:val="en-GB"/>
              </w:rPr>
              <w:t xml:space="preserve">, </w:t>
            </w:r>
            <w:r>
              <w:rPr>
                <w:rFonts w:ascii="Arial" w:hAnsi="Arial" w:cs="Arial"/>
                <w:i w:val="0"/>
                <w:sz w:val="18"/>
                <w:szCs w:val="18"/>
              </w:rPr>
              <w:t>Skopje, Macedonia and Zagreb, Croatia</w:t>
            </w:r>
          </w:p>
        </w:tc>
      </w:tr>
      <w:tr w:rsidR="00E96CCE" w14:paraId="5114DB7D" w14:textId="77777777">
        <w:tc>
          <w:tcPr>
            <w:tcW w:w="2141" w:type="dxa"/>
            <w:vMerge/>
            <w:shd w:val="clear" w:color="auto" w:fill="DBEFF9" w:themeFill="background2"/>
          </w:tcPr>
          <w:p w14:paraId="76DDAB3E" w14:textId="77777777" w:rsidR="00E96CCE" w:rsidRDefault="00E96CCE">
            <w:pPr>
              <w:rPr>
                <w:rFonts w:ascii="Arial" w:eastAsia="Calibri" w:hAnsi="Arial" w:cs="Arial"/>
                <w:b/>
                <w:sz w:val="18"/>
                <w:szCs w:val="18"/>
              </w:rPr>
            </w:pPr>
          </w:p>
        </w:tc>
        <w:tc>
          <w:tcPr>
            <w:tcW w:w="8678" w:type="dxa"/>
          </w:tcPr>
          <w:p w14:paraId="30FF66BB" w14:textId="77777777" w:rsidR="00E96CCE" w:rsidRDefault="00437325">
            <w:pPr>
              <w:jc w:val="both"/>
              <w:rPr>
                <w:rFonts w:ascii="Arial" w:eastAsia="Calibri" w:hAnsi="Arial" w:cs="Arial"/>
                <w:sz w:val="18"/>
                <w:szCs w:val="18"/>
              </w:rPr>
            </w:pPr>
            <w:proofErr w:type="spellStart"/>
            <w:r>
              <w:rPr>
                <w:rFonts w:ascii="Arial" w:eastAsia="Calibri" w:hAnsi="Arial" w:cs="Arial"/>
                <w:sz w:val="16"/>
                <w:szCs w:val="16"/>
              </w:rPr>
              <w:t>B.a.B.e</w:t>
            </w:r>
            <w:proofErr w:type="spellEnd"/>
            <w:r>
              <w:rPr>
                <w:rFonts w:ascii="Arial" w:eastAsia="Calibri" w:hAnsi="Arial" w:cs="Arial"/>
                <w:sz w:val="16"/>
                <w:szCs w:val="16"/>
              </w:rPr>
              <w:t xml:space="preserve"> – Be Active, Be Emancipated, a Women’s Human Rights Group, Zagreb, Croatia</w:t>
            </w:r>
          </w:p>
        </w:tc>
      </w:tr>
      <w:tr w:rsidR="00E96CCE" w14:paraId="62CE1EFE" w14:textId="77777777">
        <w:tc>
          <w:tcPr>
            <w:tcW w:w="2141" w:type="dxa"/>
            <w:vMerge/>
            <w:shd w:val="clear" w:color="auto" w:fill="DBEFF9" w:themeFill="background2"/>
          </w:tcPr>
          <w:p w14:paraId="28353629" w14:textId="77777777" w:rsidR="00E96CCE" w:rsidRDefault="00E96CCE">
            <w:pPr>
              <w:rPr>
                <w:rFonts w:ascii="Arial" w:eastAsia="Calibri" w:hAnsi="Arial" w:cs="Arial"/>
                <w:b/>
                <w:sz w:val="18"/>
                <w:szCs w:val="18"/>
              </w:rPr>
            </w:pPr>
          </w:p>
        </w:tc>
        <w:tc>
          <w:tcPr>
            <w:tcW w:w="8678" w:type="dxa"/>
          </w:tcPr>
          <w:p w14:paraId="1C6B7E04" w14:textId="3866416E" w:rsidR="00E96CCE" w:rsidRPr="00ED74E0" w:rsidRDefault="00ED74E0">
            <w:pPr>
              <w:jc w:val="both"/>
              <w:rPr>
                <w:rFonts w:ascii="Arial" w:hAnsi="Arial" w:cs="Arial"/>
                <w:sz w:val="18"/>
                <w:szCs w:val="18"/>
              </w:rPr>
            </w:pPr>
            <w:r w:rsidRPr="00ED74E0">
              <w:rPr>
                <w:rFonts w:ascii="Arial" w:hAnsi="Arial" w:cs="Arial"/>
                <w:sz w:val="18"/>
                <w:szCs w:val="18"/>
              </w:rPr>
              <w:t>Organized five meetings</w:t>
            </w:r>
            <w:r w:rsidRPr="00ED74E0">
              <w:rPr>
                <w:rFonts w:ascii="Arial" w:hAnsi="Arial" w:cs="Arial"/>
                <w:sz w:val="18"/>
                <w:szCs w:val="18"/>
                <w:lang w:val="en-GB"/>
              </w:rPr>
              <w:t xml:space="preserve">, supported with </w:t>
            </w:r>
            <w:r w:rsidRPr="00ED74E0">
              <w:rPr>
                <w:rFonts w:ascii="Arial" w:hAnsi="Arial" w:cs="Arial"/>
                <w:sz w:val="18"/>
                <w:szCs w:val="18"/>
              </w:rPr>
              <w:t xml:space="preserve">research, </w:t>
            </w:r>
            <w:r w:rsidRPr="00ED74E0">
              <w:rPr>
                <w:rFonts w:ascii="Arial" w:hAnsi="Arial" w:cs="Arial"/>
                <w:sz w:val="18"/>
                <w:szCs w:val="18"/>
                <w:lang w:val="en-GB"/>
              </w:rPr>
              <w:t xml:space="preserve">drafting </w:t>
            </w:r>
            <w:r w:rsidRPr="00ED74E0">
              <w:rPr>
                <w:rFonts w:ascii="Arial" w:hAnsi="Arial" w:cs="Arial"/>
                <w:sz w:val="18"/>
                <w:szCs w:val="18"/>
              </w:rPr>
              <w:t xml:space="preserve">and </w:t>
            </w:r>
            <w:proofErr w:type="spellStart"/>
            <w:r w:rsidRPr="00ED74E0">
              <w:rPr>
                <w:rFonts w:ascii="Arial" w:hAnsi="Arial" w:cs="Arial"/>
                <w:sz w:val="18"/>
                <w:szCs w:val="18"/>
              </w:rPr>
              <w:t>disseminat</w:t>
            </w:r>
            <w:r w:rsidRPr="00ED74E0">
              <w:rPr>
                <w:rFonts w:ascii="Arial" w:hAnsi="Arial" w:cs="Arial"/>
                <w:sz w:val="18"/>
                <w:szCs w:val="18"/>
                <w:lang w:val="en-GB"/>
              </w:rPr>
              <w:t>ing</w:t>
            </w:r>
            <w:proofErr w:type="spellEnd"/>
            <w:r w:rsidRPr="00ED74E0">
              <w:rPr>
                <w:rFonts w:ascii="Arial" w:hAnsi="Arial" w:cs="Arial"/>
                <w:sz w:val="18"/>
                <w:szCs w:val="18"/>
                <w:lang w:val="en-GB"/>
              </w:rPr>
              <w:t xml:space="preserve"> </w:t>
            </w:r>
            <w:r w:rsidRPr="00ED74E0">
              <w:rPr>
                <w:rFonts w:ascii="Arial" w:hAnsi="Arial" w:cs="Arial"/>
                <w:sz w:val="18"/>
                <w:szCs w:val="18"/>
              </w:rPr>
              <w:t xml:space="preserve">three reports on </w:t>
            </w:r>
            <w:r w:rsidRPr="00ED74E0">
              <w:rPr>
                <w:rFonts w:ascii="Arial" w:hAnsi="Arial" w:cs="Arial"/>
                <w:sz w:val="18"/>
                <w:szCs w:val="18"/>
                <w:lang w:val="en-GB"/>
              </w:rPr>
              <w:t xml:space="preserve">Macedonian </w:t>
            </w:r>
            <w:r w:rsidRPr="00ED74E0">
              <w:rPr>
                <w:rFonts w:ascii="Arial" w:hAnsi="Arial" w:cs="Arial"/>
                <w:sz w:val="18"/>
                <w:szCs w:val="18"/>
              </w:rPr>
              <w:t>legal framework with regard</w:t>
            </w:r>
            <w:r w:rsidRPr="00ED74E0">
              <w:rPr>
                <w:rFonts w:ascii="Arial" w:hAnsi="Arial" w:cs="Arial"/>
                <w:sz w:val="18"/>
                <w:szCs w:val="18"/>
                <w:lang w:val="en-GB"/>
              </w:rPr>
              <w:t>s</w:t>
            </w:r>
            <w:r w:rsidRPr="00ED74E0">
              <w:rPr>
                <w:rFonts w:ascii="Arial" w:hAnsi="Arial" w:cs="Arial"/>
                <w:sz w:val="18"/>
                <w:szCs w:val="18"/>
              </w:rPr>
              <w:t xml:space="preserve"> to gender equality and women’s human rights pointing out where there are necessary interventions in the current laws in order to make amendments with to the applicable laws for improvement of gender equality in the country</w:t>
            </w:r>
            <w:r>
              <w:rPr>
                <w:rFonts w:ascii="Arial" w:hAnsi="Arial" w:cs="Arial"/>
                <w:sz w:val="18"/>
                <w:szCs w:val="18"/>
              </w:rPr>
              <w:t>.</w:t>
            </w:r>
          </w:p>
        </w:tc>
      </w:tr>
      <w:tr w:rsidR="00E96CCE" w14:paraId="1825FAE6" w14:textId="77777777">
        <w:tc>
          <w:tcPr>
            <w:tcW w:w="2141" w:type="dxa"/>
            <w:vMerge w:val="restart"/>
            <w:shd w:val="clear" w:color="auto" w:fill="DBEFF9" w:themeFill="background2"/>
          </w:tcPr>
          <w:p w14:paraId="1887D150" w14:textId="77777777" w:rsidR="00E96CCE" w:rsidRDefault="00437325">
            <w:pPr>
              <w:rPr>
                <w:rFonts w:ascii="Arial" w:eastAsia="Calibri" w:hAnsi="Arial" w:cs="Arial"/>
                <w:b/>
                <w:sz w:val="18"/>
                <w:szCs w:val="18"/>
              </w:rPr>
            </w:pPr>
            <w:r>
              <w:rPr>
                <w:rFonts w:ascii="Arial" w:eastAsia="Calibri" w:hAnsi="Arial" w:cs="Arial"/>
                <w:b/>
                <w:sz w:val="18"/>
                <w:szCs w:val="18"/>
              </w:rPr>
              <w:t>03/2009 – 06/2009</w:t>
            </w:r>
          </w:p>
        </w:tc>
        <w:tc>
          <w:tcPr>
            <w:tcW w:w="8678" w:type="dxa"/>
          </w:tcPr>
          <w:p w14:paraId="2D75B824" w14:textId="77777777" w:rsidR="00E96CCE" w:rsidRDefault="00437325">
            <w:pPr>
              <w:pStyle w:val="Italics"/>
              <w:rPr>
                <w:rFonts w:ascii="Arial" w:eastAsia="Calibri" w:hAnsi="Arial" w:cs="Arial"/>
                <w:b/>
                <w:i w:val="0"/>
                <w:sz w:val="18"/>
                <w:szCs w:val="18"/>
                <w:lang w:val="en-GB"/>
              </w:rPr>
            </w:pPr>
            <w:r>
              <w:rPr>
                <w:rFonts w:ascii="Arial" w:hAnsi="Arial" w:cs="Arial"/>
                <w:b/>
                <w:i w:val="0"/>
                <w:sz w:val="18"/>
                <w:szCs w:val="18"/>
              </w:rPr>
              <w:t>Foreign Policy Advisor to a Presidential Candidate</w:t>
            </w:r>
            <w:r>
              <w:rPr>
                <w:rFonts w:ascii="Arial" w:hAnsi="Arial" w:cs="Arial"/>
                <w:b/>
                <w:i w:val="0"/>
                <w:sz w:val="18"/>
                <w:szCs w:val="18"/>
                <w:lang w:val="en-GB"/>
              </w:rPr>
              <w:t xml:space="preserve">, </w:t>
            </w:r>
            <w:r>
              <w:rPr>
                <w:rFonts w:ascii="Arial" w:hAnsi="Arial" w:cs="Arial"/>
                <w:i w:val="0"/>
                <w:sz w:val="18"/>
                <w:szCs w:val="18"/>
              </w:rPr>
              <w:t>Macedonia</w:t>
            </w:r>
          </w:p>
        </w:tc>
      </w:tr>
      <w:tr w:rsidR="00E96CCE" w14:paraId="568AED8D" w14:textId="77777777">
        <w:tc>
          <w:tcPr>
            <w:tcW w:w="2141" w:type="dxa"/>
            <w:vMerge/>
            <w:shd w:val="clear" w:color="auto" w:fill="DBEFF9" w:themeFill="background2"/>
          </w:tcPr>
          <w:p w14:paraId="0416F76A" w14:textId="77777777" w:rsidR="00E96CCE" w:rsidRDefault="00E96CCE">
            <w:pPr>
              <w:rPr>
                <w:rFonts w:ascii="Arial" w:eastAsia="Calibri" w:hAnsi="Arial" w:cs="Arial"/>
                <w:b/>
                <w:sz w:val="18"/>
                <w:szCs w:val="18"/>
              </w:rPr>
            </w:pPr>
          </w:p>
        </w:tc>
        <w:tc>
          <w:tcPr>
            <w:tcW w:w="8678" w:type="dxa"/>
          </w:tcPr>
          <w:p w14:paraId="001E5748" w14:textId="77777777" w:rsidR="00E96CCE" w:rsidRDefault="00437325">
            <w:pPr>
              <w:jc w:val="both"/>
              <w:rPr>
                <w:rFonts w:ascii="Arial" w:eastAsia="Calibri" w:hAnsi="Arial" w:cs="Arial"/>
                <w:sz w:val="16"/>
                <w:szCs w:val="16"/>
              </w:rPr>
            </w:pPr>
            <w:r>
              <w:rPr>
                <w:rFonts w:ascii="Arial" w:eastAsia="Calibri" w:hAnsi="Arial" w:cs="Arial"/>
                <w:sz w:val="16"/>
                <w:szCs w:val="16"/>
              </w:rPr>
              <w:t>Political Party United for Macedonia</w:t>
            </w:r>
          </w:p>
          <w:p w14:paraId="27071A5B" w14:textId="77777777" w:rsidR="00E96CCE" w:rsidRDefault="00437325">
            <w:pPr>
              <w:jc w:val="both"/>
              <w:rPr>
                <w:rFonts w:ascii="Arial" w:eastAsia="Calibri" w:hAnsi="Arial" w:cs="Arial"/>
                <w:sz w:val="18"/>
                <w:szCs w:val="18"/>
              </w:rPr>
            </w:pPr>
            <w:r>
              <w:rPr>
                <w:rFonts w:ascii="Arial" w:eastAsia="Calibri" w:hAnsi="Arial" w:cs="Arial"/>
                <w:sz w:val="16"/>
                <w:szCs w:val="16"/>
              </w:rPr>
              <w:t xml:space="preserve">Dr. Penelopa </w:t>
            </w:r>
            <w:proofErr w:type="spellStart"/>
            <w:proofErr w:type="gramStart"/>
            <w:r>
              <w:rPr>
                <w:rFonts w:ascii="Arial" w:eastAsia="Calibri" w:hAnsi="Arial" w:cs="Arial"/>
                <w:sz w:val="16"/>
                <w:szCs w:val="16"/>
              </w:rPr>
              <w:t>Gjurchilova,E</w:t>
            </w:r>
            <w:proofErr w:type="spellEnd"/>
            <w:proofErr w:type="gramEnd"/>
            <w:r>
              <w:rPr>
                <w:rFonts w:ascii="Arial" w:eastAsia="Calibri" w:hAnsi="Arial" w:cs="Arial"/>
                <w:sz w:val="16"/>
                <w:szCs w:val="16"/>
              </w:rPr>
              <w:t xml:space="preserve">: </w:t>
            </w:r>
            <w:hyperlink r:id="rId18" w:history="1">
              <w:r w:rsidRPr="00F632CA">
                <w:rPr>
                  <w:rStyle w:val="Hyperlink"/>
                  <w:rFonts w:ascii="Arial" w:eastAsia="Calibri" w:hAnsi="Arial" w:cs="Arial"/>
                  <w:sz w:val="16"/>
                  <w:szCs w:val="16"/>
                </w:rPr>
                <w:t>penelopa2100@gmail.com</w:t>
              </w:r>
            </w:hyperlink>
          </w:p>
        </w:tc>
      </w:tr>
      <w:tr w:rsidR="00E96CCE" w14:paraId="3A8B5D73" w14:textId="77777777">
        <w:tc>
          <w:tcPr>
            <w:tcW w:w="2141" w:type="dxa"/>
            <w:vMerge/>
            <w:shd w:val="clear" w:color="auto" w:fill="DBEFF9" w:themeFill="background2"/>
          </w:tcPr>
          <w:p w14:paraId="2AC80FF1" w14:textId="77777777" w:rsidR="00E96CCE" w:rsidRDefault="00E96CCE">
            <w:pPr>
              <w:rPr>
                <w:rFonts w:ascii="Arial" w:eastAsia="Calibri" w:hAnsi="Arial" w:cs="Arial"/>
                <w:b/>
                <w:sz w:val="18"/>
                <w:szCs w:val="18"/>
              </w:rPr>
            </w:pPr>
          </w:p>
        </w:tc>
        <w:tc>
          <w:tcPr>
            <w:tcW w:w="8678" w:type="dxa"/>
          </w:tcPr>
          <w:p w14:paraId="58186299" w14:textId="77777777" w:rsidR="00E96CCE" w:rsidRDefault="00437325">
            <w:pPr>
              <w:jc w:val="both"/>
              <w:rPr>
                <w:rFonts w:ascii="Arial" w:eastAsia="Calibri" w:hAnsi="Arial" w:cs="Arial"/>
                <w:sz w:val="18"/>
                <w:szCs w:val="18"/>
                <w:lang w:val="en-GB"/>
              </w:rPr>
            </w:pPr>
            <w:r>
              <w:rPr>
                <w:rFonts w:ascii="Arial" w:hAnsi="Arial" w:cs="Arial"/>
                <w:bCs/>
                <w:sz w:val="18"/>
                <w:szCs w:val="18"/>
                <w:lang w:val="en-GB"/>
              </w:rPr>
              <w:t xml:space="preserve">Election process advisor </w:t>
            </w:r>
            <w:r>
              <w:rPr>
                <w:rFonts w:ascii="Arial" w:hAnsi="Arial" w:cs="Arial"/>
                <w:bCs/>
                <w:sz w:val="18"/>
                <w:szCs w:val="18"/>
              </w:rPr>
              <w:t>during the 2009 Presidential Elections in Macedonia</w:t>
            </w:r>
            <w:r>
              <w:rPr>
                <w:rFonts w:ascii="Arial" w:hAnsi="Arial" w:cs="Arial"/>
                <w:bCs/>
                <w:sz w:val="18"/>
                <w:szCs w:val="18"/>
                <w:lang w:val="en-GB"/>
              </w:rPr>
              <w:t>.</w:t>
            </w:r>
          </w:p>
        </w:tc>
      </w:tr>
      <w:tr w:rsidR="00E96CCE" w14:paraId="0C39E7F7" w14:textId="77777777">
        <w:tc>
          <w:tcPr>
            <w:tcW w:w="2141" w:type="dxa"/>
            <w:vMerge w:val="restart"/>
            <w:shd w:val="clear" w:color="auto" w:fill="DBEFF9" w:themeFill="background2"/>
          </w:tcPr>
          <w:p w14:paraId="0F8CE4C4" w14:textId="77777777" w:rsidR="00E96CCE" w:rsidRDefault="00437325">
            <w:pPr>
              <w:rPr>
                <w:rFonts w:ascii="Arial" w:eastAsia="Calibri" w:hAnsi="Arial" w:cs="Arial"/>
                <w:b/>
                <w:sz w:val="18"/>
                <w:szCs w:val="18"/>
              </w:rPr>
            </w:pPr>
            <w:r>
              <w:rPr>
                <w:rFonts w:ascii="Arial" w:eastAsia="Calibri" w:hAnsi="Arial" w:cs="Arial"/>
                <w:b/>
                <w:sz w:val="18"/>
                <w:szCs w:val="18"/>
              </w:rPr>
              <w:t>10/1995 – 12/1997</w:t>
            </w:r>
          </w:p>
        </w:tc>
        <w:tc>
          <w:tcPr>
            <w:tcW w:w="8678" w:type="dxa"/>
          </w:tcPr>
          <w:p w14:paraId="2B30DA78" w14:textId="77777777" w:rsidR="00E96CCE" w:rsidRDefault="00437325">
            <w:pPr>
              <w:pStyle w:val="Italics"/>
              <w:rPr>
                <w:rFonts w:ascii="Arial" w:hAnsi="Arial" w:cs="Arial"/>
                <w:i w:val="0"/>
                <w:sz w:val="18"/>
                <w:szCs w:val="18"/>
              </w:rPr>
            </w:pPr>
            <w:r>
              <w:rPr>
                <w:rFonts w:ascii="Arial" w:hAnsi="Arial" w:cs="Arial"/>
                <w:b/>
                <w:i w:val="0"/>
                <w:sz w:val="18"/>
                <w:szCs w:val="18"/>
              </w:rPr>
              <w:t>Desk Officer</w:t>
            </w:r>
            <w:r>
              <w:rPr>
                <w:rFonts w:ascii="Arial" w:hAnsi="Arial" w:cs="Arial"/>
                <w:b/>
                <w:i w:val="0"/>
                <w:sz w:val="18"/>
                <w:szCs w:val="18"/>
                <w:lang w:val="en-GB"/>
              </w:rPr>
              <w:t xml:space="preserve">, </w:t>
            </w:r>
            <w:r>
              <w:rPr>
                <w:rFonts w:ascii="Arial" w:hAnsi="Arial" w:cs="Arial"/>
                <w:i w:val="0"/>
                <w:sz w:val="18"/>
                <w:szCs w:val="18"/>
              </w:rPr>
              <w:t>Macedonia</w:t>
            </w:r>
          </w:p>
        </w:tc>
      </w:tr>
      <w:tr w:rsidR="00E96CCE" w14:paraId="5467839B" w14:textId="77777777">
        <w:tc>
          <w:tcPr>
            <w:tcW w:w="2141" w:type="dxa"/>
            <w:vMerge/>
            <w:shd w:val="clear" w:color="auto" w:fill="DBEFF9" w:themeFill="background2"/>
          </w:tcPr>
          <w:p w14:paraId="2484B551" w14:textId="77777777" w:rsidR="00E96CCE" w:rsidRDefault="00E96CCE">
            <w:pPr>
              <w:rPr>
                <w:rFonts w:ascii="Arial" w:eastAsia="Calibri" w:hAnsi="Arial" w:cs="Arial"/>
                <w:b/>
                <w:sz w:val="18"/>
                <w:szCs w:val="18"/>
              </w:rPr>
            </w:pPr>
          </w:p>
        </w:tc>
        <w:tc>
          <w:tcPr>
            <w:tcW w:w="8678" w:type="dxa"/>
          </w:tcPr>
          <w:p w14:paraId="122C9BF3" w14:textId="77777777" w:rsidR="00E96CCE" w:rsidRDefault="00437325">
            <w:pPr>
              <w:jc w:val="both"/>
              <w:rPr>
                <w:rFonts w:ascii="Arial" w:eastAsia="Calibri" w:hAnsi="Arial" w:cs="Arial"/>
                <w:sz w:val="18"/>
                <w:szCs w:val="18"/>
              </w:rPr>
            </w:pPr>
            <w:r>
              <w:rPr>
                <w:rFonts w:ascii="Arial" w:eastAsia="Calibri" w:hAnsi="Arial" w:cs="Arial"/>
                <w:sz w:val="16"/>
                <w:szCs w:val="16"/>
              </w:rPr>
              <w:t>MFA’s USA, Canada, Australia and New Zealand Department</w:t>
            </w:r>
            <w:r>
              <w:rPr>
                <w:rFonts w:ascii="Arial" w:eastAsia="Calibri" w:hAnsi="Arial" w:cs="Arial"/>
                <w:sz w:val="18"/>
                <w:szCs w:val="18"/>
              </w:rPr>
              <w:t xml:space="preserve"> </w:t>
            </w:r>
          </w:p>
        </w:tc>
      </w:tr>
      <w:tr w:rsidR="00E96CCE" w14:paraId="6627B136" w14:textId="77777777">
        <w:tc>
          <w:tcPr>
            <w:tcW w:w="2141" w:type="dxa"/>
            <w:vMerge/>
            <w:shd w:val="clear" w:color="auto" w:fill="DBEFF9" w:themeFill="background2"/>
          </w:tcPr>
          <w:p w14:paraId="2230B258" w14:textId="77777777" w:rsidR="00E96CCE" w:rsidRDefault="00E96CCE">
            <w:pPr>
              <w:rPr>
                <w:rFonts w:ascii="Arial" w:eastAsia="Calibri" w:hAnsi="Arial" w:cs="Arial"/>
                <w:b/>
                <w:sz w:val="18"/>
                <w:szCs w:val="18"/>
              </w:rPr>
            </w:pPr>
          </w:p>
        </w:tc>
        <w:tc>
          <w:tcPr>
            <w:tcW w:w="8678" w:type="dxa"/>
          </w:tcPr>
          <w:p w14:paraId="41369610" w14:textId="77777777" w:rsidR="00E96CCE" w:rsidRDefault="00437325">
            <w:pPr>
              <w:pStyle w:val="ListParagraph"/>
              <w:ind w:left="0"/>
              <w:jc w:val="both"/>
              <w:rPr>
                <w:rFonts w:ascii="Arial" w:eastAsia="Calibri" w:hAnsi="Arial" w:cs="Arial"/>
                <w:sz w:val="18"/>
                <w:szCs w:val="18"/>
              </w:rPr>
            </w:pPr>
            <w:r>
              <w:rPr>
                <w:rFonts w:ascii="Arial" w:hAnsi="Arial" w:cs="Arial"/>
                <w:iCs/>
                <w:sz w:val="18"/>
                <w:szCs w:val="18"/>
                <w:lang w:val="en-GB"/>
              </w:rPr>
              <w:t>Supported bilateral relations between the Republic of Macedonia and USA, Canada, Australia and New Zealand; Key responsibilities: Analysis and policy papers drafting on bilateral political issues between the above states.</w:t>
            </w:r>
          </w:p>
        </w:tc>
      </w:tr>
      <w:tr w:rsidR="00E96CCE" w14:paraId="62476633" w14:textId="77777777">
        <w:tc>
          <w:tcPr>
            <w:tcW w:w="2141" w:type="dxa"/>
            <w:vMerge w:val="restart"/>
            <w:shd w:val="clear" w:color="auto" w:fill="DBEFF9" w:themeFill="background2"/>
          </w:tcPr>
          <w:p w14:paraId="1BC656CF" w14:textId="77777777" w:rsidR="00E96CCE" w:rsidRDefault="00437325">
            <w:pPr>
              <w:rPr>
                <w:rFonts w:ascii="Arial" w:eastAsia="Calibri" w:hAnsi="Arial" w:cs="Arial"/>
                <w:b/>
                <w:i/>
                <w:sz w:val="18"/>
                <w:szCs w:val="18"/>
              </w:rPr>
            </w:pPr>
            <w:r>
              <w:rPr>
                <w:rFonts w:ascii="Arial" w:eastAsia="Calibri" w:hAnsi="Arial" w:cs="Arial"/>
                <w:b/>
                <w:sz w:val="18"/>
                <w:szCs w:val="18"/>
              </w:rPr>
              <w:t>09/1995 – 03/1996</w:t>
            </w:r>
          </w:p>
        </w:tc>
        <w:tc>
          <w:tcPr>
            <w:tcW w:w="8678" w:type="dxa"/>
          </w:tcPr>
          <w:p w14:paraId="22FD1626" w14:textId="77777777" w:rsidR="00E96CCE" w:rsidRDefault="00437325">
            <w:pPr>
              <w:jc w:val="both"/>
              <w:rPr>
                <w:rFonts w:ascii="Arial" w:eastAsia="Calibri" w:hAnsi="Arial" w:cs="Arial"/>
                <w:b/>
                <w:sz w:val="18"/>
                <w:szCs w:val="18"/>
              </w:rPr>
            </w:pPr>
            <w:r>
              <w:rPr>
                <w:rFonts w:ascii="Arial" w:hAnsi="Arial" w:cs="Arial"/>
                <w:b/>
                <w:sz w:val="18"/>
                <w:szCs w:val="18"/>
              </w:rPr>
              <w:t>Delegate for the Republic of Macedonia</w:t>
            </w:r>
            <w:r>
              <w:rPr>
                <w:rFonts w:ascii="Arial" w:hAnsi="Arial" w:cs="Arial"/>
                <w:b/>
                <w:sz w:val="18"/>
                <w:szCs w:val="18"/>
                <w:lang w:val="en-GB"/>
              </w:rPr>
              <w:t xml:space="preserve">, </w:t>
            </w:r>
            <w:r>
              <w:rPr>
                <w:rFonts w:ascii="Arial" w:hAnsi="Arial" w:cs="Arial"/>
                <w:sz w:val="18"/>
                <w:szCs w:val="18"/>
              </w:rPr>
              <w:t>New York, USA</w:t>
            </w:r>
          </w:p>
        </w:tc>
      </w:tr>
      <w:tr w:rsidR="00E96CCE" w14:paraId="3C1AA3EA" w14:textId="77777777">
        <w:tc>
          <w:tcPr>
            <w:tcW w:w="2141" w:type="dxa"/>
            <w:vMerge/>
            <w:shd w:val="clear" w:color="auto" w:fill="DBEFF9" w:themeFill="background2"/>
          </w:tcPr>
          <w:p w14:paraId="6828ADC8" w14:textId="77777777" w:rsidR="00E96CCE" w:rsidRDefault="00E96CCE">
            <w:pPr>
              <w:rPr>
                <w:rFonts w:ascii="Arial" w:eastAsia="Calibri" w:hAnsi="Arial" w:cs="Arial"/>
                <w:b/>
                <w:sz w:val="18"/>
                <w:szCs w:val="18"/>
              </w:rPr>
            </w:pPr>
          </w:p>
        </w:tc>
        <w:tc>
          <w:tcPr>
            <w:tcW w:w="8678" w:type="dxa"/>
          </w:tcPr>
          <w:p w14:paraId="7B9FCA23" w14:textId="77777777" w:rsidR="00E96CCE" w:rsidRDefault="00437325">
            <w:pPr>
              <w:jc w:val="both"/>
              <w:rPr>
                <w:rFonts w:ascii="Arial" w:eastAsia="Calibri" w:hAnsi="Arial" w:cs="Arial"/>
                <w:sz w:val="16"/>
                <w:szCs w:val="16"/>
              </w:rPr>
            </w:pPr>
            <w:r>
              <w:rPr>
                <w:rFonts w:ascii="Arial" w:eastAsia="Calibri" w:hAnsi="Arial" w:cs="Arial"/>
                <w:sz w:val="16"/>
                <w:szCs w:val="16"/>
              </w:rPr>
              <w:t>UN</w:t>
            </w:r>
          </w:p>
        </w:tc>
      </w:tr>
      <w:tr w:rsidR="00E96CCE" w14:paraId="684DEA30" w14:textId="77777777">
        <w:tc>
          <w:tcPr>
            <w:tcW w:w="2141" w:type="dxa"/>
            <w:vMerge/>
            <w:shd w:val="clear" w:color="auto" w:fill="DBEFF9" w:themeFill="background2"/>
          </w:tcPr>
          <w:p w14:paraId="650F23F1" w14:textId="77777777" w:rsidR="00E96CCE" w:rsidRDefault="00E96CCE">
            <w:pPr>
              <w:rPr>
                <w:rFonts w:ascii="Arial" w:eastAsia="Calibri" w:hAnsi="Arial" w:cs="Arial"/>
                <w:b/>
                <w:sz w:val="18"/>
                <w:szCs w:val="18"/>
              </w:rPr>
            </w:pPr>
          </w:p>
        </w:tc>
        <w:tc>
          <w:tcPr>
            <w:tcW w:w="8678" w:type="dxa"/>
          </w:tcPr>
          <w:p w14:paraId="10E2CFE3" w14:textId="77777777" w:rsidR="00E96CCE" w:rsidRDefault="00437325">
            <w:pPr>
              <w:jc w:val="both"/>
              <w:rPr>
                <w:rFonts w:ascii="Arial" w:eastAsia="Calibri" w:hAnsi="Arial" w:cs="Arial"/>
                <w:sz w:val="18"/>
                <w:szCs w:val="18"/>
                <w:lang w:val="en-GB"/>
              </w:rPr>
            </w:pPr>
            <w:r>
              <w:rPr>
                <w:rFonts w:ascii="Arial" w:hAnsi="Arial" w:cs="Arial"/>
                <w:sz w:val="18"/>
                <w:szCs w:val="18"/>
              </w:rPr>
              <w:t>50th General Assembly of the UN in New York; Permanent Mission of the Republic of Macedonia to the UN</w:t>
            </w:r>
            <w:r>
              <w:rPr>
                <w:rFonts w:ascii="Arial" w:hAnsi="Arial" w:cs="Arial"/>
                <w:sz w:val="18"/>
                <w:szCs w:val="18"/>
                <w:lang w:val="en-GB"/>
              </w:rPr>
              <w:t>.</w:t>
            </w:r>
          </w:p>
        </w:tc>
      </w:tr>
      <w:tr w:rsidR="00E96CCE" w14:paraId="0EE6F848" w14:textId="77777777">
        <w:tc>
          <w:tcPr>
            <w:tcW w:w="2141" w:type="dxa"/>
            <w:vMerge w:val="restart"/>
            <w:shd w:val="clear" w:color="auto" w:fill="DBEFF9" w:themeFill="background2"/>
          </w:tcPr>
          <w:p w14:paraId="101E3285" w14:textId="77777777" w:rsidR="00E96CCE" w:rsidRDefault="00437325">
            <w:pPr>
              <w:rPr>
                <w:rFonts w:ascii="Arial" w:eastAsia="Calibri" w:hAnsi="Arial" w:cs="Arial"/>
                <w:b/>
                <w:i/>
                <w:sz w:val="18"/>
                <w:szCs w:val="18"/>
              </w:rPr>
            </w:pPr>
            <w:r>
              <w:rPr>
                <w:rFonts w:ascii="Arial" w:eastAsia="Calibri" w:hAnsi="Arial" w:cs="Arial"/>
                <w:b/>
                <w:sz w:val="18"/>
                <w:szCs w:val="18"/>
              </w:rPr>
              <w:t>06/1997</w:t>
            </w:r>
          </w:p>
        </w:tc>
        <w:tc>
          <w:tcPr>
            <w:tcW w:w="8678" w:type="dxa"/>
          </w:tcPr>
          <w:p w14:paraId="7184CE30" w14:textId="77777777" w:rsidR="00E96CCE" w:rsidRDefault="00437325">
            <w:pPr>
              <w:jc w:val="both"/>
              <w:rPr>
                <w:rFonts w:ascii="Arial" w:eastAsia="Calibri" w:hAnsi="Arial" w:cs="Arial"/>
                <w:b/>
                <w:sz w:val="18"/>
                <w:szCs w:val="18"/>
              </w:rPr>
            </w:pPr>
            <w:r>
              <w:rPr>
                <w:rFonts w:ascii="Arial" w:hAnsi="Arial" w:cs="Arial"/>
                <w:b/>
                <w:sz w:val="18"/>
                <w:szCs w:val="18"/>
              </w:rPr>
              <w:t>Delegate for the Republic of Macedonia</w:t>
            </w:r>
            <w:r>
              <w:rPr>
                <w:rFonts w:ascii="Arial" w:hAnsi="Arial" w:cs="Arial"/>
                <w:b/>
                <w:sz w:val="18"/>
                <w:szCs w:val="18"/>
                <w:lang w:val="en-GB"/>
              </w:rPr>
              <w:t xml:space="preserve">, </w:t>
            </w:r>
            <w:r>
              <w:rPr>
                <w:rFonts w:ascii="Arial" w:hAnsi="Arial" w:cs="Arial"/>
                <w:sz w:val="18"/>
                <w:szCs w:val="18"/>
              </w:rPr>
              <w:t>New York, USA</w:t>
            </w:r>
          </w:p>
        </w:tc>
      </w:tr>
      <w:tr w:rsidR="00E96CCE" w14:paraId="53451C04" w14:textId="77777777">
        <w:tc>
          <w:tcPr>
            <w:tcW w:w="2141" w:type="dxa"/>
            <w:vMerge/>
            <w:shd w:val="clear" w:color="auto" w:fill="DBEFF9" w:themeFill="background2"/>
          </w:tcPr>
          <w:p w14:paraId="4DCFAAE9" w14:textId="77777777" w:rsidR="00E96CCE" w:rsidRDefault="00E96CCE">
            <w:pPr>
              <w:rPr>
                <w:rFonts w:ascii="Arial" w:eastAsia="Calibri" w:hAnsi="Arial" w:cs="Arial"/>
                <w:b/>
                <w:sz w:val="18"/>
                <w:szCs w:val="18"/>
              </w:rPr>
            </w:pPr>
          </w:p>
        </w:tc>
        <w:tc>
          <w:tcPr>
            <w:tcW w:w="8678" w:type="dxa"/>
          </w:tcPr>
          <w:p w14:paraId="32DC94CC" w14:textId="77777777" w:rsidR="00E96CCE" w:rsidRDefault="00437325">
            <w:pPr>
              <w:jc w:val="both"/>
              <w:rPr>
                <w:rFonts w:ascii="Arial" w:eastAsia="Calibri" w:hAnsi="Arial" w:cs="Arial"/>
                <w:sz w:val="16"/>
                <w:szCs w:val="16"/>
              </w:rPr>
            </w:pPr>
            <w:r>
              <w:rPr>
                <w:rFonts w:ascii="Arial" w:eastAsia="Calibri" w:hAnsi="Arial" w:cs="Arial"/>
                <w:sz w:val="16"/>
                <w:szCs w:val="16"/>
              </w:rPr>
              <w:t>UN</w:t>
            </w:r>
          </w:p>
        </w:tc>
      </w:tr>
      <w:tr w:rsidR="00E96CCE" w14:paraId="7FFAAD68" w14:textId="77777777">
        <w:tc>
          <w:tcPr>
            <w:tcW w:w="2141" w:type="dxa"/>
            <w:vMerge/>
            <w:shd w:val="clear" w:color="auto" w:fill="DBEFF9" w:themeFill="background2"/>
          </w:tcPr>
          <w:p w14:paraId="1D50B15A" w14:textId="77777777" w:rsidR="00E96CCE" w:rsidRDefault="00E96CCE">
            <w:pPr>
              <w:rPr>
                <w:rFonts w:ascii="Arial" w:eastAsia="Calibri" w:hAnsi="Arial" w:cs="Arial"/>
                <w:b/>
                <w:sz w:val="18"/>
                <w:szCs w:val="18"/>
              </w:rPr>
            </w:pPr>
          </w:p>
        </w:tc>
        <w:tc>
          <w:tcPr>
            <w:tcW w:w="8678" w:type="dxa"/>
          </w:tcPr>
          <w:p w14:paraId="3BB092C0" w14:textId="77777777" w:rsidR="00E96CCE" w:rsidRDefault="00437325">
            <w:pPr>
              <w:jc w:val="both"/>
              <w:rPr>
                <w:rFonts w:ascii="Arial" w:eastAsia="Calibri" w:hAnsi="Arial" w:cs="Arial"/>
                <w:sz w:val="18"/>
                <w:szCs w:val="18"/>
                <w:lang w:val="en-GB"/>
              </w:rPr>
            </w:pPr>
            <w:r>
              <w:rPr>
                <w:rFonts w:ascii="Arial" w:hAnsi="Arial" w:cs="Arial"/>
                <w:sz w:val="18"/>
                <w:szCs w:val="18"/>
              </w:rPr>
              <w:t>World Summit on Environment held at the UN Headquarters in New York</w:t>
            </w:r>
            <w:r>
              <w:rPr>
                <w:rFonts w:ascii="Arial" w:hAnsi="Arial" w:cs="Arial"/>
                <w:sz w:val="18"/>
                <w:szCs w:val="18"/>
                <w:lang w:val="en-GB"/>
              </w:rPr>
              <w:t>.</w:t>
            </w:r>
          </w:p>
        </w:tc>
      </w:tr>
      <w:tr w:rsidR="00E96CCE" w14:paraId="2E3C5DC3" w14:textId="77777777">
        <w:tc>
          <w:tcPr>
            <w:tcW w:w="2141" w:type="dxa"/>
            <w:vMerge w:val="restart"/>
            <w:shd w:val="clear" w:color="auto" w:fill="DBEFF9" w:themeFill="background2"/>
          </w:tcPr>
          <w:p w14:paraId="4EDB70EE" w14:textId="77777777" w:rsidR="00E96CCE" w:rsidRDefault="00437325">
            <w:pPr>
              <w:rPr>
                <w:rFonts w:ascii="Arial" w:eastAsia="Calibri" w:hAnsi="Arial" w:cs="Arial"/>
                <w:b/>
                <w:i/>
                <w:sz w:val="18"/>
                <w:szCs w:val="18"/>
              </w:rPr>
            </w:pPr>
            <w:r>
              <w:rPr>
                <w:rFonts w:ascii="Arial" w:eastAsia="Calibri" w:hAnsi="Arial" w:cs="Arial"/>
                <w:b/>
                <w:sz w:val="18"/>
                <w:szCs w:val="18"/>
              </w:rPr>
              <w:t>03- 06/2000</w:t>
            </w:r>
          </w:p>
        </w:tc>
        <w:tc>
          <w:tcPr>
            <w:tcW w:w="8678" w:type="dxa"/>
          </w:tcPr>
          <w:p w14:paraId="538847EE" w14:textId="77777777" w:rsidR="00E96CCE" w:rsidRDefault="00437325">
            <w:pPr>
              <w:jc w:val="both"/>
              <w:rPr>
                <w:rFonts w:ascii="Arial" w:eastAsia="Calibri" w:hAnsi="Arial" w:cs="Arial"/>
                <w:b/>
                <w:sz w:val="18"/>
                <w:szCs w:val="18"/>
              </w:rPr>
            </w:pPr>
            <w:r>
              <w:rPr>
                <w:rFonts w:ascii="Arial" w:hAnsi="Arial" w:cs="Arial"/>
                <w:b/>
                <w:sz w:val="18"/>
                <w:szCs w:val="18"/>
              </w:rPr>
              <w:t>Delegate for the Republic of Macedonia</w:t>
            </w:r>
            <w:r>
              <w:rPr>
                <w:rFonts w:ascii="Arial" w:hAnsi="Arial" w:cs="Arial"/>
                <w:b/>
                <w:sz w:val="18"/>
                <w:szCs w:val="18"/>
                <w:lang w:val="en-GB"/>
              </w:rPr>
              <w:t xml:space="preserve">, </w:t>
            </w:r>
            <w:r>
              <w:rPr>
                <w:rFonts w:ascii="Arial" w:hAnsi="Arial" w:cs="Arial"/>
                <w:sz w:val="18"/>
                <w:szCs w:val="18"/>
              </w:rPr>
              <w:t>New York, USA</w:t>
            </w:r>
          </w:p>
        </w:tc>
      </w:tr>
      <w:tr w:rsidR="00E96CCE" w14:paraId="504E673D" w14:textId="77777777">
        <w:tc>
          <w:tcPr>
            <w:tcW w:w="2141" w:type="dxa"/>
            <w:vMerge/>
            <w:shd w:val="clear" w:color="auto" w:fill="DBEFF9" w:themeFill="background2"/>
          </w:tcPr>
          <w:p w14:paraId="5CE5D5AF" w14:textId="77777777" w:rsidR="00E96CCE" w:rsidRDefault="00E96CCE">
            <w:pPr>
              <w:rPr>
                <w:rFonts w:ascii="Arial" w:eastAsia="Calibri" w:hAnsi="Arial" w:cs="Arial"/>
                <w:b/>
                <w:sz w:val="18"/>
                <w:szCs w:val="18"/>
              </w:rPr>
            </w:pPr>
          </w:p>
        </w:tc>
        <w:tc>
          <w:tcPr>
            <w:tcW w:w="8678" w:type="dxa"/>
          </w:tcPr>
          <w:p w14:paraId="78437E3A" w14:textId="77777777" w:rsidR="00E96CCE" w:rsidRDefault="00437325">
            <w:pPr>
              <w:jc w:val="both"/>
              <w:rPr>
                <w:rFonts w:ascii="Arial" w:eastAsia="Calibri" w:hAnsi="Arial" w:cs="Arial"/>
                <w:sz w:val="18"/>
                <w:szCs w:val="18"/>
              </w:rPr>
            </w:pPr>
            <w:r>
              <w:rPr>
                <w:rFonts w:ascii="Arial" w:hAnsi="Arial" w:cs="Arial"/>
                <w:sz w:val="16"/>
                <w:szCs w:val="16"/>
              </w:rPr>
              <w:t>UN</w:t>
            </w:r>
          </w:p>
        </w:tc>
      </w:tr>
      <w:tr w:rsidR="00E96CCE" w14:paraId="78119E76" w14:textId="77777777">
        <w:tc>
          <w:tcPr>
            <w:tcW w:w="2141" w:type="dxa"/>
            <w:vMerge/>
            <w:shd w:val="clear" w:color="auto" w:fill="DBEFF9" w:themeFill="background2"/>
          </w:tcPr>
          <w:p w14:paraId="6ADB65DA" w14:textId="77777777" w:rsidR="00E96CCE" w:rsidRDefault="00E96CCE">
            <w:pPr>
              <w:rPr>
                <w:rFonts w:ascii="Arial" w:eastAsia="Calibri" w:hAnsi="Arial" w:cs="Arial"/>
                <w:b/>
                <w:sz w:val="18"/>
                <w:szCs w:val="18"/>
              </w:rPr>
            </w:pPr>
          </w:p>
        </w:tc>
        <w:tc>
          <w:tcPr>
            <w:tcW w:w="8678" w:type="dxa"/>
          </w:tcPr>
          <w:p w14:paraId="7DDF3C1A" w14:textId="77777777" w:rsidR="00E96CCE" w:rsidRDefault="00437325">
            <w:pPr>
              <w:jc w:val="both"/>
              <w:rPr>
                <w:rFonts w:ascii="Arial" w:eastAsia="Calibri" w:hAnsi="Arial" w:cs="Arial"/>
                <w:sz w:val="18"/>
                <w:szCs w:val="18"/>
                <w:lang w:val="en-GB"/>
              </w:rPr>
            </w:pPr>
            <w:r>
              <w:rPr>
                <w:rFonts w:ascii="Arial" w:hAnsi="Arial" w:cs="Arial"/>
                <w:sz w:val="18"/>
                <w:szCs w:val="18"/>
              </w:rPr>
              <w:t>Special GA Session</w:t>
            </w:r>
            <w:r>
              <w:rPr>
                <w:rFonts w:ascii="Arial" w:hAnsi="Arial" w:cs="Arial"/>
                <w:sz w:val="18"/>
                <w:szCs w:val="18"/>
                <w:lang w:val="en-GB"/>
              </w:rPr>
              <w:t xml:space="preserve"> to </w:t>
            </w:r>
            <w:r>
              <w:rPr>
                <w:rFonts w:ascii="Arial" w:hAnsi="Arial" w:cs="Arial"/>
                <w:sz w:val="18"/>
                <w:szCs w:val="18"/>
              </w:rPr>
              <w:t xml:space="preserve">UN </w:t>
            </w:r>
            <w:r>
              <w:rPr>
                <w:rFonts w:ascii="Arial" w:hAnsi="Arial" w:cs="Arial"/>
                <w:sz w:val="18"/>
                <w:szCs w:val="18"/>
                <w:lang w:val="en-GB"/>
              </w:rPr>
              <w:t xml:space="preserve">on </w:t>
            </w:r>
            <w:r>
              <w:rPr>
                <w:rFonts w:ascii="Arial" w:hAnsi="Arial" w:cs="Arial"/>
                <w:sz w:val="18"/>
                <w:szCs w:val="18"/>
              </w:rPr>
              <w:t>gender equality and Beijing +5, UN Headquarters, New York</w:t>
            </w:r>
            <w:r>
              <w:rPr>
                <w:rFonts w:ascii="Arial" w:hAnsi="Arial" w:cs="Arial"/>
                <w:sz w:val="18"/>
                <w:szCs w:val="18"/>
                <w:lang w:val="en-GB"/>
              </w:rPr>
              <w:t>.</w:t>
            </w:r>
          </w:p>
        </w:tc>
      </w:tr>
      <w:tr w:rsidR="00E96CCE" w14:paraId="571A79B2" w14:textId="77777777">
        <w:tc>
          <w:tcPr>
            <w:tcW w:w="2141" w:type="dxa"/>
            <w:vMerge w:val="restart"/>
            <w:shd w:val="clear" w:color="auto" w:fill="DBEFF9" w:themeFill="background2"/>
          </w:tcPr>
          <w:p w14:paraId="56F92028" w14:textId="77777777" w:rsidR="00E96CCE" w:rsidRDefault="00437325">
            <w:pPr>
              <w:jc w:val="both"/>
              <w:rPr>
                <w:rFonts w:ascii="Arial" w:hAnsi="Arial" w:cs="Arial"/>
                <w:b/>
                <w:sz w:val="16"/>
                <w:szCs w:val="16"/>
              </w:rPr>
            </w:pPr>
            <w:r>
              <w:rPr>
                <w:rFonts w:ascii="Arial" w:hAnsi="Arial" w:cs="Arial"/>
                <w:b/>
                <w:sz w:val="16"/>
                <w:szCs w:val="16"/>
              </w:rPr>
              <w:t>09/2000</w:t>
            </w:r>
          </w:p>
        </w:tc>
        <w:tc>
          <w:tcPr>
            <w:tcW w:w="8678" w:type="dxa"/>
          </w:tcPr>
          <w:p w14:paraId="2E539226" w14:textId="77777777" w:rsidR="00E96CCE" w:rsidRDefault="00437325">
            <w:pPr>
              <w:jc w:val="both"/>
              <w:rPr>
                <w:rFonts w:ascii="Arial" w:hAnsi="Arial" w:cs="Arial"/>
                <w:sz w:val="18"/>
                <w:szCs w:val="18"/>
              </w:rPr>
            </w:pPr>
            <w:r>
              <w:rPr>
                <w:rFonts w:ascii="Arial" w:hAnsi="Arial" w:cs="Arial"/>
                <w:b/>
                <w:bCs/>
                <w:sz w:val="18"/>
                <w:szCs w:val="18"/>
              </w:rPr>
              <w:t>Delegate for the Republic of Macedonia,</w:t>
            </w:r>
            <w:r>
              <w:rPr>
                <w:rFonts w:ascii="Arial" w:hAnsi="Arial" w:cs="Arial"/>
                <w:sz w:val="18"/>
                <w:szCs w:val="18"/>
              </w:rPr>
              <w:t xml:space="preserve"> New York, USA</w:t>
            </w:r>
          </w:p>
        </w:tc>
      </w:tr>
      <w:tr w:rsidR="00E96CCE" w14:paraId="13693432" w14:textId="77777777">
        <w:tc>
          <w:tcPr>
            <w:tcW w:w="2141" w:type="dxa"/>
            <w:vMerge/>
            <w:shd w:val="clear" w:color="auto" w:fill="DBEFF9" w:themeFill="background2"/>
          </w:tcPr>
          <w:p w14:paraId="2DBB7CDA" w14:textId="77777777" w:rsidR="00E96CCE" w:rsidRDefault="00E96CCE">
            <w:pPr>
              <w:jc w:val="both"/>
              <w:rPr>
                <w:rFonts w:ascii="Arial" w:hAnsi="Arial" w:cs="Arial"/>
                <w:sz w:val="16"/>
                <w:szCs w:val="16"/>
              </w:rPr>
            </w:pPr>
          </w:p>
        </w:tc>
        <w:tc>
          <w:tcPr>
            <w:tcW w:w="8678" w:type="dxa"/>
          </w:tcPr>
          <w:p w14:paraId="0CB19336" w14:textId="77777777" w:rsidR="00E96CCE" w:rsidRDefault="00437325">
            <w:pPr>
              <w:jc w:val="both"/>
              <w:rPr>
                <w:rFonts w:ascii="Arial" w:hAnsi="Arial" w:cs="Arial"/>
                <w:sz w:val="16"/>
                <w:szCs w:val="16"/>
              </w:rPr>
            </w:pPr>
            <w:r>
              <w:rPr>
                <w:rFonts w:ascii="Arial" w:hAnsi="Arial" w:cs="Arial"/>
                <w:sz w:val="16"/>
                <w:szCs w:val="16"/>
              </w:rPr>
              <w:t>UN</w:t>
            </w:r>
          </w:p>
        </w:tc>
      </w:tr>
      <w:tr w:rsidR="00E96CCE" w14:paraId="2C7EBBBF" w14:textId="77777777">
        <w:trPr>
          <w:trHeight w:val="90"/>
        </w:trPr>
        <w:tc>
          <w:tcPr>
            <w:tcW w:w="2141" w:type="dxa"/>
            <w:vMerge/>
            <w:shd w:val="clear" w:color="auto" w:fill="DBEFF9" w:themeFill="background2"/>
          </w:tcPr>
          <w:p w14:paraId="460410C5" w14:textId="77777777" w:rsidR="00E96CCE" w:rsidRDefault="00E96CCE">
            <w:pPr>
              <w:rPr>
                <w:rFonts w:ascii="Arial" w:eastAsia="Calibri" w:hAnsi="Arial" w:cs="Arial"/>
                <w:b/>
                <w:sz w:val="18"/>
                <w:szCs w:val="18"/>
              </w:rPr>
            </w:pPr>
          </w:p>
        </w:tc>
        <w:tc>
          <w:tcPr>
            <w:tcW w:w="8678" w:type="dxa"/>
          </w:tcPr>
          <w:p w14:paraId="25042EA8" w14:textId="77777777" w:rsidR="00E96CCE" w:rsidRDefault="00437325">
            <w:pPr>
              <w:jc w:val="both"/>
              <w:rPr>
                <w:rFonts w:ascii="Arial" w:eastAsia="Calibri" w:hAnsi="Arial" w:cs="Arial"/>
                <w:sz w:val="18"/>
                <w:szCs w:val="18"/>
                <w:lang w:val="en-GB"/>
              </w:rPr>
            </w:pPr>
            <w:r>
              <w:rPr>
                <w:rFonts w:ascii="Arial" w:hAnsi="Arial" w:cs="Arial"/>
                <w:sz w:val="18"/>
                <w:szCs w:val="18"/>
              </w:rPr>
              <w:t>Millennium GA of the UN</w:t>
            </w:r>
            <w:r>
              <w:rPr>
                <w:rFonts w:ascii="Arial" w:hAnsi="Arial" w:cs="Arial"/>
                <w:sz w:val="18"/>
                <w:szCs w:val="18"/>
                <w:lang w:val="en-GB"/>
              </w:rPr>
              <w:t>.</w:t>
            </w:r>
          </w:p>
        </w:tc>
      </w:tr>
      <w:tr w:rsidR="00E96CCE" w14:paraId="268970EA" w14:textId="77777777">
        <w:tc>
          <w:tcPr>
            <w:tcW w:w="2141" w:type="dxa"/>
            <w:vMerge w:val="restart"/>
            <w:shd w:val="clear" w:color="auto" w:fill="DBEFF9" w:themeFill="background2"/>
          </w:tcPr>
          <w:p w14:paraId="14F56AA0" w14:textId="77777777" w:rsidR="00E96CCE" w:rsidRDefault="00437325">
            <w:pPr>
              <w:rPr>
                <w:rFonts w:ascii="Arial" w:eastAsia="Calibri" w:hAnsi="Arial" w:cs="Arial"/>
                <w:b/>
                <w:i/>
                <w:sz w:val="18"/>
                <w:szCs w:val="18"/>
              </w:rPr>
            </w:pPr>
            <w:r>
              <w:rPr>
                <w:rFonts w:ascii="Arial" w:eastAsia="Calibri" w:hAnsi="Arial" w:cs="Arial"/>
                <w:b/>
                <w:sz w:val="18"/>
                <w:szCs w:val="18"/>
              </w:rPr>
              <w:t>01/2003</w:t>
            </w:r>
          </w:p>
        </w:tc>
        <w:tc>
          <w:tcPr>
            <w:tcW w:w="8678" w:type="dxa"/>
          </w:tcPr>
          <w:p w14:paraId="2608469B" w14:textId="77777777" w:rsidR="00E96CCE" w:rsidRDefault="00437325">
            <w:pPr>
              <w:jc w:val="both"/>
              <w:rPr>
                <w:rFonts w:ascii="Arial" w:hAnsi="Arial" w:cs="Arial"/>
                <w:b/>
                <w:sz w:val="18"/>
                <w:szCs w:val="18"/>
                <w:lang w:val="en-GB"/>
              </w:rPr>
            </w:pPr>
            <w:r>
              <w:rPr>
                <w:rFonts w:ascii="Arial" w:hAnsi="Arial" w:cs="Arial"/>
                <w:b/>
                <w:sz w:val="18"/>
                <w:szCs w:val="18"/>
              </w:rPr>
              <w:t>Co-organizer</w:t>
            </w:r>
            <w:r>
              <w:rPr>
                <w:rFonts w:ascii="Arial" w:hAnsi="Arial" w:cs="Arial"/>
                <w:b/>
                <w:sz w:val="18"/>
                <w:szCs w:val="18"/>
                <w:lang w:val="en-GB"/>
              </w:rPr>
              <w:t xml:space="preserve">, </w:t>
            </w:r>
            <w:r>
              <w:rPr>
                <w:rFonts w:ascii="Arial" w:hAnsi="Arial" w:cs="Arial"/>
                <w:bCs/>
                <w:sz w:val="18"/>
                <w:szCs w:val="18"/>
                <w:lang w:val="en-GB"/>
              </w:rPr>
              <w:t>Skopje, Macedonia</w:t>
            </w:r>
          </w:p>
        </w:tc>
      </w:tr>
      <w:tr w:rsidR="00E96CCE" w14:paraId="1B4C67B6" w14:textId="77777777">
        <w:tc>
          <w:tcPr>
            <w:tcW w:w="2141" w:type="dxa"/>
            <w:vMerge/>
            <w:shd w:val="clear" w:color="auto" w:fill="DBEFF9" w:themeFill="background2"/>
          </w:tcPr>
          <w:p w14:paraId="01BD9B3A" w14:textId="77777777" w:rsidR="00E96CCE" w:rsidRDefault="00E96CCE">
            <w:pPr>
              <w:rPr>
                <w:rFonts w:ascii="Arial" w:eastAsia="Calibri" w:hAnsi="Arial" w:cs="Arial"/>
                <w:b/>
                <w:sz w:val="18"/>
                <w:szCs w:val="18"/>
              </w:rPr>
            </w:pPr>
          </w:p>
        </w:tc>
        <w:tc>
          <w:tcPr>
            <w:tcW w:w="8678" w:type="dxa"/>
          </w:tcPr>
          <w:p w14:paraId="61F8A7DB" w14:textId="77777777" w:rsidR="00E96CCE" w:rsidRDefault="00437325">
            <w:pPr>
              <w:jc w:val="both"/>
              <w:rPr>
                <w:rFonts w:ascii="Arial" w:eastAsia="Calibri" w:hAnsi="Arial" w:cs="Arial"/>
                <w:sz w:val="18"/>
                <w:szCs w:val="18"/>
              </w:rPr>
            </w:pPr>
            <w:r>
              <w:rPr>
                <w:rFonts w:ascii="Arial" w:hAnsi="Arial" w:cs="Arial"/>
                <w:sz w:val="16"/>
                <w:szCs w:val="16"/>
              </w:rPr>
              <w:t>Council of Europe</w:t>
            </w:r>
          </w:p>
        </w:tc>
      </w:tr>
      <w:tr w:rsidR="00E96CCE" w14:paraId="3889F6DE" w14:textId="77777777">
        <w:tc>
          <w:tcPr>
            <w:tcW w:w="2141" w:type="dxa"/>
            <w:vMerge/>
            <w:shd w:val="clear" w:color="auto" w:fill="DBEFF9" w:themeFill="background2"/>
          </w:tcPr>
          <w:p w14:paraId="5D3371DB" w14:textId="77777777" w:rsidR="00E96CCE" w:rsidRDefault="00E96CCE">
            <w:pPr>
              <w:rPr>
                <w:rFonts w:ascii="Arial" w:eastAsia="Calibri" w:hAnsi="Arial" w:cs="Arial"/>
                <w:b/>
                <w:sz w:val="18"/>
                <w:szCs w:val="18"/>
              </w:rPr>
            </w:pPr>
          </w:p>
        </w:tc>
        <w:tc>
          <w:tcPr>
            <w:tcW w:w="8678" w:type="dxa"/>
          </w:tcPr>
          <w:p w14:paraId="19A3B601" w14:textId="77777777" w:rsidR="00E96CCE" w:rsidRDefault="00437325">
            <w:pPr>
              <w:jc w:val="both"/>
              <w:rPr>
                <w:rFonts w:ascii="Arial" w:eastAsia="Calibri" w:hAnsi="Arial" w:cs="Arial"/>
                <w:sz w:val="18"/>
                <w:szCs w:val="18"/>
                <w:lang w:val="en-GB"/>
              </w:rPr>
            </w:pPr>
            <w:r>
              <w:rPr>
                <w:rFonts w:ascii="Arial" w:hAnsi="Arial" w:cs="Arial"/>
                <w:sz w:val="18"/>
                <w:szCs w:val="18"/>
              </w:rPr>
              <w:t>5</w:t>
            </w:r>
            <w:r>
              <w:rPr>
                <w:rFonts w:ascii="Arial" w:hAnsi="Arial" w:cs="Arial"/>
                <w:sz w:val="18"/>
                <w:szCs w:val="18"/>
                <w:vertAlign w:val="superscript"/>
              </w:rPr>
              <w:t>th</w:t>
            </w:r>
            <w:r>
              <w:rPr>
                <w:rFonts w:ascii="Arial" w:hAnsi="Arial" w:cs="Arial"/>
                <w:sz w:val="18"/>
                <w:szCs w:val="18"/>
              </w:rPr>
              <w:t xml:space="preserve"> European Ministerial Conference of the Council of Europe on equality between women and men, Skopje</w:t>
            </w:r>
            <w:r>
              <w:rPr>
                <w:rFonts w:ascii="Arial" w:hAnsi="Arial" w:cs="Arial"/>
                <w:sz w:val="18"/>
                <w:szCs w:val="18"/>
                <w:lang w:val="en-GB"/>
              </w:rPr>
              <w:t>.</w:t>
            </w:r>
          </w:p>
        </w:tc>
      </w:tr>
      <w:tr w:rsidR="00E96CCE" w14:paraId="69D3F829" w14:textId="77777777">
        <w:tc>
          <w:tcPr>
            <w:tcW w:w="2141" w:type="dxa"/>
            <w:vMerge w:val="restart"/>
            <w:shd w:val="clear" w:color="auto" w:fill="DBEFF9" w:themeFill="background2"/>
          </w:tcPr>
          <w:p w14:paraId="1FD06676" w14:textId="77777777" w:rsidR="00E96CCE" w:rsidRDefault="00437325">
            <w:pPr>
              <w:rPr>
                <w:rFonts w:ascii="Arial" w:eastAsia="Calibri" w:hAnsi="Arial" w:cs="Arial"/>
                <w:b/>
                <w:i/>
                <w:sz w:val="18"/>
                <w:szCs w:val="18"/>
              </w:rPr>
            </w:pPr>
            <w:r>
              <w:rPr>
                <w:rFonts w:ascii="Arial" w:eastAsia="Calibri" w:hAnsi="Arial" w:cs="Arial"/>
                <w:b/>
                <w:sz w:val="18"/>
                <w:szCs w:val="18"/>
              </w:rPr>
              <w:t>03/2004</w:t>
            </w:r>
          </w:p>
        </w:tc>
        <w:tc>
          <w:tcPr>
            <w:tcW w:w="8678" w:type="dxa"/>
          </w:tcPr>
          <w:p w14:paraId="18F77F1B" w14:textId="77777777" w:rsidR="00E96CCE" w:rsidRDefault="00437325">
            <w:pPr>
              <w:jc w:val="both"/>
              <w:rPr>
                <w:rFonts w:ascii="Arial" w:eastAsia="Calibri" w:hAnsi="Arial" w:cs="Arial"/>
                <w:b/>
                <w:sz w:val="18"/>
                <w:szCs w:val="18"/>
                <w:lang w:val="en-GB"/>
              </w:rPr>
            </w:pPr>
            <w:r>
              <w:rPr>
                <w:rFonts w:ascii="Arial" w:hAnsi="Arial" w:cs="Arial"/>
                <w:b/>
                <w:sz w:val="18"/>
                <w:szCs w:val="18"/>
              </w:rPr>
              <w:t>Delegate for the Republic of Macedonia</w:t>
            </w:r>
            <w:r>
              <w:rPr>
                <w:rFonts w:ascii="Arial" w:hAnsi="Arial" w:cs="Arial"/>
                <w:b/>
                <w:sz w:val="18"/>
                <w:szCs w:val="18"/>
                <w:lang w:val="en-GB"/>
              </w:rPr>
              <w:t xml:space="preserve">, </w:t>
            </w:r>
            <w:r>
              <w:rPr>
                <w:rFonts w:ascii="Arial" w:hAnsi="Arial" w:cs="Arial"/>
                <w:sz w:val="18"/>
                <w:szCs w:val="18"/>
              </w:rPr>
              <w:t>New York, USA</w:t>
            </w:r>
          </w:p>
        </w:tc>
      </w:tr>
      <w:tr w:rsidR="00E96CCE" w14:paraId="21502A3C" w14:textId="77777777">
        <w:tc>
          <w:tcPr>
            <w:tcW w:w="2141" w:type="dxa"/>
            <w:vMerge/>
            <w:shd w:val="clear" w:color="auto" w:fill="DBEFF9" w:themeFill="background2"/>
          </w:tcPr>
          <w:p w14:paraId="03E4366F" w14:textId="77777777" w:rsidR="00E96CCE" w:rsidRDefault="00E96CCE">
            <w:pPr>
              <w:rPr>
                <w:rFonts w:ascii="Arial" w:eastAsia="Calibri" w:hAnsi="Arial" w:cs="Arial"/>
                <w:b/>
                <w:sz w:val="18"/>
                <w:szCs w:val="18"/>
              </w:rPr>
            </w:pPr>
          </w:p>
        </w:tc>
        <w:tc>
          <w:tcPr>
            <w:tcW w:w="8678" w:type="dxa"/>
          </w:tcPr>
          <w:p w14:paraId="6508E543" w14:textId="77777777" w:rsidR="00E96CCE" w:rsidRDefault="00437325">
            <w:pPr>
              <w:jc w:val="both"/>
              <w:rPr>
                <w:rFonts w:ascii="Arial" w:eastAsia="Calibri" w:hAnsi="Arial" w:cs="Arial"/>
                <w:sz w:val="18"/>
                <w:szCs w:val="18"/>
              </w:rPr>
            </w:pPr>
            <w:r>
              <w:rPr>
                <w:rFonts w:ascii="Arial" w:hAnsi="Arial" w:cs="Arial"/>
                <w:sz w:val="16"/>
                <w:szCs w:val="16"/>
              </w:rPr>
              <w:t>UN</w:t>
            </w:r>
          </w:p>
        </w:tc>
      </w:tr>
      <w:tr w:rsidR="00E96CCE" w14:paraId="48F79E7A" w14:textId="77777777">
        <w:tc>
          <w:tcPr>
            <w:tcW w:w="2141" w:type="dxa"/>
            <w:vMerge/>
            <w:shd w:val="clear" w:color="auto" w:fill="DBEFF9" w:themeFill="background2"/>
          </w:tcPr>
          <w:p w14:paraId="1B71130B" w14:textId="77777777" w:rsidR="00E96CCE" w:rsidRDefault="00E96CCE">
            <w:pPr>
              <w:rPr>
                <w:rFonts w:ascii="Arial" w:eastAsia="Calibri" w:hAnsi="Arial" w:cs="Arial"/>
                <w:b/>
                <w:sz w:val="18"/>
                <w:szCs w:val="18"/>
              </w:rPr>
            </w:pPr>
          </w:p>
        </w:tc>
        <w:tc>
          <w:tcPr>
            <w:tcW w:w="8678" w:type="dxa"/>
          </w:tcPr>
          <w:p w14:paraId="5BF45F44" w14:textId="77777777" w:rsidR="00E96CCE" w:rsidRDefault="00437325">
            <w:pPr>
              <w:jc w:val="both"/>
              <w:rPr>
                <w:rFonts w:ascii="Arial" w:eastAsia="Calibri" w:hAnsi="Arial" w:cs="Arial"/>
                <w:sz w:val="18"/>
                <w:szCs w:val="18"/>
                <w:lang w:val="en-GB"/>
              </w:rPr>
            </w:pPr>
            <w:r>
              <w:rPr>
                <w:rFonts w:ascii="Arial" w:hAnsi="Arial" w:cs="Arial"/>
                <w:sz w:val="18"/>
                <w:szCs w:val="18"/>
              </w:rPr>
              <w:t>48</w:t>
            </w:r>
            <w:r>
              <w:rPr>
                <w:rFonts w:ascii="Arial" w:hAnsi="Arial" w:cs="Arial"/>
                <w:sz w:val="18"/>
                <w:szCs w:val="18"/>
                <w:vertAlign w:val="superscript"/>
              </w:rPr>
              <w:t>th</w:t>
            </w:r>
            <w:r>
              <w:rPr>
                <w:rFonts w:ascii="Arial" w:hAnsi="Arial" w:cs="Arial"/>
                <w:sz w:val="18"/>
                <w:szCs w:val="18"/>
              </w:rPr>
              <w:t xml:space="preserve"> Session of the UN Commission on the status of women, New York</w:t>
            </w:r>
            <w:r>
              <w:rPr>
                <w:rFonts w:ascii="Arial" w:hAnsi="Arial" w:cs="Arial"/>
                <w:sz w:val="18"/>
                <w:szCs w:val="18"/>
                <w:lang w:val="en-GB"/>
              </w:rPr>
              <w:t>.</w:t>
            </w:r>
          </w:p>
        </w:tc>
      </w:tr>
      <w:tr w:rsidR="00E96CCE" w14:paraId="40876524" w14:textId="77777777">
        <w:tc>
          <w:tcPr>
            <w:tcW w:w="2141" w:type="dxa"/>
            <w:vMerge w:val="restart"/>
            <w:shd w:val="clear" w:color="auto" w:fill="DBEFF9" w:themeFill="background2"/>
          </w:tcPr>
          <w:p w14:paraId="5E8781F0" w14:textId="77777777" w:rsidR="00E96CCE" w:rsidRDefault="00437325">
            <w:pPr>
              <w:rPr>
                <w:rFonts w:ascii="Arial" w:eastAsia="Calibri" w:hAnsi="Arial" w:cs="Arial"/>
                <w:b/>
                <w:i/>
                <w:sz w:val="18"/>
                <w:szCs w:val="18"/>
              </w:rPr>
            </w:pPr>
            <w:r>
              <w:rPr>
                <w:rFonts w:ascii="Arial" w:eastAsia="Calibri" w:hAnsi="Arial" w:cs="Arial"/>
                <w:b/>
                <w:sz w:val="18"/>
                <w:szCs w:val="18"/>
              </w:rPr>
              <w:t>09/2005</w:t>
            </w:r>
          </w:p>
        </w:tc>
        <w:tc>
          <w:tcPr>
            <w:tcW w:w="8678" w:type="dxa"/>
          </w:tcPr>
          <w:p w14:paraId="0F90C94E" w14:textId="77777777" w:rsidR="00E96CCE" w:rsidRDefault="00437325">
            <w:pPr>
              <w:jc w:val="both"/>
              <w:rPr>
                <w:rFonts w:ascii="Arial" w:eastAsia="Calibri" w:hAnsi="Arial" w:cs="Arial"/>
                <w:b/>
                <w:sz w:val="18"/>
                <w:szCs w:val="18"/>
                <w:lang w:val="en-GB"/>
              </w:rPr>
            </w:pPr>
            <w:r>
              <w:rPr>
                <w:rFonts w:ascii="Arial" w:hAnsi="Arial" w:cs="Arial"/>
                <w:b/>
                <w:sz w:val="18"/>
                <w:szCs w:val="18"/>
              </w:rPr>
              <w:t>Delegate for the Republic of Macedonia</w:t>
            </w:r>
            <w:r>
              <w:rPr>
                <w:rFonts w:ascii="Arial" w:hAnsi="Arial" w:cs="Arial"/>
                <w:b/>
                <w:sz w:val="18"/>
                <w:szCs w:val="18"/>
                <w:lang w:val="en-GB"/>
              </w:rPr>
              <w:t xml:space="preserve">, </w:t>
            </w:r>
            <w:r>
              <w:rPr>
                <w:rFonts w:ascii="Arial" w:hAnsi="Arial" w:cs="Arial"/>
                <w:sz w:val="18"/>
                <w:szCs w:val="18"/>
              </w:rPr>
              <w:t>New York, USA</w:t>
            </w:r>
          </w:p>
        </w:tc>
      </w:tr>
      <w:tr w:rsidR="00E96CCE" w14:paraId="64896DBA" w14:textId="77777777">
        <w:tc>
          <w:tcPr>
            <w:tcW w:w="2141" w:type="dxa"/>
            <w:vMerge/>
            <w:shd w:val="clear" w:color="auto" w:fill="DBEFF9" w:themeFill="background2"/>
          </w:tcPr>
          <w:p w14:paraId="253FEB93" w14:textId="77777777" w:rsidR="00E96CCE" w:rsidRDefault="00E96CCE">
            <w:pPr>
              <w:rPr>
                <w:rFonts w:ascii="Arial" w:eastAsia="Calibri" w:hAnsi="Arial" w:cs="Arial"/>
                <w:b/>
                <w:sz w:val="18"/>
                <w:szCs w:val="18"/>
              </w:rPr>
            </w:pPr>
          </w:p>
        </w:tc>
        <w:tc>
          <w:tcPr>
            <w:tcW w:w="8678" w:type="dxa"/>
          </w:tcPr>
          <w:p w14:paraId="203D238C" w14:textId="77777777" w:rsidR="00E96CCE" w:rsidRDefault="00437325">
            <w:pPr>
              <w:jc w:val="both"/>
              <w:rPr>
                <w:rFonts w:ascii="Arial" w:eastAsia="Calibri" w:hAnsi="Arial" w:cs="Arial"/>
                <w:sz w:val="18"/>
                <w:szCs w:val="18"/>
              </w:rPr>
            </w:pPr>
            <w:r>
              <w:rPr>
                <w:rFonts w:ascii="Arial" w:hAnsi="Arial" w:cs="Arial"/>
                <w:sz w:val="16"/>
                <w:szCs w:val="16"/>
              </w:rPr>
              <w:t>UN</w:t>
            </w:r>
          </w:p>
        </w:tc>
      </w:tr>
      <w:tr w:rsidR="00E96CCE" w14:paraId="234C7CFE" w14:textId="77777777">
        <w:tc>
          <w:tcPr>
            <w:tcW w:w="2141" w:type="dxa"/>
            <w:vMerge/>
            <w:shd w:val="clear" w:color="auto" w:fill="DBEFF9" w:themeFill="background2"/>
          </w:tcPr>
          <w:p w14:paraId="0743576F" w14:textId="77777777" w:rsidR="00E96CCE" w:rsidRDefault="00E96CCE">
            <w:pPr>
              <w:rPr>
                <w:rFonts w:ascii="Arial" w:eastAsia="Calibri" w:hAnsi="Arial" w:cs="Arial"/>
                <w:b/>
                <w:sz w:val="18"/>
                <w:szCs w:val="18"/>
              </w:rPr>
            </w:pPr>
          </w:p>
        </w:tc>
        <w:tc>
          <w:tcPr>
            <w:tcW w:w="8678" w:type="dxa"/>
          </w:tcPr>
          <w:p w14:paraId="3D7DEF27" w14:textId="77777777" w:rsidR="00E96CCE" w:rsidRDefault="00437325">
            <w:pPr>
              <w:jc w:val="both"/>
              <w:rPr>
                <w:rFonts w:ascii="Arial" w:eastAsia="Calibri" w:hAnsi="Arial" w:cs="Arial"/>
                <w:sz w:val="18"/>
                <w:szCs w:val="18"/>
                <w:lang w:val="en-GB"/>
              </w:rPr>
            </w:pPr>
            <w:r>
              <w:rPr>
                <w:rFonts w:ascii="Arial" w:hAnsi="Arial" w:cs="Arial"/>
                <w:bCs/>
                <w:sz w:val="18"/>
                <w:szCs w:val="18"/>
              </w:rPr>
              <w:t>60th GA of the UN in New York</w:t>
            </w:r>
            <w:r>
              <w:rPr>
                <w:rFonts w:ascii="Arial" w:hAnsi="Arial" w:cs="Arial"/>
                <w:bCs/>
                <w:sz w:val="18"/>
                <w:szCs w:val="18"/>
                <w:lang w:val="en-GB"/>
              </w:rPr>
              <w:t>.</w:t>
            </w:r>
          </w:p>
        </w:tc>
      </w:tr>
      <w:tr w:rsidR="00E96CCE" w14:paraId="2655DEF2" w14:textId="77777777">
        <w:tc>
          <w:tcPr>
            <w:tcW w:w="2141" w:type="dxa"/>
            <w:vMerge w:val="restart"/>
            <w:shd w:val="clear" w:color="auto" w:fill="DBEFF9" w:themeFill="background2"/>
          </w:tcPr>
          <w:p w14:paraId="4863DD3C" w14:textId="77777777" w:rsidR="00E96CCE" w:rsidRDefault="00437325">
            <w:pPr>
              <w:rPr>
                <w:rFonts w:ascii="Arial" w:eastAsia="Calibri" w:hAnsi="Arial" w:cs="Arial"/>
                <w:b/>
                <w:i/>
                <w:sz w:val="18"/>
                <w:szCs w:val="18"/>
              </w:rPr>
            </w:pPr>
            <w:r>
              <w:rPr>
                <w:rFonts w:ascii="Arial" w:eastAsia="Calibri" w:hAnsi="Arial" w:cs="Arial"/>
                <w:b/>
                <w:sz w:val="18"/>
                <w:szCs w:val="18"/>
              </w:rPr>
              <w:t>03/2013</w:t>
            </w:r>
          </w:p>
        </w:tc>
        <w:tc>
          <w:tcPr>
            <w:tcW w:w="8678" w:type="dxa"/>
          </w:tcPr>
          <w:p w14:paraId="3A2B3325" w14:textId="77777777" w:rsidR="00E96CCE" w:rsidRDefault="00437325">
            <w:pPr>
              <w:pStyle w:val="Italics"/>
              <w:rPr>
                <w:rFonts w:ascii="Arial" w:eastAsia="Calibri" w:hAnsi="Arial" w:cs="Arial"/>
                <w:b/>
                <w:i w:val="0"/>
                <w:sz w:val="18"/>
                <w:szCs w:val="18"/>
              </w:rPr>
            </w:pPr>
            <w:r>
              <w:rPr>
                <w:rFonts w:ascii="Arial" w:hAnsi="Arial" w:cs="Arial"/>
                <w:b/>
                <w:i w:val="0"/>
                <w:sz w:val="18"/>
                <w:szCs w:val="18"/>
              </w:rPr>
              <w:t>National Committee for Gender Equality of Macedonia delegate</w:t>
            </w:r>
          </w:p>
        </w:tc>
      </w:tr>
      <w:tr w:rsidR="00E96CCE" w14:paraId="0ABB54EB" w14:textId="77777777">
        <w:tc>
          <w:tcPr>
            <w:tcW w:w="2141" w:type="dxa"/>
            <w:vMerge/>
            <w:shd w:val="clear" w:color="auto" w:fill="DBEFF9" w:themeFill="background2"/>
          </w:tcPr>
          <w:p w14:paraId="4756AED9" w14:textId="77777777" w:rsidR="00E96CCE" w:rsidRDefault="00E96CCE">
            <w:pPr>
              <w:rPr>
                <w:rFonts w:ascii="Arial" w:eastAsia="Calibri" w:hAnsi="Arial" w:cs="Arial"/>
                <w:b/>
                <w:sz w:val="18"/>
                <w:szCs w:val="18"/>
              </w:rPr>
            </w:pPr>
          </w:p>
        </w:tc>
        <w:tc>
          <w:tcPr>
            <w:tcW w:w="8678" w:type="dxa"/>
          </w:tcPr>
          <w:p w14:paraId="637E98DD" w14:textId="77777777" w:rsidR="00E96CCE" w:rsidRDefault="00437325">
            <w:pPr>
              <w:jc w:val="both"/>
              <w:rPr>
                <w:rFonts w:ascii="Arial" w:eastAsia="Calibri" w:hAnsi="Arial" w:cs="Arial"/>
                <w:sz w:val="18"/>
                <w:szCs w:val="18"/>
                <w:lang w:val="en-GB"/>
              </w:rPr>
            </w:pPr>
            <w:r>
              <w:rPr>
                <w:rFonts w:ascii="Arial" w:hAnsi="Arial" w:cs="Arial"/>
                <w:sz w:val="16"/>
                <w:szCs w:val="16"/>
              </w:rPr>
              <w:t>UN</w:t>
            </w:r>
          </w:p>
        </w:tc>
      </w:tr>
      <w:tr w:rsidR="00E96CCE" w14:paraId="472BFFC9" w14:textId="77777777">
        <w:tc>
          <w:tcPr>
            <w:tcW w:w="2141" w:type="dxa"/>
            <w:vMerge/>
            <w:shd w:val="clear" w:color="auto" w:fill="DBEFF9" w:themeFill="background2"/>
          </w:tcPr>
          <w:p w14:paraId="4FB56DCC" w14:textId="77777777" w:rsidR="00E96CCE" w:rsidRDefault="00E96CCE">
            <w:pPr>
              <w:rPr>
                <w:rFonts w:ascii="Arial" w:eastAsia="Calibri" w:hAnsi="Arial" w:cs="Arial"/>
                <w:b/>
                <w:sz w:val="18"/>
                <w:szCs w:val="18"/>
              </w:rPr>
            </w:pPr>
          </w:p>
        </w:tc>
        <w:tc>
          <w:tcPr>
            <w:tcW w:w="8678" w:type="dxa"/>
          </w:tcPr>
          <w:p w14:paraId="7E420E50" w14:textId="77777777" w:rsidR="00E96CCE" w:rsidRDefault="00437325">
            <w:pPr>
              <w:jc w:val="both"/>
              <w:rPr>
                <w:rFonts w:ascii="Arial" w:eastAsia="Calibri" w:hAnsi="Arial" w:cs="Arial"/>
                <w:sz w:val="18"/>
                <w:szCs w:val="18"/>
                <w:lang w:val="en-GB"/>
              </w:rPr>
            </w:pPr>
            <w:r>
              <w:rPr>
                <w:rFonts w:ascii="Arial" w:hAnsi="Arial" w:cs="Arial"/>
                <w:bCs/>
                <w:sz w:val="18"/>
                <w:szCs w:val="18"/>
              </w:rPr>
              <w:t>NCGE Delegate of Macedonia to the UN meeting of the Commission of Status of Women (CSW)</w:t>
            </w:r>
            <w:r>
              <w:rPr>
                <w:rFonts w:ascii="Arial" w:hAnsi="Arial" w:cs="Arial"/>
                <w:bCs/>
                <w:sz w:val="18"/>
                <w:szCs w:val="18"/>
                <w:lang w:val="en-GB"/>
              </w:rPr>
              <w:t>.</w:t>
            </w:r>
          </w:p>
        </w:tc>
      </w:tr>
      <w:tr w:rsidR="00E96CCE" w14:paraId="4EE7B140" w14:textId="77777777">
        <w:tc>
          <w:tcPr>
            <w:tcW w:w="2141" w:type="dxa"/>
            <w:vMerge w:val="restart"/>
            <w:shd w:val="clear" w:color="auto" w:fill="DBEFF9" w:themeFill="background2"/>
          </w:tcPr>
          <w:p w14:paraId="7E008B12" w14:textId="77777777" w:rsidR="00E96CCE" w:rsidRDefault="00437325">
            <w:pPr>
              <w:rPr>
                <w:rFonts w:ascii="Arial" w:eastAsia="Calibri" w:hAnsi="Arial" w:cs="Arial"/>
                <w:b/>
                <w:i/>
                <w:sz w:val="18"/>
                <w:szCs w:val="18"/>
              </w:rPr>
            </w:pPr>
            <w:r>
              <w:rPr>
                <w:rFonts w:ascii="Arial" w:eastAsia="Calibri" w:hAnsi="Arial" w:cs="Arial"/>
                <w:b/>
                <w:sz w:val="18"/>
                <w:szCs w:val="18"/>
              </w:rPr>
              <w:t>05-10/1995</w:t>
            </w:r>
          </w:p>
        </w:tc>
        <w:tc>
          <w:tcPr>
            <w:tcW w:w="8678" w:type="dxa"/>
          </w:tcPr>
          <w:p w14:paraId="75E4358F" w14:textId="77777777" w:rsidR="00E96CCE" w:rsidRDefault="00437325">
            <w:pPr>
              <w:jc w:val="both"/>
              <w:rPr>
                <w:rFonts w:ascii="Arial" w:eastAsia="Calibri" w:hAnsi="Arial" w:cs="Arial"/>
                <w:b/>
                <w:sz w:val="18"/>
                <w:szCs w:val="18"/>
                <w:lang w:val="en-GB"/>
              </w:rPr>
            </w:pPr>
            <w:r>
              <w:rPr>
                <w:rFonts w:ascii="Arial" w:hAnsi="Arial" w:cs="Arial"/>
                <w:b/>
                <w:sz w:val="18"/>
                <w:szCs w:val="18"/>
              </w:rPr>
              <w:t>Associate Attorney – Int’l and European Law</w:t>
            </w:r>
            <w:r>
              <w:rPr>
                <w:rFonts w:ascii="Arial" w:hAnsi="Arial" w:cs="Arial"/>
                <w:b/>
                <w:sz w:val="18"/>
                <w:szCs w:val="18"/>
                <w:lang w:val="en-GB"/>
              </w:rPr>
              <w:t xml:space="preserve">, </w:t>
            </w:r>
            <w:r>
              <w:rPr>
                <w:rFonts w:ascii="Arial" w:hAnsi="Arial" w:cs="Arial"/>
                <w:sz w:val="18"/>
                <w:szCs w:val="18"/>
                <w:lang w:val="it-IT"/>
              </w:rPr>
              <w:t>USA</w:t>
            </w:r>
          </w:p>
        </w:tc>
      </w:tr>
      <w:tr w:rsidR="00E96CCE" w14:paraId="5D4E4EEE" w14:textId="77777777">
        <w:tc>
          <w:tcPr>
            <w:tcW w:w="2141" w:type="dxa"/>
            <w:vMerge/>
            <w:shd w:val="clear" w:color="auto" w:fill="DBEFF9" w:themeFill="background2"/>
          </w:tcPr>
          <w:p w14:paraId="2987B94C" w14:textId="77777777" w:rsidR="00E96CCE" w:rsidRDefault="00E96CCE">
            <w:pPr>
              <w:rPr>
                <w:rFonts w:ascii="Arial" w:eastAsia="Calibri" w:hAnsi="Arial" w:cs="Arial"/>
                <w:b/>
                <w:sz w:val="18"/>
                <w:szCs w:val="18"/>
              </w:rPr>
            </w:pPr>
          </w:p>
        </w:tc>
        <w:tc>
          <w:tcPr>
            <w:tcW w:w="8678" w:type="dxa"/>
          </w:tcPr>
          <w:p w14:paraId="56DC524E" w14:textId="77777777" w:rsidR="00E96CCE" w:rsidRDefault="00437325">
            <w:pPr>
              <w:jc w:val="both"/>
              <w:rPr>
                <w:rFonts w:ascii="Arial" w:eastAsia="Calibri" w:hAnsi="Arial" w:cs="Arial"/>
                <w:sz w:val="18"/>
                <w:szCs w:val="18"/>
              </w:rPr>
            </w:pPr>
            <w:r>
              <w:rPr>
                <w:rFonts w:ascii="Arial" w:hAnsi="Arial" w:cs="Arial"/>
                <w:sz w:val="16"/>
                <w:szCs w:val="16"/>
              </w:rPr>
              <w:t xml:space="preserve">Peluso, Valentino &amp; </w:t>
            </w:r>
            <w:proofErr w:type="spellStart"/>
            <w:r>
              <w:rPr>
                <w:rFonts w:ascii="Arial" w:hAnsi="Arial" w:cs="Arial"/>
                <w:sz w:val="16"/>
                <w:szCs w:val="16"/>
              </w:rPr>
              <w:t>Iacobelli</w:t>
            </w:r>
            <w:proofErr w:type="spellEnd"/>
          </w:p>
        </w:tc>
      </w:tr>
      <w:tr w:rsidR="00E96CCE" w14:paraId="70B11A48" w14:textId="77777777">
        <w:trPr>
          <w:trHeight w:val="394"/>
        </w:trPr>
        <w:tc>
          <w:tcPr>
            <w:tcW w:w="2141" w:type="dxa"/>
            <w:vMerge/>
            <w:shd w:val="clear" w:color="auto" w:fill="DBEFF9" w:themeFill="background2"/>
          </w:tcPr>
          <w:p w14:paraId="2036DD13" w14:textId="77777777" w:rsidR="00E96CCE" w:rsidRDefault="00E96CCE">
            <w:pPr>
              <w:rPr>
                <w:rFonts w:ascii="Arial" w:eastAsia="Calibri" w:hAnsi="Arial" w:cs="Arial"/>
                <w:b/>
                <w:sz w:val="18"/>
                <w:szCs w:val="18"/>
              </w:rPr>
            </w:pPr>
          </w:p>
        </w:tc>
        <w:tc>
          <w:tcPr>
            <w:tcW w:w="8678" w:type="dxa"/>
          </w:tcPr>
          <w:p w14:paraId="73CBE8DB" w14:textId="77777777" w:rsidR="00E96CCE" w:rsidRDefault="00437325">
            <w:pPr>
              <w:jc w:val="both"/>
              <w:rPr>
                <w:rFonts w:ascii="Arial" w:eastAsia="Calibri" w:hAnsi="Arial" w:cs="Arial"/>
                <w:sz w:val="18"/>
                <w:szCs w:val="18"/>
                <w:lang w:val="en-GB"/>
              </w:rPr>
            </w:pPr>
            <w:r>
              <w:rPr>
                <w:rFonts w:ascii="Arial" w:hAnsi="Arial" w:cs="Arial"/>
                <w:sz w:val="18"/>
                <w:szCs w:val="18"/>
              </w:rPr>
              <w:t xml:space="preserve">Significantly </w:t>
            </w:r>
            <w:r>
              <w:rPr>
                <w:rFonts w:ascii="Arial" w:hAnsi="Arial" w:cs="Arial"/>
                <w:sz w:val="18"/>
                <w:szCs w:val="18"/>
                <w:lang w:val="en-GB"/>
              </w:rPr>
              <w:t xml:space="preserve">supported </w:t>
            </w:r>
            <w:r>
              <w:rPr>
                <w:rFonts w:ascii="Arial" w:hAnsi="Arial" w:cs="Arial"/>
                <w:sz w:val="18"/>
                <w:szCs w:val="18"/>
              </w:rPr>
              <w:t>the team that led the privatization</w:t>
            </w:r>
            <w:r>
              <w:rPr>
                <w:rFonts w:ascii="Arial" w:hAnsi="Arial" w:cs="Arial"/>
                <w:sz w:val="18"/>
                <w:szCs w:val="18"/>
                <w:lang w:val="en-GB"/>
              </w:rPr>
              <w:t xml:space="preserve"> </w:t>
            </w:r>
            <w:r>
              <w:rPr>
                <w:rFonts w:ascii="Arial" w:hAnsi="Arial" w:cs="Arial"/>
                <w:sz w:val="18"/>
                <w:szCs w:val="18"/>
              </w:rPr>
              <w:t>of the Macedonian Telecomm</w:t>
            </w:r>
            <w:r>
              <w:rPr>
                <w:rFonts w:ascii="Arial" w:hAnsi="Arial" w:cs="Arial"/>
                <w:sz w:val="18"/>
                <w:szCs w:val="18"/>
                <w:lang w:val="en-GB"/>
              </w:rPr>
              <w:t xml:space="preserve">; </w:t>
            </w:r>
            <w:r>
              <w:rPr>
                <w:rFonts w:ascii="Arial" w:hAnsi="Arial" w:cs="Arial"/>
                <w:sz w:val="18"/>
                <w:szCs w:val="18"/>
              </w:rPr>
              <w:t xml:space="preserve">Prepared </w:t>
            </w:r>
            <w:r>
              <w:rPr>
                <w:rFonts w:ascii="Arial" w:hAnsi="Arial" w:cs="Arial"/>
                <w:sz w:val="18"/>
                <w:szCs w:val="18"/>
                <w:lang w:val="en-GB"/>
              </w:rPr>
              <w:t xml:space="preserve">numerous </w:t>
            </w:r>
            <w:r>
              <w:rPr>
                <w:rFonts w:ascii="Arial" w:hAnsi="Arial" w:cs="Arial"/>
                <w:sz w:val="18"/>
                <w:szCs w:val="18"/>
              </w:rPr>
              <w:t xml:space="preserve">feasibility studies for int’l businesses interested </w:t>
            </w:r>
            <w:r>
              <w:rPr>
                <w:rFonts w:ascii="Arial" w:hAnsi="Arial" w:cs="Arial"/>
                <w:sz w:val="18"/>
                <w:szCs w:val="18"/>
                <w:lang w:val="en-GB"/>
              </w:rPr>
              <w:t xml:space="preserve">in investing </w:t>
            </w:r>
            <w:r>
              <w:rPr>
                <w:rFonts w:ascii="Arial" w:hAnsi="Arial" w:cs="Arial"/>
                <w:sz w:val="18"/>
                <w:szCs w:val="18"/>
              </w:rPr>
              <w:t xml:space="preserve">in Macedonia and in </w:t>
            </w:r>
            <w:r>
              <w:rPr>
                <w:rFonts w:ascii="Arial" w:hAnsi="Arial" w:cs="Arial"/>
                <w:sz w:val="18"/>
                <w:szCs w:val="18"/>
                <w:lang w:val="en-GB"/>
              </w:rPr>
              <w:t xml:space="preserve">the </w:t>
            </w:r>
            <w:r>
              <w:rPr>
                <w:rFonts w:ascii="Arial" w:hAnsi="Arial" w:cs="Arial"/>
                <w:sz w:val="18"/>
                <w:szCs w:val="18"/>
              </w:rPr>
              <w:t>USA</w:t>
            </w:r>
            <w:r>
              <w:rPr>
                <w:rFonts w:ascii="Arial" w:hAnsi="Arial" w:cs="Arial"/>
                <w:sz w:val="18"/>
                <w:szCs w:val="18"/>
                <w:lang w:val="en-GB"/>
              </w:rPr>
              <w:t>.</w:t>
            </w:r>
          </w:p>
        </w:tc>
      </w:tr>
      <w:tr w:rsidR="00E96CCE" w14:paraId="3921F97B" w14:textId="77777777">
        <w:tc>
          <w:tcPr>
            <w:tcW w:w="2141" w:type="dxa"/>
            <w:vMerge w:val="restart"/>
            <w:shd w:val="clear" w:color="auto" w:fill="DBEFF9" w:themeFill="background2"/>
          </w:tcPr>
          <w:p w14:paraId="554A3EC1" w14:textId="77777777" w:rsidR="00E96CCE" w:rsidRDefault="00437325">
            <w:pPr>
              <w:rPr>
                <w:rFonts w:ascii="Arial" w:eastAsia="Calibri" w:hAnsi="Arial" w:cs="Arial"/>
                <w:b/>
                <w:i/>
                <w:sz w:val="18"/>
                <w:szCs w:val="18"/>
              </w:rPr>
            </w:pPr>
            <w:r>
              <w:rPr>
                <w:rFonts w:ascii="Arial" w:eastAsia="Calibri" w:hAnsi="Arial" w:cs="Arial"/>
                <w:b/>
                <w:sz w:val="18"/>
                <w:szCs w:val="18"/>
              </w:rPr>
              <w:t>01/1995 – 04/1995</w:t>
            </w:r>
          </w:p>
        </w:tc>
        <w:tc>
          <w:tcPr>
            <w:tcW w:w="8678" w:type="dxa"/>
          </w:tcPr>
          <w:p w14:paraId="1C566308" w14:textId="77777777" w:rsidR="00E96CCE" w:rsidRDefault="00437325">
            <w:pPr>
              <w:pStyle w:val="Italics"/>
              <w:rPr>
                <w:rFonts w:ascii="Arial" w:eastAsia="Calibri" w:hAnsi="Arial" w:cs="Arial"/>
                <w:b/>
                <w:i w:val="0"/>
                <w:sz w:val="18"/>
                <w:szCs w:val="18"/>
                <w:lang w:val="en-GB"/>
              </w:rPr>
            </w:pPr>
            <w:r>
              <w:rPr>
                <w:rFonts w:ascii="Arial" w:hAnsi="Arial" w:cs="Arial"/>
                <w:b/>
                <w:i w:val="0"/>
                <w:sz w:val="18"/>
                <w:szCs w:val="18"/>
              </w:rPr>
              <w:t>Associate Attorney - International Business Law</w:t>
            </w:r>
            <w:r>
              <w:rPr>
                <w:rFonts w:ascii="Arial" w:hAnsi="Arial" w:cs="Arial"/>
                <w:b/>
                <w:i w:val="0"/>
                <w:sz w:val="18"/>
                <w:szCs w:val="18"/>
                <w:lang w:val="en-GB"/>
              </w:rPr>
              <w:t xml:space="preserve">, </w:t>
            </w:r>
            <w:r>
              <w:rPr>
                <w:rFonts w:ascii="Arial" w:hAnsi="Arial" w:cs="Arial"/>
                <w:bCs/>
                <w:i w:val="0"/>
                <w:sz w:val="18"/>
                <w:szCs w:val="18"/>
                <w:lang w:val="en-GB"/>
              </w:rPr>
              <w:t>USA</w:t>
            </w:r>
          </w:p>
        </w:tc>
      </w:tr>
      <w:tr w:rsidR="00E96CCE" w14:paraId="4D5A9A8D" w14:textId="77777777">
        <w:tc>
          <w:tcPr>
            <w:tcW w:w="2141" w:type="dxa"/>
            <w:vMerge/>
            <w:shd w:val="clear" w:color="auto" w:fill="DBEFF9" w:themeFill="background2"/>
          </w:tcPr>
          <w:p w14:paraId="676CB9C6" w14:textId="77777777" w:rsidR="00E96CCE" w:rsidRDefault="00E96CCE">
            <w:pPr>
              <w:rPr>
                <w:rFonts w:ascii="Arial" w:eastAsia="Calibri" w:hAnsi="Arial" w:cs="Arial"/>
                <w:b/>
                <w:sz w:val="18"/>
                <w:szCs w:val="18"/>
              </w:rPr>
            </w:pPr>
          </w:p>
        </w:tc>
        <w:tc>
          <w:tcPr>
            <w:tcW w:w="8678" w:type="dxa"/>
          </w:tcPr>
          <w:p w14:paraId="511FD5D1" w14:textId="77777777" w:rsidR="00E96CCE" w:rsidRDefault="00437325">
            <w:pPr>
              <w:jc w:val="both"/>
              <w:rPr>
                <w:rFonts w:ascii="Arial" w:eastAsia="Calibri" w:hAnsi="Arial" w:cs="Arial"/>
                <w:sz w:val="18"/>
                <w:szCs w:val="18"/>
              </w:rPr>
            </w:pPr>
            <w:r>
              <w:rPr>
                <w:rFonts w:ascii="Arial" w:hAnsi="Arial" w:cs="Arial"/>
                <w:sz w:val="16"/>
                <w:szCs w:val="16"/>
              </w:rPr>
              <w:t>Guest Law Offices</w:t>
            </w:r>
          </w:p>
        </w:tc>
      </w:tr>
      <w:tr w:rsidR="00E96CCE" w14:paraId="2B50C0BD" w14:textId="77777777">
        <w:tc>
          <w:tcPr>
            <w:tcW w:w="2141" w:type="dxa"/>
            <w:vMerge/>
            <w:shd w:val="clear" w:color="auto" w:fill="DBEFF9" w:themeFill="background2"/>
          </w:tcPr>
          <w:p w14:paraId="27E7F515" w14:textId="77777777" w:rsidR="00E96CCE" w:rsidRDefault="00E96CCE">
            <w:pPr>
              <w:rPr>
                <w:rFonts w:ascii="Arial" w:eastAsia="Calibri" w:hAnsi="Arial" w:cs="Arial"/>
                <w:b/>
                <w:sz w:val="18"/>
                <w:szCs w:val="18"/>
              </w:rPr>
            </w:pPr>
          </w:p>
        </w:tc>
        <w:tc>
          <w:tcPr>
            <w:tcW w:w="8678" w:type="dxa"/>
          </w:tcPr>
          <w:p w14:paraId="08B1E2A6" w14:textId="77777777" w:rsidR="00E96CCE" w:rsidRDefault="00437325">
            <w:pPr>
              <w:jc w:val="both"/>
              <w:rPr>
                <w:rFonts w:ascii="Arial" w:eastAsia="Calibri" w:hAnsi="Arial" w:cs="Arial"/>
                <w:sz w:val="18"/>
                <w:szCs w:val="18"/>
              </w:rPr>
            </w:pPr>
            <w:r>
              <w:rPr>
                <w:rFonts w:ascii="Arial" w:hAnsi="Arial" w:cs="Arial"/>
                <w:sz w:val="18"/>
                <w:szCs w:val="18"/>
              </w:rPr>
              <w:t>Facilitated and assisted numerous business contracts between US and Macedonia</w:t>
            </w:r>
          </w:p>
        </w:tc>
      </w:tr>
      <w:tr w:rsidR="00E96CCE" w14:paraId="14C823CF" w14:textId="77777777">
        <w:tc>
          <w:tcPr>
            <w:tcW w:w="2141" w:type="dxa"/>
            <w:vMerge w:val="restart"/>
            <w:shd w:val="clear" w:color="auto" w:fill="DBEFF9" w:themeFill="background2"/>
          </w:tcPr>
          <w:p w14:paraId="53FEE29C" w14:textId="77777777" w:rsidR="00E96CCE" w:rsidRDefault="00437325">
            <w:pPr>
              <w:rPr>
                <w:rFonts w:ascii="Arial" w:eastAsia="Calibri" w:hAnsi="Arial" w:cs="Arial"/>
                <w:b/>
                <w:i/>
                <w:sz w:val="18"/>
                <w:szCs w:val="18"/>
              </w:rPr>
            </w:pPr>
            <w:r>
              <w:rPr>
                <w:rFonts w:ascii="Arial" w:eastAsia="Calibri" w:hAnsi="Arial" w:cs="Arial"/>
                <w:b/>
                <w:sz w:val="18"/>
                <w:szCs w:val="18"/>
              </w:rPr>
              <w:t>06/1993 – 08/1994</w:t>
            </w:r>
          </w:p>
        </w:tc>
        <w:tc>
          <w:tcPr>
            <w:tcW w:w="8678" w:type="dxa"/>
          </w:tcPr>
          <w:p w14:paraId="74484D3D" w14:textId="77777777" w:rsidR="00E96CCE" w:rsidRDefault="00437325">
            <w:pPr>
              <w:pStyle w:val="Italics"/>
              <w:rPr>
                <w:rFonts w:ascii="Arial" w:hAnsi="Arial" w:cs="Arial"/>
                <w:i w:val="0"/>
                <w:sz w:val="18"/>
                <w:szCs w:val="18"/>
              </w:rPr>
            </w:pPr>
            <w:r>
              <w:rPr>
                <w:rFonts w:ascii="Arial" w:hAnsi="Arial" w:cs="Arial"/>
                <w:b/>
                <w:i w:val="0"/>
                <w:sz w:val="18"/>
                <w:szCs w:val="18"/>
              </w:rPr>
              <w:t>Business Law Consultant</w:t>
            </w:r>
            <w:r>
              <w:rPr>
                <w:rFonts w:ascii="Arial" w:hAnsi="Arial" w:cs="Arial"/>
                <w:b/>
                <w:i w:val="0"/>
                <w:sz w:val="18"/>
                <w:szCs w:val="18"/>
                <w:lang w:val="en-GB"/>
              </w:rPr>
              <w:t xml:space="preserve">, </w:t>
            </w:r>
            <w:r>
              <w:rPr>
                <w:rFonts w:ascii="Arial" w:hAnsi="Arial" w:cs="Arial"/>
                <w:i w:val="0"/>
                <w:sz w:val="18"/>
                <w:szCs w:val="18"/>
              </w:rPr>
              <w:t>Skopje, Macedonia</w:t>
            </w:r>
          </w:p>
        </w:tc>
      </w:tr>
      <w:tr w:rsidR="00E96CCE" w14:paraId="2E96D1BF" w14:textId="77777777">
        <w:tc>
          <w:tcPr>
            <w:tcW w:w="2141" w:type="dxa"/>
            <w:vMerge/>
            <w:shd w:val="clear" w:color="auto" w:fill="DBEFF9" w:themeFill="background2"/>
          </w:tcPr>
          <w:p w14:paraId="5D127F69" w14:textId="77777777" w:rsidR="00E96CCE" w:rsidRDefault="00E96CCE">
            <w:pPr>
              <w:rPr>
                <w:rFonts w:ascii="Arial" w:eastAsia="Calibri" w:hAnsi="Arial" w:cs="Arial"/>
                <w:b/>
                <w:sz w:val="18"/>
                <w:szCs w:val="18"/>
              </w:rPr>
            </w:pPr>
          </w:p>
        </w:tc>
        <w:tc>
          <w:tcPr>
            <w:tcW w:w="8678" w:type="dxa"/>
          </w:tcPr>
          <w:p w14:paraId="29AEB65D" w14:textId="77777777" w:rsidR="00E96CCE" w:rsidRDefault="00437325">
            <w:pPr>
              <w:jc w:val="both"/>
              <w:rPr>
                <w:rFonts w:ascii="Arial" w:eastAsia="Calibri" w:hAnsi="Arial" w:cs="Arial"/>
                <w:sz w:val="16"/>
                <w:szCs w:val="16"/>
              </w:rPr>
            </w:pPr>
            <w:r>
              <w:rPr>
                <w:rFonts w:ascii="Arial" w:hAnsi="Arial" w:cs="Arial"/>
                <w:sz w:val="16"/>
                <w:szCs w:val="16"/>
              </w:rPr>
              <w:t>Partner Invest Ltd.,</w:t>
            </w:r>
          </w:p>
        </w:tc>
      </w:tr>
      <w:tr w:rsidR="00E96CCE" w14:paraId="49E94698" w14:textId="77777777">
        <w:tc>
          <w:tcPr>
            <w:tcW w:w="2141" w:type="dxa"/>
            <w:vMerge/>
            <w:shd w:val="clear" w:color="auto" w:fill="DBEFF9" w:themeFill="background2"/>
          </w:tcPr>
          <w:p w14:paraId="6AF95C8F" w14:textId="77777777" w:rsidR="00E96CCE" w:rsidRDefault="00E96CCE">
            <w:pPr>
              <w:rPr>
                <w:rFonts w:ascii="Arial" w:eastAsia="Calibri" w:hAnsi="Arial" w:cs="Arial"/>
                <w:b/>
                <w:sz w:val="18"/>
                <w:szCs w:val="18"/>
              </w:rPr>
            </w:pPr>
          </w:p>
        </w:tc>
        <w:tc>
          <w:tcPr>
            <w:tcW w:w="8678" w:type="dxa"/>
          </w:tcPr>
          <w:p w14:paraId="7B60C16C" w14:textId="77777777" w:rsidR="00E96CCE" w:rsidRDefault="00437325">
            <w:pPr>
              <w:widowControl w:val="0"/>
              <w:rPr>
                <w:rFonts w:ascii="Arial" w:eastAsia="Calibri" w:hAnsi="Arial" w:cs="Arial"/>
                <w:sz w:val="18"/>
                <w:szCs w:val="18"/>
                <w:lang w:val="en-GB"/>
              </w:rPr>
            </w:pPr>
            <w:r>
              <w:rPr>
                <w:rFonts w:ascii="Arial" w:hAnsi="Arial" w:cs="Arial"/>
                <w:iCs/>
                <w:sz w:val="18"/>
                <w:szCs w:val="18"/>
              </w:rPr>
              <w:t>Facilitated business contracts for national and int’l clients in Macedonia</w:t>
            </w:r>
            <w:r>
              <w:rPr>
                <w:rFonts w:ascii="Arial" w:hAnsi="Arial" w:cs="Arial"/>
                <w:iCs/>
                <w:sz w:val="18"/>
                <w:szCs w:val="18"/>
                <w:lang w:val="en-GB"/>
              </w:rPr>
              <w:t>.</w:t>
            </w:r>
          </w:p>
        </w:tc>
      </w:tr>
      <w:tr w:rsidR="00E96CCE" w14:paraId="38C933DD" w14:textId="77777777">
        <w:tc>
          <w:tcPr>
            <w:tcW w:w="2141" w:type="dxa"/>
            <w:vMerge w:val="restart"/>
            <w:shd w:val="clear" w:color="auto" w:fill="DBEFF9" w:themeFill="background2"/>
          </w:tcPr>
          <w:p w14:paraId="15460086" w14:textId="77777777" w:rsidR="00E96CCE" w:rsidRDefault="00437325">
            <w:pPr>
              <w:rPr>
                <w:rFonts w:ascii="Arial" w:eastAsia="Calibri" w:hAnsi="Arial" w:cs="Arial"/>
                <w:b/>
                <w:i/>
                <w:sz w:val="18"/>
                <w:szCs w:val="18"/>
              </w:rPr>
            </w:pPr>
            <w:r>
              <w:rPr>
                <w:rFonts w:ascii="Arial" w:eastAsia="Calibri" w:hAnsi="Arial" w:cs="Arial"/>
                <w:b/>
                <w:sz w:val="18"/>
                <w:szCs w:val="18"/>
              </w:rPr>
              <w:t>11/1989 – 09/1991</w:t>
            </w:r>
          </w:p>
        </w:tc>
        <w:tc>
          <w:tcPr>
            <w:tcW w:w="8678" w:type="dxa"/>
          </w:tcPr>
          <w:p w14:paraId="398EDD36" w14:textId="77777777" w:rsidR="00E96CCE" w:rsidRDefault="00437325">
            <w:pPr>
              <w:pStyle w:val="Italics"/>
              <w:rPr>
                <w:rFonts w:ascii="Arial" w:hAnsi="Arial" w:cs="Arial"/>
                <w:i w:val="0"/>
                <w:sz w:val="18"/>
                <w:szCs w:val="18"/>
              </w:rPr>
            </w:pPr>
            <w:r>
              <w:rPr>
                <w:rFonts w:ascii="Arial" w:hAnsi="Arial" w:cs="Arial"/>
                <w:b/>
                <w:i w:val="0"/>
                <w:sz w:val="18"/>
                <w:szCs w:val="18"/>
              </w:rPr>
              <w:t>Legal Consultant</w:t>
            </w:r>
            <w:r>
              <w:rPr>
                <w:rFonts w:ascii="Arial" w:hAnsi="Arial" w:cs="Arial"/>
                <w:b/>
                <w:i w:val="0"/>
                <w:sz w:val="18"/>
                <w:szCs w:val="18"/>
                <w:lang w:val="en-GB"/>
              </w:rPr>
              <w:t xml:space="preserve">, </w:t>
            </w:r>
            <w:r>
              <w:rPr>
                <w:rFonts w:ascii="Arial" w:hAnsi="Arial" w:cs="Arial"/>
                <w:i w:val="0"/>
                <w:sz w:val="18"/>
                <w:szCs w:val="18"/>
              </w:rPr>
              <w:t>Skopje, Macedonia</w:t>
            </w:r>
          </w:p>
        </w:tc>
      </w:tr>
      <w:tr w:rsidR="00E96CCE" w14:paraId="2FFA360B" w14:textId="77777777">
        <w:tc>
          <w:tcPr>
            <w:tcW w:w="2141" w:type="dxa"/>
            <w:vMerge/>
            <w:shd w:val="clear" w:color="auto" w:fill="DBEFF9" w:themeFill="background2"/>
          </w:tcPr>
          <w:p w14:paraId="19D7778F" w14:textId="77777777" w:rsidR="00E96CCE" w:rsidRDefault="00E96CCE">
            <w:pPr>
              <w:rPr>
                <w:rFonts w:ascii="Arial" w:eastAsia="Calibri" w:hAnsi="Arial" w:cs="Arial"/>
                <w:sz w:val="18"/>
                <w:szCs w:val="18"/>
              </w:rPr>
            </w:pPr>
          </w:p>
        </w:tc>
        <w:tc>
          <w:tcPr>
            <w:tcW w:w="8678" w:type="dxa"/>
          </w:tcPr>
          <w:p w14:paraId="7A126D5B" w14:textId="77777777" w:rsidR="00E96CCE" w:rsidRDefault="00437325">
            <w:pPr>
              <w:pStyle w:val="Italics"/>
              <w:rPr>
                <w:rFonts w:ascii="Arial" w:eastAsia="Calibri" w:hAnsi="Arial" w:cs="Arial"/>
                <w:i w:val="0"/>
                <w:sz w:val="16"/>
                <w:szCs w:val="16"/>
              </w:rPr>
            </w:pPr>
            <w:r>
              <w:rPr>
                <w:rFonts w:ascii="Arial" w:hAnsi="Arial" w:cs="Arial"/>
                <w:i w:val="0"/>
                <w:sz w:val="16"/>
                <w:szCs w:val="16"/>
              </w:rPr>
              <w:t>United Consultants Ltd.</w:t>
            </w:r>
          </w:p>
        </w:tc>
      </w:tr>
      <w:tr w:rsidR="00E96CCE" w14:paraId="029FC015" w14:textId="77777777">
        <w:tc>
          <w:tcPr>
            <w:tcW w:w="2141" w:type="dxa"/>
            <w:vMerge/>
            <w:shd w:val="clear" w:color="auto" w:fill="DBEFF9" w:themeFill="background2"/>
          </w:tcPr>
          <w:p w14:paraId="2CF812BF" w14:textId="77777777" w:rsidR="00E96CCE" w:rsidRDefault="00E96CCE">
            <w:pPr>
              <w:rPr>
                <w:rFonts w:ascii="Arial" w:eastAsia="Calibri" w:hAnsi="Arial" w:cs="Arial"/>
                <w:sz w:val="18"/>
                <w:szCs w:val="18"/>
              </w:rPr>
            </w:pPr>
          </w:p>
        </w:tc>
        <w:tc>
          <w:tcPr>
            <w:tcW w:w="8678" w:type="dxa"/>
          </w:tcPr>
          <w:p w14:paraId="43F3FF8E" w14:textId="77777777" w:rsidR="00E96CCE" w:rsidRDefault="00437325">
            <w:pPr>
              <w:tabs>
                <w:tab w:val="left" w:pos="6480"/>
              </w:tabs>
              <w:rPr>
                <w:rFonts w:ascii="Arial" w:eastAsia="Calibri" w:hAnsi="Arial" w:cs="Arial"/>
                <w:sz w:val="18"/>
                <w:szCs w:val="18"/>
              </w:rPr>
            </w:pPr>
            <w:r>
              <w:rPr>
                <w:rFonts w:ascii="Arial" w:hAnsi="Arial" w:cs="Arial"/>
                <w:iCs/>
                <w:sz w:val="18"/>
                <w:szCs w:val="18"/>
              </w:rPr>
              <w:t xml:space="preserve">Facilitated and managed business contracts for newly established private companies. </w:t>
            </w:r>
          </w:p>
        </w:tc>
      </w:tr>
    </w:tbl>
    <w:p w14:paraId="4598A2C5" w14:textId="77777777" w:rsidR="00E96CCE" w:rsidRDefault="00E96CCE">
      <w:pPr>
        <w:ind w:left="90" w:hanging="90"/>
        <w:rPr>
          <w:rFonts w:ascii="Arial" w:eastAsia="Calibri" w:hAnsi="Arial" w:cs="Arial"/>
          <w:sz w:val="18"/>
          <w:szCs w:val="18"/>
        </w:rPr>
      </w:pPr>
    </w:p>
    <w:p w14:paraId="0BA941CE" w14:textId="77777777" w:rsidR="00E96CCE" w:rsidRDefault="00E96CCE">
      <w:pPr>
        <w:ind w:left="-90" w:hanging="90"/>
        <w:rPr>
          <w:rFonts w:ascii="Arial" w:eastAsia="Calibri" w:hAnsi="Arial" w:cs="Arial"/>
          <w:b/>
          <w:bCs/>
          <w:sz w:val="18"/>
          <w:szCs w:val="18"/>
        </w:rPr>
      </w:pPr>
    </w:p>
    <w:p w14:paraId="774E24F8" w14:textId="77777777" w:rsidR="00E96CCE" w:rsidRDefault="00437325">
      <w:pPr>
        <w:ind w:left="-90" w:hanging="90"/>
        <w:rPr>
          <w:rFonts w:ascii="Arial" w:eastAsia="Calibri" w:hAnsi="Arial" w:cs="Arial"/>
          <w:b/>
          <w:sz w:val="18"/>
          <w:szCs w:val="18"/>
        </w:rPr>
      </w:pPr>
      <w:r>
        <w:rPr>
          <w:rFonts w:ascii="Arial" w:eastAsia="Calibri" w:hAnsi="Arial" w:cs="Arial"/>
          <w:b/>
          <w:bCs/>
          <w:sz w:val="18"/>
          <w:szCs w:val="18"/>
        </w:rPr>
        <w:t>LANGUAGE SKILLS (Indicate competence on a scale of A1 to C2):</w:t>
      </w:r>
    </w:p>
    <w:tbl>
      <w:tblPr>
        <w:tblStyle w:val="PlainTable11"/>
        <w:tblW w:w="10800" w:type="dxa"/>
        <w:tblInd w:w="-185" w:type="dxa"/>
        <w:tblBorders>
          <w:insideH w:val="single" w:sz="6" w:space="0" w:color="BFBFBF" w:themeColor="background1" w:themeShade="BF"/>
          <w:insideV w:val="single" w:sz="6" w:space="0" w:color="BFBFBF" w:themeColor="background1" w:themeShade="BF"/>
        </w:tblBorders>
        <w:tblLayout w:type="fixed"/>
        <w:tblLook w:val="04A0" w:firstRow="1" w:lastRow="0" w:firstColumn="1" w:lastColumn="0" w:noHBand="0" w:noVBand="1"/>
      </w:tblPr>
      <w:tblGrid>
        <w:gridCol w:w="2430"/>
        <w:gridCol w:w="2880"/>
        <w:gridCol w:w="2970"/>
        <w:gridCol w:w="2520"/>
      </w:tblGrid>
      <w:tr w:rsidR="00E96CCE" w14:paraId="2CBC70FB" w14:textId="77777777" w:rsidTr="00E96C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shd w:val="clear" w:color="auto" w:fill="DBEFF9" w:themeFill="background2"/>
          </w:tcPr>
          <w:p w14:paraId="0BED3396" w14:textId="77777777" w:rsidR="00E96CCE" w:rsidRDefault="00437325">
            <w:pPr>
              <w:jc w:val="center"/>
              <w:rPr>
                <w:rFonts w:ascii="Arial" w:eastAsia="Calibri" w:hAnsi="Arial" w:cs="Arial"/>
                <w:sz w:val="18"/>
                <w:szCs w:val="18"/>
              </w:rPr>
            </w:pPr>
            <w:r>
              <w:rPr>
                <w:rFonts w:ascii="Arial" w:eastAsia="Calibri" w:hAnsi="Arial" w:cs="Arial"/>
                <w:sz w:val="18"/>
                <w:szCs w:val="18"/>
              </w:rPr>
              <w:t>LANGUAGE</w:t>
            </w:r>
          </w:p>
        </w:tc>
        <w:tc>
          <w:tcPr>
            <w:tcW w:w="2880" w:type="dxa"/>
            <w:shd w:val="clear" w:color="auto" w:fill="DBEFF9" w:themeFill="background2"/>
          </w:tcPr>
          <w:p w14:paraId="25E0ADC7" w14:textId="77777777" w:rsidR="00E96CCE" w:rsidRDefault="00437325">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READING</w:t>
            </w:r>
          </w:p>
        </w:tc>
        <w:tc>
          <w:tcPr>
            <w:tcW w:w="2970" w:type="dxa"/>
            <w:shd w:val="clear" w:color="auto" w:fill="DBEFF9" w:themeFill="background2"/>
          </w:tcPr>
          <w:p w14:paraId="37776C2F" w14:textId="77777777" w:rsidR="00E96CCE" w:rsidRDefault="00437325">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SPEAKING</w:t>
            </w:r>
          </w:p>
        </w:tc>
        <w:tc>
          <w:tcPr>
            <w:tcW w:w="2520" w:type="dxa"/>
            <w:shd w:val="clear" w:color="auto" w:fill="DBEFF9" w:themeFill="background2"/>
          </w:tcPr>
          <w:p w14:paraId="7B7E0616" w14:textId="77777777" w:rsidR="00E96CCE" w:rsidRDefault="00437325">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WRITING</w:t>
            </w:r>
          </w:p>
        </w:tc>
      </w:tr>
      <w:tr w:rsidR="00E96CCE" w14:paraId="286FA7CE" w14:textId="77777777" w:rsidTr="00E96CCE">
        <w:tc>
          <w:tcPr>
            <w:cnfStyle w:val="001000000000" w:firstRow="0" w:lastRow="0" w:firstColumn="1" w:lastColumn="0" w:oddVBand="0" w:evenVBand="0" w:oddHBand="0" w:evenHBand="0" w:firstRowFirstColumn="0" w:firstRowLastColumn="0" w:lastRowFirstColumn="0" w:lastRowLastColumn="0"/>
            <w:tcW w:w="2430" w:type="dxa"/>
            <w:shd w:val="clear" w:color="auto" w:fill="FFFFFF" w:themeFill="background1"/>
          </w:tcPr>
          <w:p w14:paraId="544711BE" w14:textId="77777777" w:rsidR="00E96CCE" w:rsidRDefault="00437325">
            <w:pPr>
              <w:jc w:val="center"/>
              <w:rPr>
                <w:rFonts w:ascii="Arial" w:eastAsia="Calibri" w:hAnsi="Arial" w:cs="Arial"/>
                <w:caps/>
                <w:sz w:val="18"/>
                <w:szCs w:val="18"/>
              </w:rPr>
            </w:pPr>
            <w:r>
              <w:rPr>
                <w:rFonts w:ascii="Arial" w:hAnsi="Arial" w:cs="Arial"/>
                <w:b w:val="0"/>
                <w:bCs w:val="0"/>
                <w:sz w:val="18"/>
                <w:szCs w:val="18"/>
              </w:rPr>
              <w:t>English</w:t>
            </w:r>
          </w:p>
        </w:tc>
        <w:tc>
          <w:tcPr>
            <w:tcW w:w="2880" w:type="dxa"/>
            <w:shd w:val="clear" w:color="auto" w:fill="FFFFFF" w:themeFill="background1"/>
          </w:tcPr>
          <w:p w14:paraId="45808794" w14:textId="77777777" w:rsidR="00E96CCE" w:rsidRDefault="00437325">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aps/>
                <w:sz w:val="18"/>
                <w:szCs w:val="18"/>
              </w:rPr>
            </w:pPr>
            <w:r>
              <w:rPr>
                <w:rFonts w:ascii="Arial" w:hAnsi="Arial" w:cs="Arial"/>
                <w:sz w:val="18"/>
                <w:szCs w:val="18"/>
                <w:lang w:val="en-GB"/>
              </w:rPr>
              <w:t>C2</w:t>
            </w:r>
          </w:p>
        </w:tc>
        <w:tc>
          <w:tcPr>
            <w:tcW w:w="2970" w:type="dxa"/>
            <w:shd w:val="clear" w:color="auto" w:fill="FFFFFF" w:themeFill="background1"/>
          </w:tcPr>
          <w:p w14:paraId="6EDE25A2" w14:textId="77777777" w:rsidR="00E96CCE" w:rsidRDefault="00437325">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aps/>
                <w:sz w:val="18"/>
                <w:szCs w:val="18"/>
              </w:rPr>
            </w:pPr>
            <w:r>
              <w:rPr>
                <w:rFonts w:ascii="Arial" w:hAnsi="Arial" w:cs="Arial"/>
                <w:sz w:val="18"/>
                <w:szCs w:val="18"/>
                <w:lang w:val="en-GB"/>
              </w:rPr>
              <w:t>C2</w:t>
            </w:r>
          </w:p>
        </w:tc>
        <w:tc>
          <w:tcPr>
            <w:tcW w:w="2520" w:type="dxa"/>
            <w:shd w:val="clear" w:color="auto" w:fill="FFFFFF" w:themeFill="background1"/>
          </w:tcPr>
          <w:p w14:paraId="5B56B521" w14:textId="77777777" w:rsidR="00E96CCE" w:rsidRDefault="00437325">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aps/>
                <w:sz w:val="18"/>
                <w:szCs w:val="18"/>
              </w:rPr>
            </w:pPr>
            <w:r>
              <w:rPr>
                <w:rFonts w:ascii="Arial" w:hAnsi="Arial" w:cs="Arial"/>
                <w:sz w:val="18"/>
                <w:szCs w:val="18"/>
                <w:lang w:val="en-GB"/>
              </w:rPr>
              <w:t>C2</w:t>
            </w:r>
          </w:p>
        </w:tc>
      </w:tr>
      <w:tr w:rsidR="00E96CCE" w14:paraId="13F31BAB" w14:textId="77777777" w:rsidTr="00E96CCE">
        <w:tc>
          <w:tcPr>
            <w:cnfStyle w:val="001000000000" w:firstRow="0" w:lastRow="0" w:firstColumn="1" w:lastColumn="0" w:oddVBand="0" w:evenVBand="0" w:oddHBand="0" w:evenHBand="0" w:firstRowFirstColumn="0" w:firstRowLastColumn="0" w:lastRowFirstColumn="0" w:lastRowLastColumn="0"/>
            <w:tcW w:w="2430" w:type="dxa"/>
            <w:shd w:val="clear" w:color="auto" w:fill="FFFFFF" w:themeFill="background1"/>
          </w:tcPr>
          <w:p w14:paraId="5E854421" w14:textId="77777777" w:rsidR="00E96CCE" w:rsidRDefault="00437325">
            <w:pPr>
              <w:jc w:val="center"/>
              <w:rPr>
                <w:rFonts w:ascii="Arial" w:eastAsia="Calibri" w:hAnsi="Arial" w:cs="Arial"/>
                <w:caps/>
                <w:sz w:val="18"/>
                <w:szCs w:val="18"/>
              </w:rPr>
            </w:pPr>
            <w:r>
              <w:rPr>
                <w:rFonts w:ascii="Arial" w:hAnsi="Arial" w:cs="Arial"/>
                <w:b w:val="0"/>
                <w:bCs w:val="0"/>
                <w:sz w:val="18"/>
                <w:szCs w:val="18"/>
              </w:rPr>
              <w:t>Macedonian</w:t>
            </w:r>
          </w:p>
        </w:tc>
        <w:tc>
          <w:tcPr>
            <w:tcW w:w="2880" w:type="dxa"/>
            <w:shd w:val="clear" w:color="auto" w:fill="FFFFFF" w:themeFill="background1"/>
          </w:tcPr>
          <w:p w14:paraId="39938BF7" w14:textId="77777777" w:rsidR="00E96CCE" w:rsidRDefault="00437325">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aps/>
                <w:sz w:val="18"/>
                <w:szCs w:val="18"/>
              </w:rPr>
            </w:pPr>
            <w:r>
              <w:rPr>
                <w:rFonts w:ascii="Arial" w:hAnsi="Arial" w:cs="Arial"/>
                <w:sz w:val="18"/>
                <w:szCs w:val="18"/>
                <w:lang w:val="en-GB"/>
              </w:rPr>
              <w:t>C2</w:t>
            </w:r>
          </w:p>
        </w:tc>
        <w:tc>
          <w:tcPr>
            <w:tcW w:w="2970" w:type="dxa"/>
            <w:shd w:val="clear" w:color="auto" w:fill="FFFFFF" w:themeFill="background1"/>
          </w:tcPr>
          <w:p w14:paraId="6C6D64BC" w14:textId="77777777" w:rsidR="00E96CCE" w:rsidRDefault="00437325">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aps/>
                <w:sz w:val="18"/>
                <w:szCs w:val="18"/>
              </w:rPr>
            </w:pPr>
            <w:r>
              <w:rPr>
                <w:rFonts w:ascii="Arial" w:hAnsi="Arial" w:cs="Arial"/>
                <w:sz w:val="18"/>
                <w:szCs w:val="18"/>
                <w:lang w:val="en-GB"/>
              </w:rPr>
              <w:t>C2</w:t>
            </w:r>
          </w:p>
        </w:tc>
        <w:tc>
          <w:tcPr>
            <w:tcW w:w="2520" w:type="dxa"/>
            <w:shd w:val="clear" w:color="auto" w:fill="FFFFFF" w:themeFill="background1"/>
          </w:tcPr>
          <w:p w14:paraId="3BBE709D" w14:textId="77777777" w:rsidR="00E96CCE" w:rsidRDefault="00437325">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aps/>
                <w:sz w:val="18"/>
                <w:szCs w:val="18"/>
              </w:rPr>
            </w:pPr>
            <w:r>
              <w:rPr>
                <w:rFonts w:ascii="Arial" w:hAnsi="Arial" w:cs="Arial"/>
                <w:sz w:val="18"/>
                <w:szCs w:val="18"/>
                <w:lang w:val="en-GB"/>
              </w:rPr>
              <w:t>C2</w:t>
            </w:r>
          </w:p>
        </w:tc>
      </w:tr>
      <w:tr w:rsidR="00E96CCE" w14:paraId="55D600AB" w14:textId="77777777" w:rsidTr="00E96CCE">
        <w:tc>
          <w:tcPr>
            <w:cnfStyle w:val="001000000000" w:firstRow="0" w:lastRow="0" w:firstColumn="1" w:lastColumn="0" w:oddVBand="0" w:evenVBand="0" w:oddHBand="0" w:evenHBand="0" w:firstRowFirstColumn="0" w:firstRowLastColumn="0" w:lastRowFirstColumn="0" w:lastRowLastColumn="0"/>
            <w:tcW w:w="2430" w:type="dxa"/>
            <w:shd w:val="clear" w:color="auto" w:fill="FFFFFF" w:themeFill="background1"/>
          </w:tcPr>
          <w:p w14:paraId="7079206C" w14:textId="77777777" w:rsidR="00E96CCE" w:rsidRDefault="00437325">
            <w:pPr>
              <w:jc w:val="center"/>
              <w:rPr>
                <w:rFonts w:ascii="Arial" w:eastAsia="Calibri" w:hAnsi="Arial" w:cs="Arial"/>
                <w:caps/>
                <w:sz w:val="18"/>
                <w:szCs w:val="18"/>
              </w:rPr>
            </w:pPr>
            <w:r>
              <w:rPr>
                <w:rFonts w:ascii="Arial" w:hAnsi="Arial" w:cs="Arial"/>
                <w:b w:val="0"/>
                <w:bCs w:val="0"/>
                <w:sz w:val="18"/>
                <w:szCs w:val="18"/>
              </w:rPr>
              <w:t>Serbian</w:t>
            </w:r>
          </w:p>
        </w:tc>
        <w:tc>
          <w:tcPr>
            <w:tcW w:w="2880" w:type="dxa"/>
            <w:shd w:val="clear" w:color="auto" w:fill="FFFFFF" w:themeFill="background1"/>
          </w:tcPr>
          <w:p w14:paraId="71DDBD00" w14:textId="77777777" w:rsidR="00E96CCE" w:rsidRDefault="00437325">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aps/>
                <w:sz w:val="18"/>
                <w:szCs w:val="18"/>
              </w:rPr>
            </w:pPr>
            <w:r>
              <w:rPr>
                <w:rFonts w:ascii="Arial" w:hAnsi="Arial" w:cs="Arial"/>
                <w:sz w:val="18"/>
                <w:szCs w:val="18"/>
                <w:lang w:val="en-GB"/>
              </w:rPr>
              <w:t>C2</w:t>
            </w:r>
          </w:p>
        </w:tc>
        <w:tc>
          <w:tcPr>
            <w:tcW w:w="2970" w:type="dxa"/>
            <w:shd w:val="clear" w:color="auto" w:fill="FFFFFF" w:themeFill="background1"/>
          </w:tcPr>
          <w:p w14:paraId="62A8AD3F" w14:textId="77777777" w:rsidR="00E96CCE" w:rsidRDefault="00437325">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aps/>
                <w:sz w:val="18"/>
                <w:szCs w:val="18"/>
              </w:rPr>
            </w:pPr>
            <w:r>
              <w:rPr>
                <w:rFonts w:ascii="Arial" w:hAnsi="Arial" w:cs="Arial"/>
                <w:sz w:val="18"/>
                <w:szCs w:val="18"/>
                <w:lang w:val="en-GB"/>
              </w:rPr>
              <w:t>C2</w:t>
            </w:r>
          </w:p>
        </w:tc>
        <w:tc>
          <w:tcPr>
            <w:tcW w:w="2520" w:type="dxa"/>
            <w:shd w:val="clear" w:color="auto" w:fill="FFFFFF" w:themeFill="background1"/>
          </w:tcPr>
          <w:p w14:paraId="7C0B3AA7" w14:textId="77777777" w:rsidR="00E96CCE" w:rsidRDefault="00437325">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aps/>
                <w:sz w:val="18"/>
                <w:szCs w:val="18"/>
              </w:rPr>
            </w:pPr>
            <w:r>
              <w:rPr>
                <w:rFonts w:ascii="Arial" w:hAnsi="Arial" w:cs="Arial"/>
                <w:sz w:val="18"/>
                <w:szCs w:val="18"/>
                <w:lang w:val="en-GB"/>
              </w:rPr>
              <w:t>C2</w:t>
            </w:r>
          </w:p>
        </w:tc>
      </w:tr>
      <w:tr w:rsidR="00E96CCE" w14:paraId="3C6054AD" w14:textId="77777777" w:rsidTr="00E96CCE">
        <w:tc>
          <w:tcPr>
            <w:cnfStyle w:val="001000000000" w:firstRow="0" w:lastRow="0" w:firstColumn="1" w:lastColumn="0" w:oddVBand="0" w:evenVBand="0" w:oddHBand="0" w:evenHBand="0" w:firstRowFirstColumn="0" w:firstRowLastColumn="0" w:lastRowFirstColumn="0" w:lastRowLastColumn="0"/>
            <w:tcW w:w="2430" w:type="dxa"/>
          </w:tcPr>
          <w:p w14:paraId="0DE47E76" w14:textId="77777777" w:rsidR="00E96CCE" w:rsidRDefault="00437325">
            <w:pPr>
              <w:jc w:val="center"/>
              <w:rPr>
                <w:rFonts w:ascii="Arial" w:eastAsia="Calibri" w:hAnsi="Arial" w:cs="Arial"/>
                <w:caps/>
                <w:sz w:val="18"/>
                <w:szCs w:val="18"/>
              </w:rPr>
            </w:pPr>
            <w:r>
              <w:rPr>
                <w:rFonts w:ascii="Arial" w:hAnsi="Arial" w:cs="Arial"/>
                <w:b w:val="0"/>
                <w:bCs w:val="0"/>
                <w:sz w:val="18"/>
                <w:szCs w:val="18"/>
              </w:rPr>
              <w:t>Croatian</w:t>
            </w:r>
          </w:p>
        </w:tc>
        <w:tc>
          <w:tcPr>
            <w:tcW w:w="2880" w:type="dxa"/>
          </w:tcPr>
          <w:p w14:paraId="11D41C48" w14:textId="77777777" w:rsidR="00E96CCE" w:rsidRDefault="00437325">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aps/>
                <w:sz w:val="18"/>
                <w:szCs w:val="18"/>
              </w:rPr>
            </w:pPr>
            <w:r>
              <w:rPr>
                <w:rFonts w:ascii="Arial" w:hAnsi="Arial" w:cs="Arial"/>
                <w:sz w:val="18"/>
                <w:szCs w:val="18"/>
                <w:lang w:val="en-GB"/>
              </w:rPr>
              <w:t>C2</w:t>
            </w:r>
          </w:p>
        </w:tc>
        <w:tc>
          <w:tcPr>
            <w:tcW w:w="2970" w:type="dxa"/>
          </w:tcPr>
          <w:p w14:paraId="114DBE77" w14:textId="77777777" w:rsidR="00E96CCE" w:rsidRDefault="00437325">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aps/>
                <w:sz w:val="18"/>
                <w:szCs w:val="18"/>
              </w:rPr>
            </w:pPr>
            <w:r>
              <w:rPr>
                <w:rFonts w:ascii="Arial" w:hAnsi="Arial" w:cs="Arial"/>
                <w:sz w:val="18"/>
                <w:szCs w:val="18"/>
                <w:lang w:val="en-GB"/>
              </w:rPr>
              <w:t>C2</w:t>
            </w:r>
          </w:p>
        </w:tc>
        <w:tc>
          <w:tcPr>
            <w:tcW w:w="2520" w:type="dxa"/>
          </w:tcPr>
          <w:p w14:paraId="6E909991" w14:textId="77777777" w:rsidR="00E96CCE" w:rsidRDefault="00437325">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aps/>
                <w:sz w:val="18"/>
                <w:szCs w:val="18"/>
              </w:rPr>
            </w:pPr>
            <w:r>
              <w:rPr>
                <w:rFonts w:ascii="Arial" w:hAnsi="Arial" w:cs="Arial"/>
                <w:sz w:val="18"/>
                <w:szCs w:val="18"/>
                <w:lang w:val="en-GB"/>
              </w:rPr>
              <w:t>C2</w:t>
            </w:r>
          </w:p>
        </w:tc>
      </w:tr>
      <w:tr w:rsidR="00E96CCE" w14:paraId="094EB5B1" w14:textId="77777777" w:rsidTr="00E96CCE">
        <w:tc>
          <w:tcPr>
            <w:cnfStyle w:val="001000000000" w:firstRow="0" w:lastRow="0" w:firstColumn="1" w:lastColumn="0" w:oddVBand="0" w:evenVBand="0" w:oddHBand="0" w:evenHBand="0" w:firstRowFirstColumn="0" w:firstRowLastColumn="0" w:lastRowFirstColumn="0" w:lastRowLastColumn="0"/>
            <w:tcW w:w="2430" w:type="dxa"/>
          </w:tcPr>
          <w:p w14:paraId="569D3435" w14:textId="77777777" w:rsidR="00E96CCE" w:rsidRDefault="00437325">
            <w:pPr>
              <w:jc w:val="center"/>
              <w:rPr>
                <w:rFonts w:ascii="Arial" w:eastAsia="Calibri" w:hAnsi="Arial" w:cs="Arial"/>
                <w:caps/>
                <w:sz w:val="18"/>
                <w:szCs w:val="18"/>
              </w:rPr>
            </w:pPr>
            <w:r>
              <w:rPr>
                <w:rFonts w:ascii="Arial" w:hAnsi="Arial" w:cs="Arial"/>
                <w:b w:val="0"/>
                <w:bCs w:val="0"/>
                <w:sz w:val="18"/>
                <w:szCs w:val="18"/>
              </w:rPr>
              <w:t>Bosnian</w:t>
            </w:r>
          </w:p>
        </w:tc>
        <w:tc>
          <w:tcPr>
            <w:tcW w:w="2880" w:type="dxa"/>
          </w:tcPr>
          <w:p w14:paraId="67E8BA68" w14:textId="77777777" w:rsidR="00E96CCE" w:rsidRDefault="00437325">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aps/>
                <w:sz w:val="18"/>
                <w:szCs w:val="18"/>
              </w:rPr>
            </w:pPr>
            <w:r>
              <w:rPr>
                <w:rFonts w:ascii="Arial" w:hAnsi="Arial" w:cs="Arial"/>
                <w:sz w:val="18"/>
                <w:szCs w:val="18"/>
                <w:lang w:val="en-GB"/>
              </w:rPr>
              <w:t>C2</w:t>
            </w:r>
          </w:p>
        </w:tc>
        <w:tc>
          <w:tcPr>
            <w:tcW w:w="2970" w:type="dxa"/>
          </w:tcPr>
          <w:p w14:paraId="664409DC" w14:textId="77777777" w:rsidR="00E96CCE" w:rsidRDefault="00437325">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aps/>
                <w:sz w:val="18"/>
                <w:szCs w:val="18"/>
              </w:rPr>
            </w:pPr>
            <w:r>
              <w:rPr>
                <w:rFonts w:ascii="Arial" w:hAnsi="Arial" w:cs="Arial"/>
                <w:sz w:val="18"/>
                <w:szCs w:val="18"/>
                <w:lang w:val="en-GB"/>
              </w:rPr>
              <w:t>C2</w:t>
            </w:r>
          </w:p>
        </w:tc>
        <w:tc>
          <w:tcPr>
            <w:tcW w:w="2520" w:type="dxa"/>
          </w:tcPr>
          <w:p w14:paraId="5B3B3435" w14:textId="77777777" w:rsidR="00E96CCE" w:rsidRDefault="00437325">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aps/>
                <w:sz w:val="18"/>
                <w:szCs w:val="18"/>
              </w:rPr>
            </w:pPr>
            <w:r>
              <w:rPr>
                <w:rFonts w:ascii="Arial" w:hAnsi="Arial" w:cs="Arial"/>
                <w:sz w:val="18"/>
                <w:szCs w:val="18"/>
                <w:lang w:val="en-GB"/>
              </w:rPr>
              <w:t>C2</w:t>
            </w:r>
          </w:p>
        </w:tc>
      </w:tr>
      <w:tr w:rsidR="00E96CCE" w14:paraId="4140ADFE" w14:textId="77777777" w:rsidTr="00E96CCE">
        <w:trPr>
          <w:trHeight w:val="180"/>
        </w:trPr>
        <w:tc>
          <w:tcPr>
            <w:cnfStyle w:val="001000000000" w:firstRow="0" w:lastRow="0" w:firstColumn="1" w:lastColumn="0" w:oddVBand="0" w:evenVBand="0" w:oddHBand="0" w:evenHBand="0" w:firstRowFirstColumn="0" w:firstRowLastColumn="0" w:lastRowFirstColumn="0" w:lastRowLastColumn="0"/>
            <w:tcW w:w="2430" w:type="dxa"/>
          </w:tcPr>
          <w:p w14:paraId="2B9CF203" w14:textId="77777777" w:rsidR="00E96CCE" w:rsidRDefault="00437325">
            <w:pPr>
              <w:jc w:val="center"/>
              <w:rPr>
                <w:rFonts w:ascii="Arial" w:eastAsia="Calibri" w:hAnsi="Arial" w:cs="Arial"/>
                <w:caps/>
                <w:sz w:val="18"/>
                <w:szCs w:val="18"/>
              </w:rPr>
            </w:pPr>
            <w:r>
              <w:rPr>
                <w:rFonts w:ascii="Arial" w:hAnsi="Arial" w:cs="Arial"/>
                <w:b w:val="0"/>
                <w:bCs w:val="0"/>
                <w:sz w:val="18"/>
                <w:szCs w:val="18"/>
              </w:rPr>
              <w:t>Italian</w:t>
            </w:r>
          </w:p>
        </w:tc>
        <w:tc>
          <w:tcPr>
            <w:tcW w:w="2880" w:type="dxa"/>
          </w:tcPr>
          <w:p w14:paraId="3EFD2519" w14:textId="77777777" w:rsidR="00E96CCE" w:rsidRDefault="00437325">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aps/>
                <w:sz w:val="18"/>
                <w:szCs w:val="18"/>
              </w:rPr>
            </w:pPr>
            <w:r>
              <w:rPr>
                <w:rFonts w:ascii="Arial" w:hAnsi="Arial" w:cs="Arial"/>
                <w:sz w:val="18"/>
                <w:szCs w:val="18"/>
                <w:lang w:val="en-GB"/>
              </w:rPr>
              <w:t>C1</w:t>
            </w:r>
          </w:p>
        </w:tc>
        <w:tc>
          <w:tcPr>
            <w:tcW w:w="2970" w:type="dxa"/>
          </w:tcPr>
          <w:p w14:paraId="1084F8EA" w14:textId="77777777" w:rsidR="00E96CCE" w:rsidRDefault="00437325">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aps/>
                <w:sz w:val="18"/>
                <w:szCs w:val="18"/>
              </w:rPr>
            </w:pPr>
            <w:r>
              <w:rPr>
                <w:rFonts w:ascii="Arial" w:hAnsi="Arial" w:cs="Arial"/>
                <w:sz w:val="18"/>
                <w:szCs w:val="18"/>
                <w:lang w:val="en-GB"/>
              </w:rPr>
              <w:t>C1</w:t>
            </w:r>
          </w:p>
        </w:tc>
        <w:tc>
          <w:tcPr>
            <w:tcW w:w="2520" w:type="dxa"/>
          </w:tcPr>
          <w:p w14:paraId="584DF1C3" w14:textId="77777777" w:rsidR="00E96CCE" w:rsidRDefault="00437325">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aps/>
                <w:sz w:val="18"/>
                <w:szCs w:val="18"/>
              </w:rPr>
            </w:pPr>
            <w:r>
              <w:rPr>
                <w:rFonts w:ascii="Arial" w:hAnsi="Arial" w:cs="Arial"/>
                <w:sz w:val="18"/>
                <w:szCs w:val="18"/>
                <w:lang w:val="en-GB"/>
              </w:rPr>
              <w:t>B2</w:t>
            </w:r>
          </w:p>
        </w:tc>
      </w:tr>
      <w:tr w:rsidR="00E96CCE" w14:paraId="76037C38" w14:textId="77777777" w:rsidTr="00E96CCE">
        <w:tc>
          <w:tcPr>
            <w:cnfStyle w:val="001000000000" w:firstRow="0" w:lastRow="0" w:firstColumn="1" w:lastColumn="0" w:oddVBand="0" w:evenVBand="0" w:oddHBand="0" w:evenHBand="0" w:firstRowFirstColumn="0" w:firstRowLastColumn="0" w:lastRowFirstColumn="0" w:lastRowLastColumn="0"/>
            <w:tcW w:w="2430" w:type="dxa"/>
          </w:tcPr>
          <w:p w14:paraId="695FAF2E" w14:textId="77777777" w:rsidR="00E96CCE" w:rsidRDefault="00437325">
            <w:pPr>
              <w:jc w:val="center"/>
              <w:rPr>
                <w:rFonts w:ascii="Arial" w:eastAsia="Calibri" w:hAnsi="Arial" w:cs="Arial"/>
                <w:caps/>
                <w:sz w:val="18"/>
                <w:szCs w:val="18"/>
              </w:rPr>
            </w:pPr>
            <w:r>
              <w:rPr>
                <w:rFonts w:ascii="Arial" w:hAnsi="Arial" w:cs="Arial"/>
                <w:b w:val="0"/>
                <w:bCs w:val="0"/>
                <w:sz w:val="18"/>
                <w:szCs w:val="18"/>
              </w:rPr>
              <w:t>French</w:t>
            </w:r>
          </w:p>
        </w:tc>
        <w:tc>
          <w:tcPr>
            <w:tcW w:w="2880" w:type="dxa"/>
          </w:tcPr>
          <w:p w14:paraId="16D0639C" w14:textId="77777777" w:rsidR="00E96CCE" w:rsidRDefault="00437325">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aps/>
                <w:sz w:val="18"/>
                <w:szCs w:val="18"/>
              </w:rPr>
            </w:pPr>
            <w:r>
              <w:rPr>
                <w:rFonts w:ascii="Arial" w:hAnsi="Arial" w:cs="Arial"/>
                <w:sz w:val="18"/>
                <w:szCs w:val="18"/>
                <w:lang w:val="en-GB"/>
              </w:rPr>
              <w:t>C1</w:t>
            </w:r>
          </w:p>
        </w:tc>
        <w:tc>
          <w:tcPr>
            <w:tcW w:w="2970" w:type="dxa"/>
          </w:tcPr>
          <w:p w14:paraId="538A20BA" w14:textId="77777777" w:rsidR="00E96CCE" w:rsidRDefault="00437325">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aps/>
                <w:sz w:val="18"/>
                <w:szCs w:val="18"/>
              </w:rPr>
            </w:pPr>
            <w:r>
              <w:rPr>
                <w:rFonts w:ascii="Arial" w:hAnsi="Arial" w:cs="Arial"/>
                <w:sz w:val="18"/>
                <w:szCs w:val="18"/>
                <w:lang w:val="en-GB"/>
              </w:rPr>
              <w:t>B2</w:t>
            </w:r>
          </w:p>
        </w:tc>
        <w:tc>
          <w:tcPr>
            <w:tcW w:w="2520" w:type="dxa"/>
          </w:tcPr>
          <w:p w14:paraId="75165D3A" w14:textId="77777777" w:rsidR="00E96CCE" w:rsidRDefault="00437325">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aps/>
                <w:sz w:val="18"/>
                <w:szCs w:val="18"/>
              </w:rPr>
            </w:pPr>
            <w:r>
              <w:rPr>
                <w:rFonts w:ascii="Arial" w:hAnsi="Arial" w:cs="Arial"/>
                <w:sz w:val="18"/>
                <w:szCs w:val="18"/>
                <w:lang w:val="en-GB"/>
              </w:rPr>
              <w:t>B2</w:t>
            </w:r>
          </w:p>
        </w:tc>
      </w:tr>
      <w:tr w:rsidR="00E96CCE" w14:paraId="6089ECD6" w14:textId="77777777" w:rsidTr="00E96CCE">
        <w:tc>
          <w:tcPr>
            <w:cnfStyle w:val="001000000000" w:firstRow="0" w:lastRow="0" w:firstColumn="1" w:lastColumn="0" w:oddVBand="0" w:evenVBand="0" w:oddHBand="0" w:evenHBand="0" w:firstRowFirstColumn="0" w:firstRowLastColumn="0" w:lastRowFirstColumn="0" w:lastRowLastColumn="0"/>
            <w:tcW w:w="2430" w:type="dxa"/>
          </w:tcPr>
          <w:p w14:paraId="7EC15DCF" w14:textId="77777777" w:rsidR="00E96CCE" w:rsidRDefault="00437325">
            <w:pPr>
              <w:jc w:val="center"/>
              <w:rPr>
                <w:rFonts w:ascii="Arial" w:eastAsia="Calibri" w:hAnsi="Arial" w:cs="Arial"/>
                <w:caps/>
                <w:sz w:val="18"/>
                <w:szCs w:val="18"/>
              </w:rPr>
            </w:pPr>
            <w:r>
              <w:rPr>
                <w:rFonts w:ascii="Arial" w:hAnsi="Arial" w:cs="Arial"/>
                <w:b w:val="0"/>
                <w:bCs w:val="0"/>
                <w:sz w:val="18"/>
                <w:szCs w:val="18"/>
              </w:rPr>
              <w:t>Spanish</w:t>
            </w:r>
          </w:p>
        </w:tc>
        <w:tc>
          <w:tcPr>
            <w:tcW w:w="2880" w:type="dxa"/>
          </w:tcPr>
          <w:p w14:paraId="5B38DCF0" w14:textId="77777777" w:rsidR="00E96CCE" w:rsidRDefault="00437325">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aps/>
                <w:sz w:val="18"/>
                <w:szCs w:val="18"/>
              </w:rPr>
            </w:pPr>
            <w:r>
              <w:rPr>
                <w:rFonts w:ascii="Arial" w:hAnsi="Arial" w:cs="Arial"/>
                <w:sz w:val="18"/>
                <w:szCs w:val="18"/>
                <w:lang w:val="en-GB"/>
              </w:rPr>
              <w:t>B1</w:t>
            </w:r>
          </w:p>
        </w:tc>
        <w:tc>
          <w:tcPr>
            <w:tcW w:w="2970" w:type="dxa"/>
          </w:tcPr>
          <w:p w14:paraId="2F80BE14" w14:textId="77777777" w:rsidR="00E96CCE" w:rsidRDefault="00437325">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aps/>
                <w:sz w:val="18"/>
                <w:szCs w:val="18"/>
              </w:rPr>
            </w:pPr>
            <w:r>
              <w:rPr>
                <w:rFonts w:ascii="Arial" w:hAnsi="Arial" w:cs="Arial"/>
                <w:sz w:val="18"/>
                <w:szCs w:val="18"/>
                <w:lang w:val="en-GB"/>
              </w:rPr>
              <w:t>A2</w:t>
            </w:r>
          </w:p>
        </w:tc>
        <w:tc>
          <w:tcPr>
            <w:tcW w:w="2520" w:type="dxa"/>
          </w:tcPr>
          <w:p w14:paraId="7908C567" w14:textId="77777777" w:rsidR="00E96CCE" w:rsidRDefault="00437325">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aps/>
                <w:sz w:val="18"/>
                <w:szCs w:val="18"/>
              </w:rPr>
            </w:pPr>
            <w:r>
              <w:rPr>
                <w:rFonts w:ascii="Arial" w:hAnsi="Arial" w:cs="Arial"/>
                <w:sz w:val="18"/>
                <w:szCs w:val="18"/>
                <w:lang w:val="en-GB"/>
              </w:rPr>
              <w:t>A2</w:t>
            </w:r>
          </w:p>
        </w:tc>
      </w:tr>
      <w:tr w:rsidR="00E96CCE" w14:paraId="3DD12446" w14:textId="77777777" w:rsidTr="00E96CCE">
        <w:tc>
          <w:tcPr>
            <w:cnfStyle w:val="001000000000" w:firstRow="0" w:lastRow="0" w:firstColumn="1" w:lastColumn="0" w:oddVBand="0" w:evenVBand="0" w:oddHBand="0" w:evenHBand="0" w:firstRowFirstColumn="0" w:firstRowLastColumn="0" w:lastRowFirstColumn="0" w:lastRowLastColumn="0"/>
            <w:tcW w:w="2430" w:type="dxa"/>
          </w:tcPr>
          <w:p w14:paraId="264FC7A7" w14:textId="77777777" w:rsidR="00E96CCE" w:rsidRDefault="00437325">
            <w:pPr>
              <w:jc w:val="center"/>
              <w:rPr>
                <w:rFonts w:ascii="Arial" w:eastAsia="Calibri" w:hAnsi="Arial" w:cs="Arial"/>
                <w:caps/>
                <w:sz w:val="18"/>
                <w:szCs w:val="18"/>
              </w:rPr>
            </w:pPr>
            <w:r>
              <w:rPr>
                <w:rFonts w:ascii="Arial" w:hAnsi="Arial" w:cs="Arial"/>
                <w:b w:val="0"/>
                <w:bCs w:val="0"/>
                <w:sz w:val="18"/>
                <w:szCs w:val="18"/>
              </w:rPr>
              <w:t>Bulgarian</w:t>
            </w:r>
          </w:p>
        </w:tc>
        <w:tc>
          <w:tcPr>
            <w:tcW w:w="2880" w:type="dxa"/>
          </w:tcPr>
          <w:p w14:paraId="5DAB1973" w14:textId="77777777" w:rsidR="00E96CCE" w:rsidRDefault="00437325">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aps/>
                <w:sz w:val="18"/>
                <w:szCs w:val="18"/>
              </w:rPr>
            </w:pPr>
            <w:r>
              <w:rPr>
                <w:rFonts w:ascii="Arial" w:hAnsi="Arial" w:cs="Arial"/>
                <w:sz w:val="18"/>
                <w:szCs w:val="18"/>
                <w:lang w:val="en-GB"/>
              </w:rPr>
              <w:t>C1</w:t>
            </w:r>
          </w:p>
        </w:tc>
        <w:tc>
          <w:tcPr>
            <w:tcW w:w="2970" w:type="dxa"/>
          </w:tcPr>
          <w:p w14:paraId="07FC2B12" w14:textId="77777777" w:rsidR="00E96CCE" w:rsidRDefault="00437325">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aps/>
                <w:sz w:val="18"/>
                <w:szCs w:val="18"/>
              </w:rPr>
            </w:pPr>
            <w:r>
              <w:rPr>
                <w:rFonts w:ascii="Arial" w:hAnsi="Arial" w:cs="Arial"/>
                <w:sz w:val="18"/>
                <w:szCs w:val="18"/>
                <w:lang w:val="en-GB"/>
              </w:rPr>
              <w:t>B2</w:t>
            </w:r>
          </w:p>
        </w:tc>
        <w:tc>
          <w:tcPr>
            <w:tcW w:w="2520" w:type="dxa"/>
          </w:tcPr>
          <w:p w14:paraId="700D004B" w14:textId="77777777" w:rsidR="00E96CCE" w:rsidRDefault="00437325">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aps/>
                <w:sz w:val="18"/>
                <w:szCs w:val="18"/>
              </w:rPr>
            </w:pPr>
            <w:r>
              <w:rPr>
                <w:rFonts w:ascii="Arial" w:hAnsi="Arial" w:cs="Arial"/>
                <w:sz w:val="18"/>
                <w:szCs w:val="18"/>
                <w:lang w:val="en-GB"/>
              </w:rPr>
              <w:t>B2</w:t>
            </w:r>
          </w:p>
        </w:tc>
      </w:tr>
      <w:tr w:rsidR="00E96CCE" w14:paraId="38C55346" w14:textId="77777777" w:rsidTr="00E96CCE">
        <w:tc>
          <w:tcPr>
            <w:cnfStyle w:val="001000000000" w:firstRow="0" w:lastRow="0" w:firstColumn="1" w:lastColumn="0" w:oddVBand="0" w:evenVBand="0" w:oddHBand="0" w:evenHBand="0" w:firstRowFirstColumn="0" w:firstRowLastColumn="0" w:lastRowFirstColumn="0" w:lastRowLastColumn="0"/>
            <w:tcW w:w="2430" w:type="dxa"/>
          </w:tcPr>
          <w:p w14:paraId="1B6961FB" w14:textId="77777777" w:rsidR="00E96CCE" w:rsidRDefault="00437325">
            <w:pPr>
              <w:jc w:val="center"/>
              <w:rPr>
                <w:rFonts w:ascii="Arial" w:eastAsia="Calibri" w:hAnsi="Arial" w:cs="Arial"/>
                <w:caps/>
                <w:sz w:val="18"/>
                <w:szCs w:val="18"/>
              </w:rPr>
            </w:pPr>
            <w:r>
              <w:rPr>
                <w:rFonts w:ascii="Arial" w:hAnsi="Arial" w:cs="Arial"/>
                <w:b w:val="0"/>
                <w:bCs w:val="0"/>
                <w:sz w:val="18"/>
                <w:szCs w:val="18"/>
              </w:rPr>
              <w:t>Russian</w:t>
            </w:r>
          </w:p>
        </w:tc>
        <w:tc>
          <w:tcPr>
            <w:tcW w:w="2880" w:type="dxa"/>
          </w:tcPr>
          <w:p w14:paraId="34E097C7" w14:textId="77777777" w:rsidR="00E96CCE" w:rsidRDefault="00437325">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aps/>
                <w:sz w:val="18"/>
                <w:szCs w:val="18"/>
              </w:rPr>
            </w:pPr>
            <w:r>
              <w:rPr>
                <w:rFonts w:ascii="Arial" w:hAnsi="Arial" w:cs="Arial"/>
                <w:sz w:val="18"/>
                <w:szCs w:val="18"/>
                <w:lang w:val="en-GB"/>
              </w:rPr>
              <w:t>A1</w:t>
            </w:r>
          </w:p>
        </w:tc>
        <w:tc>
          <w:tcPr>
            <w:tcW w:w="2970" w:type="dxa"/>
          </w:tcPr>
          <w:p w14:paraId="272B6C9C" w14:textId="77777777" w:rsidR="00E96CCE" w:rsidRDefault="00437325">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aps/>
                <w:sz w:val="18"/>
                <w:szCs w:val="18"/>
              </w:rPr>
            </w:pPr>
            <w:r>
              <w:rPr>
                <w:rFonts w:ascii="Arial" w:hAnsi="Arial" w:cs="Arial"/>
                <w:sz w:val="18"/>
                <w:szCs w:val="18"/>
                <w:lang w:val="en-GB"/>
              </w:rPr>
              <w:t>A1</w:t>
            </w:r>
          </w:p>
        </w:tc>
        <w:tc>
          <w:tcPr>
            <w:tcW w:w="2520" w:type="dxa"/>
          </w:tcPr>
          <w:p w14:paraId="47F262CE" w14:textId="77777777" w:rsidR="00E96CCE" w:rsidRDefault="00437325">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aps/>
                <w:sz w:val="18"/>
                <w:szCs w:val="18"/>
              </w:rPr>
            </w:pPr>
            <w:r>
              <w:rPr>
                <w:rFonts w:ascii="Arial" w:hAnsi="Arial" w:cs="Arial"/>
                <w:sz w:val="18"/>
                <w:szCs w:val="18"/>
                <w:lang w:val="en-GB"/>
              </w:rPr>
              <w:t>A1</w:t>
            </w:r>
          </w:p>
        </w:tc>
      </w:tr>
    </w:tbl>
    <w:p w14:paraId="0518877D" w14:textId="77777777" w:rsidR="00E96CCE" w:rsidRDefault="00E96CCE">
      <w:pPr>
        <w:ind w:left="90" w:hanging="90"/>
        <w:rPr>
          <w:rFonts w:ascii="Arial" w:eastAsia="Calibri" w:hAnsi="Arial" w:cs="Arial"/>
          <w:sz w:val="18"/>
          <w:szCs w:val="18"/>
        </w:rPr>
      </w:pPr>
    </w:p>
    <w:tbl>
      <w:tblPr>
        <w:tblStyle w:val="TableGrid"/>
        <w:tblW w:w="10530" w:type="dxa"/>
        <w:tblInd w:w="-270" w:type="dxa"/>
        <w:tblBorders>
          <w:top w:val="single" w:sz="12" w:space="0" w:color="0075A2" w:themeColor="accent2" w:themeShade="BF"/>
        </w:tblBorders>
        <w:tblLayout w:type="fixed"/>
        <w:tblCellMar>
          <w:left w:w="40" w:type="dxa"/>
        </w:tblCellMar>
        <w:tblLook w:val="04A0" w:firstRow="1" w:lastRow="0" w:firstColumn="1" w:lastColumn="0" w:noHBand="0" w:noVBand="1"/>
      </w:tblPr>
      <w:tblGrid>
        <w:gridCol w:w="10530"/>
      </w:tblGrid>
      <w:tr w:rsidR="00E96CCE" w14:paraId="6BAA6291" w14:textId="77777777">
        <w:tc>
          <w:tcPr>
            <w:tcW w:w="10530" w:type="dxa"/>
            <w:tcMar>
              <w:left w:w="0" w:type="dxa"/>
              <w:right w:w="40" w:type="dxa"/>
            </w:tcMar>
          </w:tcPr>
          <w:p w14:paraId="19127ED5" w14:textId="77777777" w:rsidR="00E96CCE" w:rsidRDefault="00E96CCE">
            <w:pPr>
              <w:ind w:left="90"/>
              <w:jc w:val="center"/>
              <w:rPr>
                <w:rFonts w:ascii="Arial" w:eastAsia="Calibri" w:hAnsi="Arial" w:cs="Arial"/>
                <w:b/>
                <w:bCs/>
                <w:sz w:val="18"/>
                <w:szCs w:val="18"/>
              </w:rPr>
            </w:pPr>
          </w:p>
          <w:p w14:paraId="75988299" w14:textId="77777777" w:rsidR="00E96CCE" w:rsidRDefault="00E96CCE">
            <w:pPr>
              <w:ind w:left="90"/>
              <w:jc w:val="center"/>
              <w:rPr>
                <w:rFonts w:ascii="Arial" w:eastAsia="Calibri" w:hAnsi="Arial" w:cs="Arial"/>
                <w:b/>
                <w:bCs/>
                <w:sz w:val="18"/>
                <w:szCs w:val="18"/>
              </w:rPr>
            </w:pPr>
          </w:p>
          <w:p w14:paraId="76D723E3" w14:textId="77777777" w:rsidR="00E96CCE" w:rsidRDefault="00437325">
            <w:pPr>
              <w:ind w:left="90"/>
              <w:jc w:val="center"/>
              <w:rPr>
                <w:rFonts w:ascii="Arial" w:eastAsia="Calibri" w:hAnsi="Arial" w:cs="Arial"/>
                <w:b/>
                <w:bCs/>
                <w:sz w:val="18"/>
                <w:szCs w:val="18"/>
              </w:rPr>
            </w:pPr>
            <w:r>
              <w:rPr>
                <w:rFonts w:ascii="Arial" w:eastAsia="Calibri" w:hAnsi="Arial" w:cs="Arial"/>
                <w:b/>
                <w:bCs/>
                <w:sz w:val="18"/>
                <w:szCs w:val="18"/>
              </w:rPr>
              <w:t>AVAILABLE ON REQUEST</w:t>
            </w:r>
          </w:p>
          <w:p w14:paraId="3688A27E" w14:textId="77777777" w:rsidR="00E96CCE" w:rsidRDefault="00E96CCE">
            <w:pPr>
              <w:ind w:left="90"/>
              <w:jc w:val="center"/>
              <w:rPr>
                <w:rFonts w:ascii="Arial" w:eastAsia="Calibri" w:hAnsi="Arial" w:cs="Arial"/>
                <w:b/>
                <w:bCs/>
                <w:sz w:val="18"/>
                <w:szCs w:val="18"/>
              </w:rPr>
            </w:pPr>
          </w:p>
          <w:p w14:paraId="32CE8C53" w14:textId="77777777" w:rsidR="00E96CCE" w:rsidRDefault="00437325">
            <w:pPr>
              <w:ind w:left="90"/>
              <w:rPr>
                <w:rFonts w:ascii="Arial" w:eastAsia="Calibri" w:hAnsi="Arial" w:cs="Arial"/>
                <w:b/>
                <w:bCs/>
                <w:sz w:val="18"/>
                <w:szCs w:val="18"/>
              </w:rPr>
            </w:pPr>
            <w:r>
              <w:rPr>
                <w:rFonts w:ascii="Arial" w:eastAsia="Calibri" w:hAnsi="Arial" w:cs="Arial"/>
                <w:b/>
                <w:bCs/>
                <w:sz w:val="18"/>
                <w:szCs w:val="18"/>
              </w:rPr>
              <w:t>MEMBERSHIP IN PROFESSIONAL SOCIETIES</w:t>
            </w:r>
          </w:p>
          <w:p w14:paraId="38EA09BF" w14:textId="77777777" w:rsidR="00E96CCE" w:rsidRDefault="00E96CCE">
            <w:pPr>
              <w:ind w:left="400"/>
              <w:rPr>
                <w:rFonts w:ascii="Arial" w:eastAsia="Calibri" w:hAnsi="Arial" w:cs="Arial"/>
                <w:b/>
                <w:bCs/>
                <w:sz w:val="18"/>
                <w:szCs w:val="18"/>
              </w:rPr>
            </w:pPr>
          </w:p>
          <w:p w14:paraId="0584A3B4" w14:textId="77777777" w:rsidR="00E96CCE" w:rsidRDefault="00437325">
            <w:pPr>
              <w:numPr>
                <w:ilvl w:val="0"/>
                <w:numId w:val="5"/>
              </w:numPr>
              <w:tabs>
                <w:tab w:val="left" w:pos="620"/>
              </w:tabs>
              <w:spacing w:line="0" w:lineRule="atLeast"/>
              <w:jc w:val="both"/>
              <w:rPr>
                <w:rFonts w:ascii="Arial" w:eastAsia="Arial" w:hAnsi="Arial" w:cs="Arial"/>
                <w:sz w:val="18"/>
                <w:szCs w:val="18"/>
              </w:rPr>
            </w:pPr>
            <w:r>
              <w:rPr>
                <w:rFonts w:ascii="Arial" w:eastAsia="Arial" w:hAnsi="Arial" w:cs="Arial"/>
                <w:sz w:val="18"/>
                <w:szCs w:val="18"/>
              </w:rPr>
              <w:t>Member of the UNDP Regional Bureau for Africa – Gender Equality and Women’s Empowerment Expert Roster, since 2017;</w:t>
            </w:r>
          </w:p>
          <w:p w14:paraId="4C88F686" w14:textId="77777777" w:rsidR="00E96CCE" w:rsidRDefault="00437325">
            <w:pPr>
              <w:numPr>
                <w:ilvl w:val="0"/>
                <w:numId w:val="5"/>
              </w:numPr>
              <w:tabs>
                <w:tab w:val="left" w:pos="620"/>
              </w:tabs>
              <w:spacing w:line="0" w:lineRule="atLeast"/>
              <w:jc w:val="both"/>
              <w:rPr>
                <w:rFonts w:ascii="Arial" w:eastAsia="Arial" w:hAnsi="Arial" w:cs="Arial"/>
                <w:sz w:val="18"/>
                <w:szCs w:val="18"/>
              </w:rPr>
            </w:pPr>
            <w:r>
              <w:rPr>
                <w:rFonts w:ascii="Arial" w:eastAsia="Arial" w:hAnsi="Arial" w:cs="Arial"/>
                <w:sz w:val="18"/>
                <w:szCs w:val="18"/>
              </w:rPr>
              <w:t>Member of the UN DPA Roster for P-5 positions at the UN HQ DPA since 2017;</w:t>
            </w:r>
          </w:p>
          <w:p w14:paraId="3D664D1E" w14:textId="77777777" w:rsidR="00E96CCE" w:rsidRDefault="00437325">
            <w:pPr>
              <w:numPr>
                <w:ilvl w:val="0"/>
                <w:numId w:val="5"/>
              </w:numPr>
              <w:tabs>
                <w:tab w:val="left" w:pos="620"/>
              </w:tabs>
              <w:spacing w:line="0" w:lineRule="atLeast"/>
              <w:jc w:val="both"/>
              <w:rPr>
                <w:rFonts w:ascii="Arial" w:eastAsia="Arial" w:hAnsi="Arial" w:cs="Arial"/>
                <w:sz w:val="18"/>
                <w:szCs w:val="18"/>
              </w:rPr>
            </w:pPr>
            <w:r>
              <w:rPr>
                <w:rFonts w:ascii="Arial" w:eastAsia="Arial" w:hAnsi="Arial" w:cs="Arial"/>
                <w:sz w:val="18"/>
                <w:szCs w:val="18"/>
              </w:rPr>
              <w:t>Member of the OSCE Mission to Bosnia and Herzegovina Roster of Consultants for Gender Equality since 2016</w:t>
            </w:r>
            <w:r>
              <w:rPr>
                <w:rFonts w:ascii="Arial" w:eastAsia="Arial" w:hAnsi="Arial" w:cs="Arial"/>
                <w:sz w:val="18"/>
                <w:szCs w:val="18"/>
                <w:lang w:val="en-GB"/>
              </w:rPr>
              <w:t>;</w:t>
            </w:r>
          </w:p>
          <w:p w14:paraId="18A95AF5" w14:textId="77777777" w:rsidR="00E96CCE" w:rsidRDefault="00437325">
            <w:pPr>
              <w:numPr>
                <w:ilvl w:val="0"/>
                <w:numId w:val="5"/>
              </w:numPr>
              <w:tabs>
                <w:tab w:val="left" w:pos="620"/>
              </w:tabs>
              <w:spacing w:line="0" w:lineRule="atLeast"/>
              <w:jc w:val="both"/>
              <w:rPr>
                <w:rFonts w:ascii="Arial" w:eastAsia="Arial" w:hAnsi="Arial" w:cs="Arial"/>
                <w:sz w:val="18"/>
                <w:szCs w:val="18"/>
              </w:rPr>
            </w:pPr>
            <w:r>
              <w:rPr>
                <w:rFonts w:ascii="Arial" w:eastAsia="Arial" w:hAnsi="Arial" w:cs="Arial"/>
                <w:sz w:val="18"/>
                <w:szCs w:val="18"/>
              </w:rPr>
              <w:t>Member of the UN Women Roster of experts from CSEE since 2014;</w:t>
            </w:r>
          </w:p>
          <w:p w14:paraId="3413216D" w14:textId="77777777" w:rsidR="00E96CCE" w:rsidRDefault="00437325">
            <w:pPr>
              <w:numPr>
                <w:ilvl w:val="0"/>
                <w:numId w:val="5"/>
              </w:numPr>
              <w:tabs>
                <w:tab w:val="left" w:pos="620"/>
              </w:tabs>
              <w:spacing w:line="0" w:lineRule="atLeast"/>
              <w:jc w:val="both"/>
              <w:rPr>
                <w:rFonts w:ascii="Arial" w:eastAsia="Arial" w:hAnsi="Arial" w:cs="Arial"/>
                <w:sz w:val="18"/>
                <w:szCs w:val="18"/>
              </w:rPr>
            </w:pPr>
            <w:r>
              <w:rPr>
                <w:rFonts w:ascii="Arial" w:eastAsia="Arial" w:hAnsi="Arial" w:cs="Arial"/>
                <w:sz w:val="18"/>
                <w:szCs w:val="18"/>
              </w:rPr>
              <w:t>Member of the UN Security Council Roster – SCAD of Consultants since 2014;</w:t>
            </w:r>
          </w:p>
          <w:p w14:paraId="5CF623D2" w14:textId="77777777" w:rsidR="00E96CCE" w:rsidRDefault="00437325">
            <w:pPr>
              <w:numPr>
                <w:ilvl w:val="0"/>
                <w:numId w:val="5"/>
              </w:numPr>
              <w:tabs>
                <w:tab w:val="left" w:pos="620"/>
              </w:tabs>
              <w:spacing w:line="0" w:lineRule="atLeast"/>
              <w:jc w:val="both"/>
              <w:rPr>
                <w:rFonts w:ascii="Arial" w:eastAsia="Arial" w:hAnsi="Arial" w:cs="Arial"/>
                <w:sz w:val="18"/>
                <w:szCs w:val="18"/>
              </w:rPr>
            </w:pPr>
            <w:r>
              <w:rPr>
                <w:rFonts w:ascii="Arial" w:eastAsia="Arial" w:hAnsi="Arial" w:cs="Arial"/>
                <w:sz w:val="18"/>
                <w:szCs w:val="18"/>
              </w:rPr>
              <w:t>Member of the UNDP Roster of Consultants for GEPA – Gender Equality and Public Administration and of UN Women Roster of Consultants for Political Participation since 2014;</w:t>
            </w:r>
          </w:p>
          <w:p w14:paraId="69C9053B" w14:textId="77777777" w:rsidR="00E96CCE" w:rsidRDefault="00437325">
            <w:pPr>
              <w:numPr>
                <w:ilvl w:val="0"/>
                <w:numId w:val="5"/>
              </w:numPr>
              <w:tabs>
                <w:tab w:val="left" w:pos="620"/>
              </w:tabs>
              <w:spacing w:line="0" w:lineRule="atLeast"/>
              <w:jc w:val="both"/>
              <w:rPr>
                <w:rFonts w:ascii="Arial" w:eastAsia="Arial" w:hAnsi="Arial" w:cs="Arial"/>
                <w:sz w:val="18"/>
                <w:szCs w:val="18"/>
              </w:rPr>
            </w:pPr>
            <w:r>
              <w:rPr>
                <w:rFonts w:ascii="Arial" w:eastAsia="Arial" w:hAnsi="Arial" w:cs="Arial"/>
                <w:sz w:val="18"/>
                <w:szCs w:val="18"/>
              </w:rPr>
              <w:t>Member of the UN Human Rights Roster since 2012;</w:t>
            </w:r>
          </w:p>
          <w:p w14:paraId="5FDA8F62" w14:textId="77777777" w:rsidR="00E96CCE" w:rsidRDefault="00437325">
            <w:pPr>
              <w:numPr>
                <w:ilvl w:val="0"/>
                <w:numId w:val="5"/>
              </w:numPr>
              <w:tabs>
                <w:tab w:val="left" w:pos="620"/>
              </w:tabs>
              <w:spacing w:line="0" w:lineRule="atLeast"/>
              <w:jc w:val="both"/>
              <w:rPr>
                <w:rFonts w:ascii="Arial" w:eastAsia="Arial" w:hAnsi="Arial" w:cs="Arial"/>
                <w:sz w:val="18"/>
                <w:szCs w:val="18"/>
              </w:rPr>
            </w:pPr>
            <w:r>
              <w:rPr>
                <w:rFonts w:ascii="Arial" w:eastAsia="Arial" w:hAnsi="Arial" w:cs="Arial"/>
                <w:sz w:val="18"/>
                <w:szCs w:val="18"/>
              </w:rPr>
              <w:t>Member of the UN Rosters of Consultants for the Rule of Law, Access to Justice, Security and Legal Empowerment of the Poor since 2012;</w:t>
            </w:r>
          </w:p>
          <w:p w14:paraId="5EBB9278" w14:textId="77777777" w:rsidR="00E96CCE" w:rsidRDefault="00437325">
            <w:pPr>
              <w:numPr>
                <w:ilvl w:val="0"/>
                <w:numId w:val="5"/>
              </w:numPr>
              <w:tabs>
                <w:tab w:val="left" w:pos="620"/>
              </w:tabs>
              <w:spacing w:line="0" w:lineRule="atLeast"/>
              <w:jc w:val="both"/>
              <w:rPr>
                <w:rFonts w:ascii="Arial" w:eastAsia="Arial" w:hAnsi="Arial" w:cs="Arial"/>
                <w:sz w:val="18"/>
                <w:szCs w:val="18"/>
              </w:rPr>
            </w:pPr>
            <w:r>
              <w:rPr>
                <w:rFonts w:ascii="Arial" w:eastAsia="Arial" w:hAnsi="Arial" w:cs="Arial"/>
                <w:sz w:val="18"/>
                <w:szCs w:val="18"/>
              </w:rPr>
              <w:t>Member of Harvard Club of New York City, Feb.2013 – on-going;</w:t>
            </w:r>
          </w:p>
          <w:p w14:paraId="5CEEE6B3" w14:textId="77777777" w:rsidR="00E96CCE" w:rsidRDefault="00437325">
            <w:pPr>
              <w:numPr>
                <w:ilvl w:val="0"/>
                <w:numId w:val="5"/>
              </w:numPr>
              <w:tabs>
                <w:tab w:val="left" w:pos="620"/>
              </w:tabs>
              <w:spacing w:line="0" w:lineRule="atLeast"/>
              <w:jc w:val="both"/>
              <w:rPr>
                <w:rFonts w:ascii="Arial" w:eastAsia="Arial" w:hAnsi="Arial" w:cs="Arial"/>
                <w:sz w:val="18"/>
                <w:szCs w:val="18"/>
              </w:rPr>
            </w:pPr>
            <w:r>
              <w:rPr>
                <w:rFonts w:ascii="Arial" w:eastAsia="Arial" w:hAnsi="Arial" w:cs="Arial"/>
                <w:sz w:val="18"/>
                <w:szCs w:val="18"/>
              </w:rPr>
              <w:t>Member of the National Committee on American Foreign Policy – NCAFP, Dec. 2012 – on-going;</w:t>
            </w:r>
          </w:p>
          <w:p w14:paraId="54154A73" w14:textId="77777777" w:rsidR="00E96CCE" w:rsidRDefault="00437325">
            <w:pPr>
              <w:numPr>
                <w:ilvl w:val="0"/>
                <w:numId w:val="5"/>
              </w:numPr>
              <w:tabs>
                <w:tab w:val="left" w:pos="620"/>
              </w:tabs>
              <w:spacing w:line="0" w:lineRule="atLeast"/>
              <w:jc w:val="both"/>
              <w:rPr>
                <w:rFonts w:ascii="Arial" w:eastAsia="Arial" w:hAnsi="Arial" w:cs="Arial"/>
                <w:sz w:val="18"/>
                <w:szCs w:val="18"/>
              </w:rPr>
            </w:pPr>
            <w:r>
              <w:rPr>
                <w:rFonts w:ascii="Arial" w:eastAsia="Arial" w:hAnsi="Arial" w:cs="Arial"/>
                <w:sz w:val="18"/>
                <w:szCs w:val="18"/>
              </w:rPr>
              <w:t>Member of JADRO – NGO for Cultural empowerment in Macedonia, June 2012 on-going;</w:t>
            </w:r>
          </w:p>
          <w:p w14:paraId="4FD60D6B" w14:textId="77777777" w:rsidR="00E96CCE" w:rsidRDefault="00437325">
            <w:pPr>
              <w:numPr>
                <w:ilvl w:val="0"/>
                <w:numId w:val="5"/>
              </w:numPr>
              <w:tabs>
                <w:tab w:val="left" w:pos="620"/>
              </w:tabs>
              <w:spacing w:line="0" w:lineRule="atLeast"/>
              <w:jc w:val="both"/>
              <w:rPr>
                <w:rFonts w:ascii="Arial" w:eastAsia="Arial" w:hAnsi="Arial" w:cs="Arial"/>
                <w:sz w:val="18"/>
                <w:szCs w:val="18"/>
              </w:rPr>
            </w:pPr>
            <w:r>
              <w:rPr>
                <w:rFonts w:ascii="Arial" w:eastAsia="Arial" w:hAnsi="Arial" w:cs="Arial"/>
                <w:sz w:val="18"/>
                <w:szCs w:val="18"/>
              </w:rPr>
              <w:t>Member of the Macedonian Board for Enhancement of the Law-Making Process – 2008 – on-going;</w:t>
            </w:r>
          </w:p>
          <w:p w14:paraId="61CDB46F" w14:textId="77777777" w:rsidR="00E96CCE" w:rsidRDefault="00437325">
            <w:pPr>
              <w:numPr>
                <w:ilvl w:val="0"/>
                <w:numId w:val="5"/>
              </w:numPr>
              <w:tabs>
                <w:tab w:val="left" w:pos="620"/>
              </w:tabs>
              <w:spacing w:line="0" w:lineRule="atLeast"/>
              <w:jc w:val="both"/>
              <w:rPr>
                <w:rFonts w:ascii="Arial" w:eastAsia="Arial" w:hAnsi="Arial" w:cs="Arial"/>
                <w:sz w:val="18"/>
                <w:szCs w:val="18"/>
              </w:rPr>
            </w:pPr>
            <w:r>
              <w:rPr>
                <w:rFonts w:ascii="Arial" w:eastAsia="Arial" w:hAnsi="Arial" w:cs="Arial"/>
                <w:sz w:val="18"/>
                <w:szCs w:val="18"/>
              </w:rPr>
              <w:t xml:space="preserve">Member of Harvard and KSG Alumni Association, 2007 – on-going; </w:t>
            </w:r>
          </w:p>
          <w:p w14:paraId="2B8FFC1D" w14:textId="77777777" w:rsidR="00E96CCE" w:rsidRDefault="00437325">
            <w:pPr>
              <w:numPr>
                <w:ilvl w:val="0"/>
                <w:numId w:val="5"/>
              </w:numPr>
              <w:tabs>
                <w:tab w:val="left" w:pos="620"/>
              </w:tabs>
              <w:spacing w:line="0" w:lineRule="atLeast"/>
              <w:jc w:val="both"/>
              <w:rPr>
                <w:rFonts w:ascii="Arial" w:eastAsia="Arial" w:hAnsi="Arial" w:cs="Arial"/>
                <w:sz w:val="18"/>
                <w:szCs w:val="18"/>
              </w:rPr>
            </w:pPr>
            <w:r>
              <w:rPr>
                <w:rFonts w:ascii="Arial" w:eastAsia="Arial" w:hAnsi="Arial" w:cs="Arial"/>
                <w:sz w:val="18"/>
                <w:szCs w:val="18"/>
              </w:rPr>
              <w:t xml:space="preserve">Member of EUI Alumni Association, 2004 – on-going; </w:t>
            </w:r>
          </w:p>
          <w:p w14:paraId="4DC7ACB1" w14:textId="77777777" w:rsidR="00E96CCE" w:rsidRDefault="00437325">
            <w:pPr>
              <w:numPr>
                <w:ilvl w:val="0"/>
                <w:numId w:val="5"/>
              </w:numPr>
              <w:tabs>
                <w:tab w:val="left" w:pos="620"/>
              </w:tabs>
              <w:spacing w:line="0" w:lineRule="atLeast"/>
              <w:jc w:val="both"/>
              <w:rPr>
                <w:rFonts w:ascii="Arial" w:eastAsia="Arial" w:hAnsi="Arial" w:cs="Arial"/>
                <w:sz w:val="18"/>
                <w:szCs w:val="18"/>
              </w:rPr>
            </w:pPr>
            <w:r>
              <w:rPr>
                <w:rFonts w:ascii="Arial" w:eastAsia="Arial" w:hAnsi="Arial" w:cs="Arial"/>
                <w:sz w:val="18"/>
                <w:szCs w:val="18"/>
              </w:rPr>
              <w:lastRenderedPageBreak/>
              <w:t>Co-founder and Member of the Office of the Macedonian Women’s Lobby established under the auspices of the Gender Task Force of the Stability Pact for Southeast Europe, 2000 – on-going;</w:t>
            </w:r>
          </w:p>
          <w:p w14:paraId="0038D912" w14:textId="77777777" w:rsidR="00E96CCE" w:rsidRDefault="00437325">
            <w:pPr>
              <w:numPr>
                <w:ilvl w:val="0"/>
                <w:numId w:val="5"/>
              </w:numPr>
              <w:tabs>
                <w:tab w:val="left" w:pos="620"/>
              </w:tabs>
              <w:spacing w:line="0" w:lineRule="atLeast"/>
              <w:jc w:val="both"/>
              <w:rPr>
                <w:rFonts w:ascii="Arial" w:eastAsia="Arial" w:hAnsi="Arial" w:cs="Arial"/>
                <w:sz w:val="18"/>
                <w:szCs w:val="18"/>
              </w:rPr>
            </w:pPr>
            <w:r>
              <w:rPr>
                <w:rFonts w:ascii="Arial" w:eastAsia="Arial" w:hAnsi="Arial" w:cs="Arial"/>
                <w:sz w:val="18"/>
                <w:szCs w:val="18"/>
              </w:rPr>
              <w:t>Member of the European Women’s Lobby</w:t>
            </w:r>
            <w:r>
              <w:rPr>
                <w:rFonts w:ascii="Arial" w:eastAsia="Arial" w:hAnsi="Arial" w:cs="Arial"/>
                <w:sz w:val="18"/>
                <w:szCs w:val="18"/>
                <w:lang w:val="en-GB"/>
              </w:rPr>
              <w:t>, 2009 – on-going;</w:t>
            </w:r>
          </w:p>
          <w:p w14:paraId="1FEC480E" w14:textId="77777777" w:rsidR="00E96CCE" w:rsidRDefault="00437325">
            <w:pPr>
              <w:numPr>
                <w:ilvl w:val="0"/>
                <w:numId w:val="5"/>
              </w:numPr>
              <w:tabs>
                <w:tab w:val="left" w:pos="620"/>
              </w:tabs>
              <w:spacing w:line="0" w:lineRule="atLeast"/>
              <w:jc w:val="both"/>
              <w:rPr>
                <w:rFonts w:ascii="Arial" w:eastAsia="Arial" w:hAnsi="Arial" w:cs="Arial"/>
                <w:sz w:val="18"/>
                <w:szCs w:val="18"/>
              </w:rPr>
            </w:pPr>
            <w:r>
              <w:rPr>
                <w:rFonts w:ascii="Arial" w:eastAsia="Arial" w:hAnsi="Arial" w:cs="Arial"/>
                <w:sz w:val="18"/>
                <w:szCs w:val="18"/>
                <w:lang w:val="en-GB"/>
              </w:rPr>
              <w:t>Member of the Women in Politics Working Group of the EWL, 2015 – on-going</w:t>
            </w:r>
          </w:p>
          <w:p w14:paraId="469503A0" w14:textId="77777777" w:rsidR="00E96CCE" w:rsidRDefault="00437325">
            <w:pPr>
              <w:numPr>
                <w:ilvl w:val="0"/>
                <w:numId w:val="5"/>
              </w:numPr>
              <w:tabs>
                <w:tab w:val="left" w:pos="620"/>
              </w:tabs>
              <w:spacing w:line="0" w:lineRule="atLeast"/>
              <w:jc w:val="both"/>
              <w:rPr>
                <w:rFonts w:ascii="Arial" w:eastAsia="Arial" w:hAnsi="Arial" w:cs="Arial"/>
                <w:sz w:val="18"/>
                <w:szCs w:val="18"/>
              </w:rPr>
            </w:pPr>
            <w:r>
              <w:rPr>
                <w:rFonts w:ascii="Arial" w:eastAsia="Arial" w:hAnsi="Arial" w:cs="Arial"/>
                <w:sz w:val="18"/>
                <w:szCs w:val="18"/>
              </w:rPr>
              <w:t xml:space="preserve">Macedonian representative in the Regional SEELINE project (2001-2003) for analyzing the existing laws from gender perspective accomplished with help and cooperation of UNIFEM and Stability Pact for SEE; - awarded second most important legal network in the Region;  </w:t>
            </w:r>
          </w:p>
          <w:p w14:paraId="5DB8DE60" w14:textId="77777777" w:rsidR="00E96CCE" w:rsidRDefault="00437325">
            <w:pPr>
              <w:numPr>
                <w:ilvl w:val="0"/>
                <w:numId w:val="5"/>
              </w:numPr>
              <w:tabs>
                <w:tab w:val="left" w:pos="620"/>
              </w:tabs>
              <w:spacing w:line="0" w:lineRule="atLeast"/>
              <w:jc w:val="both"/>
              <w:rPr>
                <w:rFonts w:ascii="Arial" w:eastAsia="Calibri" w:hAnsi="Arial" w:cs="Arial"/>
                <w:b/>
                <w:sz w:val="18"/>
                <w:szCs w:val="18"/>
              </w:rPr>
            </w:pPr>
            <w:r>
              <w:rPr>
                <w:rFonts w:ascii="Arial" w:eastAsia="Arial" w:hAnsi="Arial" w:cs="Arial"/>
                <w:sz w:val="18"/>
                <w:szCs w:val="18"/>
              </w:rPr>
              <w:t>Member of the official delegation for conducting the Macedonian census in Australia and New Zealand, Nov. 2002;</w:t>
            </w:r>
          </w:p>
          <w:p w14:paraId="1837ED22" w14:textId="77777777" w:rsidR="00E96CCE" w:rsidRDefault="00437325">
            <w:pPr>
              <w:numPr>
                <w:ilvl w:val="0"/>
                <w:numId w:val="5"/>
              </w:numPr>
              <w:tabs>
                <w:tab w:val="left" w:pos="620"/>
              </w:tabs>
              <w:spacing w:line="0" w:lineRule="atLeast"/>
              <w:jc w:val="both"/>
              <w:rPr>
                <w:rFonts w:ascii="Arial" w:eastAsia="Arial" w:hAnsi="Arial" w:cs="Arial"/>
                <w:sz w:val="18"/>
                <w:szCs w:val="18"/>
              </w:rPr>
            </w:pPr>
            <w:r>
              <w:rPr>
                <w:rFonts w:ascii="Arial" w:eastAsia="Arial" w:hAnsi="Arial" w:cs="Arial"/>
                <w:sz w:val="18"/>
                <w:szCs w:val="18"/>
              </w:rPr>
              <w:t>Member of: NGO and DH-DEV Committees of the Council of Europe; Central European Initiative (CEI) Working Group on minorities, Trieste, Italy; Member of the Connecticut Journal of International law, 1994-1995; Member of the World Affairs Council, USA, 1994-1996;</w:t>
            </w:r>
          </w:p>
          <w:p w14:paraId="3490E62D" w14:textId="77777777" w:rsidR="00E96CCE" w:rsidRDefault="00E96CCE">
            <w:pPr>
              <w:ind w:left="90"/>
              <w:jc w:val="center"/>
              <w:rPr>
                <w:rFonts w:ascii="Arial" w:eastAsia="Calibri" w:hAnsi="Arial" w:cs="Arial"/>
                <w:b/>
                <w:bCs/>
                <w:sz w:val="18"/>
                <w:szCs w:val="18"/>
              </w:rPr>
            </w:pPr>
          </w:p>
          <w:p w14:paraId="35DB285C" w14:textId="77777777" w:rsidR="00E96CCE" w:rsidRDefault="00E96CCE">
            <w:pPr>
              <w:ind w:left="90"/>
              <w:jc w:val="center"/>
              <w:rPr>
                <w:rFonts w:ascii="Arial" w:eastAsia="Calibri" w:hAnsi="Arial" w:cs="Arial"/>
                <w:b/>
                <w:bCs/>
                <w:sz w:val="18"/>
                <w:szCs w:val="18"/>
              </w:rPr>
            </w:pPr>
          </w:p>
          <w:p w14:paraId="33A82D5C" w14:textId="77777777" w:rsidR="00E96CCE" w:rsidRDefault="00437325">
            <w:pPr>
              <w:ind w:left="90"/>
              <w:rPr>
                <w:rFonts w:ascii="Arial" w:eastAsia="Calibri" w:hAnsi="Arial" w:cs="Arial"/>
                <w:b/>
                <w:bCs/>
                <w:sz w:val="18"/>
                <w:szCs w:val="18"/>
              </w:rPr>
            </w:pPr>
            <w:r>
              <w:rPr>
                <w:rFonts w:ascii="Arial" w:eastAsia="Calibri" w:hAnsi="Arial" w:cs="Arial"/>
                <w:b/>
                <w:bCs/>
                <w:sz w:val="18"/>
                <w:szCs w:val="18"/>
              </w:rPr>
              <w:t>PUBLICATIONS</w:t>
            </w:r>
          </w:p>
          <w:p w14:paraId="55E0F764" w14:textId="77777777" w:rsidR="00E96CCE" w:rsidRDefault="00E96CCE">
            <w:pPr>
              <w:ind w:left="90"/>
              <w:rPr>
                <w:rFonts w:ascii="Arial" w:eastAsia="Calibri" w:hAnsi="Arial" w:cs="Arial"/>
                <w:b/>
                <w:bCs/>
                <w:sz w:val="18"/>
                <w:szCs w:val="18"/>
              </w:rPr>
            </w:pPr>
          </w:p>
          <w:p w14:paraId="327F906B" w14:textId="77777777" w:rsidR="00E96CCE" w:rsidRDefault="00437325">
            <w:pPr>
              <w:numPr>
                <w:ilvl w:val="0"/>
                <w:numId w:val="6"/>
              </w:numPr>
              <w:jc w:val="both"/>
              <w:rPr>
                <w:rFonts w:ascii="Arial" w:hAnsi="Arial" w:cs="Arial"/>
                <w:sz w:val="18"/>
                <w:szCs w:val="18"/>
              </w:rPr>
            </w:pPr>
            <w:r>
              <w:rPr>
                <w:rFonts w:ascii="Arial" w:hAnsi="Arial" w:cs="Arial"/>
                <w:sz w:val="18"/>
                <w:szCs w:val="18"/>
              </w:rPr>
              <w:t xml:space="preserve">Paper “Mixed Agreements in the EU legal system”, presented at the EUI, Florence, 2000;  </w:t>
            </w:r>
          </w:p>
          <w:p w14:paraId="62D43196" w14:textId="77777777" w:rsidR="00E96CCE" w:rsidRDefault="00437325">
            <w:pPr>
              <w:numPr>
                <w:ilvl w:val="0"/>
                <w:numId w:val="6"/>
              </w:numPr>
              <w:jc w:val="both"/>
              <w:rPr>
                <w:rFonts w:ascii="Arial" w:hAnsi="Arial" w:cs="Arial"/>
                <w:sz w:val="18"/>
                <w:szCs w:val="18"/>
              </w:rPr>
            </w:pPr>
            <w:r>
              <w:rPr>
                <w:rFonts w:ascii="Arial" w:hAnsi="Arial" w:cs="Arial"/>
                <w:sz w:val="18"/>
                <w:szCs w:val="18"/>
              </w:rPr>
              <w:t>Paper “The Historical Background of the Relations between the European Economic Community and the Council for Mutual Economic Assistance”, part of a book (please see the last publication), presented at the EUI, Florence 1999;</w:t>
            </w:r>
          </w:p>
          <w:p w14:paraId="017F23BC" w14:textId="77777777" w:rsidR="00E96CCE" w:rsidRDefault="00437325">
            <w:pPr>
              <w:numPr>
                <w:ilvl w:val="0"/>
                <w:numId w:val="6"/>
              </w:numPr>
              <w:jc w:val="both"/>
              <w:rPr>
                <w:rFonts w:ascii="Arial" w:hAnsi="Arial" w:cs="Arial"/>
                <w:sz w:val="18"/>
                <w:szCs w:val="18"/>
              </w:rPr>
            </w:pPr>
            <w:r>
              <w:rPr>
                <w:rFonts w:ascii="Arial" w:hAnsi="Arial" w:cs="Arial"/>
                <w:sz w:val="18"/>
                <w:szCs w:val="18"/>
              </w:rPr>
              <w:t>Article “La Macedonia deve difendersi da sola” (Macedonia has to defend itself alone), published by the LiMes (Rivista Italiana di Geopolitica - Italian Review of Geopolitics), No.2 – May, 2001;</w:t>
            </w:r>
          </w:p>
          <w:p w14:paraId="058A876B" w14:textId="77777777" w:rsidR="00E96CCE" w:rsidRDefault="00437325">
            <w:pPr>
              <w:numPr>
                <w:ilvl w:val="0"/>
                <w:numId w:val="6"/>
              </w:numPr>
              <w:jc w:val="both"/>
              <w:rPr>
                <w:rFonts w:ascii="Arial" w:hAnsi="Arial" w:cs="Arial"/>
                <w:sz w:val="18"/>
                <w:szCs w:val="18"/>
              </w:rPr>
            </w:pPr>
            <w:r>
              <w:rPr>
                <w:rFonts w:ascii="Arial" w:hAnsi="Arial" w:cs="Arial"/>
                <w:sz w:val="18"/>
                <w:szCs w:val="18"/>
              </w:rPr>
              <w:t>Book, Constitutional Country Reports from gender perspective - South Eastern European Women's Legal Initiative (project 2000-2003), published by B.a.B.e (Be Active, Be Emancipated), Women Human Rights Group, Zagreb, Croatia 2002;</w:t>
            </w:r>
          </w:p>
          <w:p w14:paraId="2E79B61E" w14:textId="77777777" w:rsidR="00E96CCE" w:rsidRDefault="00437325">
            <w:pPr>
              <w:numPr>
                <w:ilvl w:val="0"/>
                <w:numId w:val="6"/>
              </w:numPr>
              <w:jc w:val="both"/>
              <w:rPr>
                <w:rFonts w:ascii="Arial" w:hAnsi="Arial" w:cs="Arial"/>
                <w:sz w:val="18"/>
                <w:szCs w:val="18"/>
              </w:rPr>
            </w:pPr>
            <w:r>
              <w:rPr>
                <w:rFonts w:ascii="Arial" w:hAnsi="Arial" w:cs="Arial"/>
                <w:sz w:val="18"/>
                <w:szCs w:val="18"/>
              </w:rPr>
              <w:t>Book “National Machineries for Gender Equality Country Reports” published by B.a.B.e., Women Human Rights Group, Zagreb, Croatia, 2003;</w:t>
            </w:r>
          </w:p>
          <w:p w14:paraId="0E4C5C40" w14:textId="77777777" w:rsidR="00E96CCE" w:rsidRDefault="00437325">
            <w:pPr>
              <w:numPr>
                <w:ilvl w:val="0"/>
                <w:numId w:val="6"/>
              </w:numPr>
              <w:jc w:val="both"/>
              <w:rPr>
                <w:rFonts w:ascii="Arial" w:hAnsi="Arial" w:cs="Arial"/>
                <w:sz w:val="18"/>
                <w:szCs w:val="18"/>
              </w:rPr>
            </w:pPr>
            <w:r>
              <w:rPr>
                <w:rFonts w:ascii="Arial" w:hAnsi="Arial" w:cs="Arial"/>
                <w:sz w:val="18"/>
                <w:szCs w:val="18"/>
              </w:rPr>
              <w:t>Book “From cooperation to membership? The development of the relations between the EU and Central and South-Eastern European countries leading to the Stabilization and Association Process with special emphasis on the Republic of Macedonia”, published by Economics, Skopje, May 2005;</w:t>
            </w:r>
          </w:p>
          <w:p w14:paraId="227BB20B" w14:textId="77777777" w:rsidR="00E96CCE" w:rsidRDefault="00437325">
            <w:pPr>
              <w:numPr>
                <w:ilvl w:val="0"/>
                <w:numId w:val="6"/>
              </w:numPr>
              <w:jc w:val="both"/>
              <w:rPr>
                <w:rFonts w:ascii="Arial" w:hAnsi="Arial" w:cs="Arial"/>
                <w:sz w:val="18"/>
                <w:szCs w:val="18"/>
              </w:rPr>
            </w:pPr>
            <w:r>
              <w:rPr>
                <w:rFonts w:ascii="Arial" w:hAnsi="Arial" w:cs="Arial"/>
                <w:sz w:val="18"/>
                <w:szCs w:val="18"/>
              </w:rPr>
              <w:t>In-depth Study of the Tourism Sector in the Dominican Republic as part of the Harvard Business Law Working Group on Competiveness</w:t>
            </w:r>
            <w:r w:rsidR="00184D94">
              <w:rPr>
                <w:rFonts w:ascii="Arial" w:hAnsi="Arial" w:cs="Arial"/>
                <w:sz w:val="18"/>
                <w:szCs w:val="18"/>
              </w:rPr>
              <w:t>,</w:t>
            </w:r>
            <w:r>
              <w:rPr>
                <w:rFonts w:ascii="Arial" w:hAnsi="Arial" w:cs="Arial"/>
                <w:sz w:val="18"/>
                <w:szCs w:val="18"/>
              </w:rPr>
              <w:t xml:space="preserve"> May, 2007;</w:t>
            </w:r>
          </w:p>
          <w:p w14:paraId="7E6A2752" w14:textId="77777777" w:rsidR="00E96CCE" w:rsidRDefault="00437325">
            <w:pPr>
              <w:numPr>
                <w:ilvl w:val="0"/>
                <w:numId w:val="6"/>
              </w:numPr>
              <w:jc w:val="both"/>
              <w:rPr>
                <w:rFonts w:ascii="Arial" w:hAnsi="Arial" w:cs="Arial"/>
                <w:sz w:val="18"/>
                <w:szCs w:val="18"/>
              </w:rPr>
            </w:pPr>
            <w:r>
              <w:rPr>
                <w:rFonts w:ascii="Arial" w:hAnsi="Arial" w:cs="Arial"/>
                <w:sz w:val="18"/>
                <w:szCs w:val="18"/>
              </w:rPr>
              <w:t>Report for UNIFEM entitled “Study of the Current Legislative and Policy Framework in Macedonia with respect to Gender, Employment and Women’s Rights at the Workplace”, Skopje, April 2008;</w:t>
            </w:r>
          </w:p>
          <w:p w14:paraId="49737CBF" w14:textId="77777777" w:rsidR="00E96CCE" w:rsidRDefault="00437325">
            <w:pPr>
              <w:numPr>
                <w:ilvl w:val="0"/>
                <w:numId w:val="6"/>
              </w:numPr>
              <w:jc w:val="both"/>
              <w:rPr>
                <w:rFonts w:ascii="Arial" w:hAnsi="Arial" w:cs="Arial"/>
                <w:sz w:val="18"/>
                <w:szCs w:val="18"/>
              </w:rPr>
            </w:pPr>
            <w:r>
              <w:rPr>
                <w:rFonts w:ascii="Arial" w:hAnsi="Arial" w:cs="Arial"/>
                <w:sz w:val="18"/>
                <w:szCs w:val="18"/>
              </w:rPr>
              <w:t>Co-Author of the book “Ensuring the Right to Legal Counsel”, published by OSCE, Mission to Skopje, December 2010;</w:t>
            </w:r>
          </w:p>
          <w:p w14:paraId="6E8588AC" w14:textId="77777777" w:rsidR="00E96CCE" w:rsidRDefault="00437325">
            <w:pPr>
              <w:numPr>
                <w:ilvl w:val="0"/>
                <w:numId w:val="6"/>
              </w:numPr>
              <w:jc w:val="both"/>
              <w:rPr>
                <w:rFonts w:ascii="Arial" w:hAnsi="Arial" w:cs="Arial"/>
                <w:sz w:val="18"/>
                <w:szCs w:val="18"/>
              </w:rPr>
            </w:pPr>
            <w:r>
              <w:rPr>
                <w:rFonts w:ascii="Arial" w:hAnsi="Arial" w:cs="Arial"/>
                <w:sz w:val="18"/>
                <w:szCs w:val="18"/>
              </w:rPr>
              <w:t>Report on “The Quality of Life in the three EU candidate countries, Republic of Macedonia (my part), Croatia and Turkey”, Eurofound, 2011;</w:t>
            </w:r>
          </w:p>
          <w:p w14:paraId="13D90DCC" w14:textId="77777777" w:rsidR="00E96CCE" w:rsidRDefault="00437325">
            <w:pPr>
              <w:numPr>
                <w:ilvl w:val="0"/>
                <w:numId w:val="6"/>
              </w:numPr>
              <w:jc w:val="both"/>
              <w:rPr>
                <w:rFonts w:ascii="Arial" w:hAnsi="Arial" w:cs="Arial"/>
                <w:sz w:val="18"/>
                <w:szCs w:val="18"/>
              </w:rPr>
            </w:pPr>
            <w:r>
              <w:rPr>
                <w:rFonts w:ascii="Arial" w:hAnsi="Arial" w:cs="Arial"/>
                <w:sz w:val="18"/>
                <w:szCs w:val="18"/>
              </w:rPr>
              <w:t>Report on “Gender, Trafficking of Human Beings, Rule of Law and Law-Making Process in Macedonian Parliament”, OSCE – ODIHR, July 2012;</w:t>
            </w:r>
          </w:p>
          <w:p w14:paraId="08F30063" w14:textId="77777777" w:rsidR="00E96CCE" w:rsidRDefault="00437325">
            <w:pPr>
              <w:numPr>
                <w:ilvl w:val="0"/>
                <w:numId w:val="6"/>
              </w:numPr>
              <w:jc w:val="both"/>
              <w:rPr>
                <w:rFonts w:ascii="Arial" w:hAnsi="Arial" w:cs="Arial"/>
                <w:sz w:val="18"/>
                <w:szCs w:val="18"/>
              </w:rPr>
            </w:pPr>
            <w:r>
              <w:rPr>
                <w:rFonts w:ascii="Arial" w:hAnsi="Arial" w:cs="Arial"/>
                <w:sz w:val="18"/>
                <w:szCs w:val="18"/>
              </w:rPr>
              <w:t>Paper “Access to Justice for Women in Lao PDR”, UN Women, Vientiane, Lao PDR, June 2014;</w:t>
            </w:r>
          </w:p>
          <w:p w14:paraId="6D628F0F" w14:textId="77777777" w:rsidR="00E96CCE" w:rsidRDefault="00437325">
            <w:pPr>
              <w:numPr>
                <w:ilvl w:val="0"/>
                <w:numId w:val="6"/>
              </w:numPr>
              <w:jc w:val="both"/>
              <w:rPr>
                <w:rFonts w:ascii="Arial" w:hAnsi="Arial" w:cs="Arial"/>
                <w:bCs/>
                <w:sz w:val="18"/>
                <w:szCs w:val="18"/>
              </w:rPr>
            </w:pPr>
            <w:r>
              <w:rPr>
                <w:rFonts w:ascii="Arial" w:hAnsi="Arial" w:cs="Arial"/>
                <w:bCs/>
                <w:sz w:val="18"/>
                <w:szCs w:val="18"/>
              </w:rPr>
              <w:t>Report on the gender issues in the draft Law on Organization of the Government and in the draft Law on Election of Deputies to the National Assembly and People’s Council’s in Viet Nam, UN Women, March 2015;</w:t>
            </w:r>
          </w:p>
          <w:p w14:paraId="79171C05" w14:textId="77777777" w:rsidR="00E96CCE" w:rsidRDefault="00437325">
            <w:pPr>
              <w:numPr>
                <w:ilvl w:val="0"/>
                <w:numId w:val="6"/>
              </w:numPr>
              <w:jc w:val="both"/>
              <w:rPr>
                <w:rFonts w:ascii="Arial" w:hAnsi="Arial" w:cs="Arial"/>
                <w:bCs/>
                <w:sz w:val="18"/>
                <w:szCs w:val="18"/>
              </w:rPr>
            </w:pPr>
            <w:r>
              <w:rPr>
                <w:rFonts w:ascii="Arial" w:hAnsi="Arial" w:cs="Arial"/>
                <w:bCs/>
                <w:sz w:val="18"/>
                <w:szCs w:val="18"/>
              </w:rPr>
              <w:t>Analytical Study on Women Leadership in Lao PDR, Australian DFAT and Coffey International, September 2015;</w:t>
            </w:r>
          </w:p>
          <w:p w14:paraId="069AE97A" w14:textId="77777777" w:rsidR="00E96CCE" w:rsidRDefault="00437325">
            <w:pPr>
              <w:numPr>
                <w:ilvl w:val="0"/>
                <w:numId w:val="6"/>
              </w:numPr>
              <w:jc w:val="both"/>
              <w:rPr>
                <w:rFonts w:ascii="Arial" w:hAnsi="Arial" w:cs="Arial"/>
                <w:bCs/>
                <w:sz w:val="18"/>
                <w:szCs w:val="18"/>
              </w:rPr>
            </w:pPr>
            <w:r>
              <w:rPr>
                <w:rFonts w:ascii="Arial" w:hAnsi="Arial" w:cs="Arial"/>
                <w:bCs/>
                <w:sz w:val="18"/>
                <w:szCs w:val="18"/>
              </w:rPr>
              <w:t xml:space="preserve">Report “Solomon Islands – The Way Forward: Improving the electoral system and engaging sufficient number of women in the political and electoral processes”, December 2015; </w:t>
            </w:r>
          </w:p>
          <w:p w14:paraId="7FFB91F5" w14:textId="77777777" w:rsidR="00E96CCE" w:rsidRDefault="00437325">
            <w:pPr>
              <w:numPr>
                <w:ilvl w:val="0"/>
                <w:numId w:val="6"/>
              </w:numPr>
              <w:jc w:val="both"/>
              <w:rPr>
                <w:rFonts w:ascii="Arial" w:hAnsi="Arial" w:cs="Arial"/>
                <w:bCs/>
                <w:sz w:val="18"/>
                <w:szCs w:val="18"/>
              </w:rPr>
            </w:pPr>
            <w:r>
              <w:rPr>
                <w:rFonts w:ascii="Arial" w:hAnsi="Arial" w:cs="Arial"/>
                <w:bCs/>
                <w:sz w:val="18"/>
                <w:szCs w:val="18"/>
              </w:rPr>
              <w:t>Report on Sexuality Education in the Republic of Macedonia, for the European Women’s Lobby, July 2016;</w:t>
            </w:r>
          </w:p>
          <w:p w14:paraId="711B5D63" w14:textId="77777777" w:rsidR="00E96CCE" w:rsidRDefault="00437325">
            <w:pPr>
              <w:numPr>
                <w:ilvl w:val="0"/>
                <w:numId w:val="6"/>
              </w:numPr>
              <w:jc w:val="both"/>
              <w:rPr>
                <w:rFonts w:ascii="Arial" w:hAnsi="Arial" w:cs="Arial"/>
                <w:bCs/>
                <w:sz w:val="18"/>
                <w:szCs w:val="18"/>
              </w:rPr>
            </w:pPr>
            <w:r>
              <w:rPr>
                <w:rFonts w:ascii="Arial" w:hAnsi="Arial" w:cs="Arial"/>
                <w:bCs/>
                <w:sz w:val="18"/>
                <w:szCs w:val="18"/>
              </w:rPr>
              <w:t>Final Report on the Electoral, Political and Legal Reforms in the Solomon Islands in the period Oct.2015 – March 2017, for the European Union and Particip, Germany, March 2017;</w:t>
            </w:r>
          </w:p>
          <w:p w14:paraId="41DA82B2" w14:textId="171644EB" w:rsidR="00E96CCE" w:rsidRDefault="00437325">
            <w:pPr>
              <w:numPr>
                <w:ilvl w:val="0"/>
                <w:numId w:val="6"/>
              </w:numPr>
              <w:jc w:val="both"/>
              <w:rPr>
                <w:rFonts w:ascii="Arial" w:hAnsi="Arial" w:cs="Arial"/>
                <w:bCs/>
                <w:sz w:val="18"/>
                <w:szCs w:val="18"/>
              </w:rPr>
            </w:pPr>
            <w:r>
              <w:rPr>
                <w:rFonts w:ascii="Arial" w:hAnsi="Arial" w:cs="Arial"/>
                <w:bCs/>
                <w:sz w:val="18"/>
                <w:szCs w:val="18"/>
              </w:rPr>
              <w:t xml:space="preserve">Co-author of the Judicial Benchbook for Interception of Communications in the Republic of North Macedonia, forthcoming, </w:t>
            </w:r>
            <w:r w:rsidR="00432AA8">
              <w:rPr>
                <w:rFonts w:ascii="Arial" w:hAnsi="Arial" w:cs="Arial"/>
                <w:bCs/>
                <w:sz w:val="18"/>
                <w:szCs w:val="18"/>
              </w:rPr>
              <w:t>October</w:t>
            </w:r>
            <w:r>
              <w:rPr>
                <w:rFonts w:ascii="Arial" w:hAnsi="Arial" w:cs="Arial"/>
                <w:bCs/>
                <w:sz w:val="18"/>
                <w:szCs w:val="18"/>
              </w:rPr>
              <w:t xml:space="preserve"> 2019;</w:t>
            </w:r>
          </w:p>
          <w:p w14:paraId="76D4B782" w14:textId="77777777" w:rsidR="00E96CCE" w:rsidRDefault="00E96CCE">
            <w:pPr>
              <w:ind w:left="720"/>
              <w:jc w:val="both"/>
              <w:rPr>
                <w:rFonts w:ascii="Arial" w:hAnsi="Arial" w:cs="Arial"/>
                <w:b/>
                <w:sz w:val="18"/>
                <w:szCs w:val="18"/>
              </w:rPr>
            </w:pPr>
          </w:p>
          <w:p w14:paraId="5990F60E" w14:textId="77777777" w:rsidR="00E96CCE" w:rsidRDefault="00437325">
            <w:pPr>
              <w:ind w:left="90"/>
              <w:rPr>
                <w:rFonts w:ascii="Arial" w:eastAsia="Calibri" w:hAnsi="Arial" w:cs="Arial"/>
                <w:b/>
                <w:bCs/>
                <w:sz w:val="18"/>
                <w:szCs w:val="18"/>
              </w:rPr>
            </w:pPr>
            <w:r>
              <w:rPr>
                <w:rFonts w:ascii="Arial" w:eastAsia="Calibri" w:hAnsi="Arial" w:cs="Arial"/>
                <w:b/>
                <w:bCs/>
                <w:sz w:val="18"/>
                <w:szCs w:val="18"/>
              </w:rPr>
              <w:t>SOCIETY BENEFICIAL ACTIVITIES</w:t>
            </w:r>
          </w:p>
          <w:p w14:paraId="293C4C6E" w14:textId="77777777" w:rsidR="00E96CCE" w:rsidRDefault="00E96CCE">
            <w:pPr>
              <w:ind w:left="90"/>
              <w:jc w:val="center"/>
              <w:rPr>
                <w:rFonts w:ascii="Arial" w:eastAsia="Calibri" w:hAnsi="Arial" w:cs="Arial"/>
                <w:b/>
                <w:bCs/>
                <w:sz w:val="18"/>
                <w:szCs w:val="18"/>
              </w:rPr>
            </w:pPr>
          </w:p>
          <w:p w14:paraId="094CED88" w14:textId="77777777" w:rsidR="00E96CCE" w:rsidRDefault="00437325">
            <w:pPr>
              <w:numPr>
                <w:ilvl w:val="0"/>
                <w:numId w:val="7"/>
              </w:numPr>
              <w:jc w:val="both"/>
              <w:rPr>
                <w:rFonts w:ascii="Arial" w:hAnsi="Arial" w:cs="Arial"/>
                <w:bCs/>
                <w:sz w:val="18"/>
                <w:szCs w:val="18"/>
              </w:rPr>
            </w:pPr>
            <w:r>
              <w:rPr>
                <w:rFonts w:ascii="Arial" w:hAnsi="Arial" w:cs="Arial"/>
                <w:bCs/>
                <w:sz w:val="18"/>
                <w:szCs w:val="18"/>
              </w:rPr>
              <w:t>ZOJA – Alliance for Civic Innovation and Institutional Development, established in Skopje, Macedonia, July 2016</w:t>
            </w:r>
          </w:p>
          <w:p w14:paraId="67413E84" w14:textId="77777777" w:rsidR="00E96CCE" w:rsidRDefault="00437325">
            <w:pPr>
              <w:pStyle w:val="ListParagraph"/>
              <w:numPr>
                <w:ilvl w:val="0"/>
                <w:numId w:val="7"/>
              </w:numPr>
              <w:jc w:val="both"/>
              <w:rPr>
                <w:rFonts w:ascii="Arial" w:hAnsi="Arial" w:cs="Arial"/>
                <w:bCs/>
                <w:sz w:val="18"/>
                <w:szCs w:val="18"/>
              </w:rPr>
            </w:pPr>
            <w:r>
              <w:rPr>
                <w:rFonts w:ascii="Arial" w:hAnsi="Arial" w:cs="Arial"/>
                <w:bCs/>
                <w:sz w:val="18"/>
                <w:szCs w:val="18"/>
              </w:rPr>
              <w:t>Co-Founder</w:t>
            </w:r>
          </w:p>
          <w:p w14:paraId="4D082C10" w14:textId="77777777" w:rsidR="00E96CCE" w:rsidRDefault="00437325">
            <w:pPr>
              <w:numPr>
                <w:ilvl w:val="0"/>
                <w:numId w:val="7"/>
              </w:numPr>
              <w:jc w:val="both"/>
              <w:rPr>
                <w:rFonts w:ascii="Arial" w:hAnsi="Arial" w:cs="Arial"/>
                <w:bCs/>
                <w:sz w:val="18"/>
                <w:szCs w:val="18"/>
              </w:rPr>
            </w:pPr>
            <w:r>
              <w:rPr>
                <w:rFonts w:ascii="Arial" w:hAnsi="Arial" w:cs="Arial"/>
                <w:bCs/>
                <w:sz w:val="18"/>
                <w:szCs w:val="18"/>
              </w:rPr>
              <w:t>Macedonian Women’s Lobby (MWL) – Skopje,  march 2000 – present: co-founder , member of the executive board and volunteer in many (pioneer) activities, in the area of empowerment of women in Macedonia and in the see region including institution building-such as the establishment of the office of women parliamentarians at the Macedonian parliament,16 branch offices of the MWL  around the country, inclusion of gender aspects in the work of the ombudsperson, strengthening all institutions in the country from human rights and gender perspective, took part in writing, lobbying and changing election laws and domestic violence (including quotas);</w:t>
            </w:r>
          </w:p>
          <w:p w14:paraId="4D8F410C" w14:textId="77777777" w:rsidR="00E96CCE" w:rsidRDefault="00437325">
            <w:pPr>
              <w:numPr>
                <w:ilvl w:val="0"/>
                <w:numId w:val="7"/>
              </w:numPr>
              <w:jc w:val="both"/>
              <w:rPr>
                <w:rFonts w:ascii="Arial" w:hAnsi="Arial" w:cs="Arial"/>
                <w:sz w:val="18"/>
                <w:szCs w:val="18"/>
              </w:rPr>
            </w:pPr>
            <w:r>
              <w:rPr>
                <w:rFonts w:ascii="Arial" w:hAnsi="Arial" w:cs="Arial"/>
                <w:bCs/>
                <w:sz w:val="18"/>
                <w:szCs w:val="18"/>
              </w:rPr>
              <w:t>Harvard Alumni for Global Development – HAGD, President</w:t>
            </w:r>
            <w:r>
              <w:rPr>
                <w:rFonts w:ascii="Arial" w:hAnsi="Arial" w:cs="Arial"/>
                <w:sz w:val="18"/>
                <w:szCs w:val="18"/>
              </w:rPr>
              <w:t xml:space="preserve"> of the South Eastern European Chapter, since 2015;</w:t>
            </w:r>
          </w:p>
          <w:p w14:paraId="0BBF3E08" w14:textId="77777777" w:rsidR="00E96CCE" w:rsidRDefault="00E96CCE">
            <w:pPr>
              <w:jc w:val="both"/>
              <w:rPr>
                <w:rFonts w:ascii="Arial" w:hAnsi="Arial" w:cs="Arial"/>
                <w:sz w:val="18"/>
                <w:szCs w:val="18"/>
              </w:rPr>
            </w:pPr>
          </w:p>
          <w:p w14:paraId="42BB761F" w14:textId="77777777" w:rsidR="00E96CCE" w:rsidRDefault="00E96CCE">
            <w:pPr>
              <w:jc w:val="both"/>
              <w:rPr>
                <w:rFonts w:ascii="Arial" w:hAnsi="Arial" w:cs="Arial"/>
                <w:sz w:val="18"/>
                <w:szCs w:val="18"/>
              </w:rPr>
            </w:pPr>
          </w:p>
          <w:p w14:paraId="2CAF6C76" w14:textId="77777777" w:rsidR="00E96CCE" w:rsidRDefault="00437325">
            <w:pPr>
              <w:ind w:left="90"/>
              <w:rPr>
                <w:rFonts w:ascii="Arial" w:eastAsia="Calibri" w:hAnsi="Arial" w:cs="Arial"/>
                <w:b/>
                <w:bCs/>
                <w:sz w:val="18"/>
                <w:szCs w:val="18"/>
              </w:rPr>
            </w:pPr>
            <w:r>
              <w:rPr>
                <w:rFonts w:ascii="Arial" w:eastAsia="Calibri" w:hAnsi="Arial" w:cs="Arial"/>
                <w:b/>
                <w:bCs/>
                <w:sz w:val="18"/>
                <w:szCs w:val="18"/>
              </w:rPr>
              <w:t>PROFESSIONAL TRAINING</w:t>
            </w:r>
          </w:p>
          <w:p w14:paraId="60E0C59B" w14:textId="77777777" w:rsidR="00E96CCE" w:rsidRDefault="00E96CCE">
            <w:pPr>
              <w:ind w:left="90"/>
              <w:jc w:val="both"/>
              <w:rPr>
                <w:rFonts w:ascii="Arial" w:eastAsia="Calibri" w:hAnsi="Arial" w:cs="Arial"/>
                <w:b/>
                <w:bCs/>
                <w:sz w:val="18"/>
                <w:szCs w:val="18"/>
              </w:rPr>
            </w:pPr>
          </w:p>
          <w:p w14:paraId="2A09A3E0" w14:textId="77777777" w:rsidR="00E96CCE" w:rsidRDefault="00437325">
            <w:pPr>
              <w:numPr>
                <w:ilvl w:val="0"/>
                <w:numId w:val="8"/>
              </w:numPr>
              <w:jc w:val="both"/>
              <w:rPr>
                <w:rFonts w:ascii="Arial" w:hAnsi="Arial" w:cs="Arial"/>
                <w:sz w:val="18"/>
                <w:szCs w:val="18"/>
              </w:rPr>
            </w:pPr>
            <w:r>
              <w:rPr>
                <w:rFonts w:ascii="Arial" w:hAnsi="Arial" w:cs="Arial"/>
                <w:bCs/>
                <w:sz w:val="18"/>
                <w:szCs w:val="18"/>
              </w:rPr>
              <w:t>Academy of European Law, Florence, Italy (July 19</w:t>
            </w:r>
            <w:r>
              <w:rPr>
                <w:rFonts w:ascii="Arial" w:hAnsi="Arial" w:cs="Arial"/>
                <w:sz w:val="18"/>
                <w:szCs w:val="18"/>
              </w:rPr>
              <w:t>91 and Dec.1994): Certificate for distinguished studies of the EU Law and Human Rights Law</w:t>
            </w:r>
          </w:p>
          <w:p w14:paraId="4EE096AD" w14:textId="77777777" w:rsidR="00E96CCE" w:rsidRDefault="00437325">
            <w:pPr>
              <w:numPr>
                <w:ilvl w:val="0"/>
                <w:numId w:val="8"/>
              </w:numPr>
              <w:jc w:val="both"/>
              <w:rPr>
                <w:rFonts w:ascii="Arial" w:hAnsi="Arial" w:cs="Arial"/>
                <w:sz w:val="18"/>
                <w:szCs w:val="18"/>
              </w:rPr>
            </w:pPr>
            <w:r>
              <w:rPr>
                <w:rFonts w:ascii="Arial" w:hAnsi="Arial" w:cs="Arial"/>
                <w:b/>
                <w:smallCaps/>
                <w:sz w:val="18"/>
                <w:szCs w:val="18"/>
              </w:rPr>
              <w:t xml:space="preserve">University of Neuchatel, </w:t>
            </w:r>
            <w:r>
              <w:rPr>
                <w:rFonts w:ascii="Arial" w:hAnsi="Arial" w:cs="Arial"/>
                <w:sz w:val="18"/>
                <w:szCs w:val="18"/>
              </w:rPr>
              <w:t xml:space="preserve">Neuchatel, Switzerland (Nov.1992 – March 1993): Diploma for entrepreneur Intensive graduate course in entrepreneurship, </w:t>
            </w:r>
          </w:p>
          <w:p w14:paraId="19013D92" w14:textId="77777777" w:rsidR="00E96CCE" w:rsidRDefault="00437325">
            <w:pPr>
              <w:pStyle w:val="ListParagraph"/>
              <w:numPr>
                <w:ilvl w:val="0"/>
                <w:numId w:val="8"/>
              </w:numPr>
              <w:jc w:val="both"/>
              <w:rPr>
                <w:rFonts w:ascii="Arial" w:hAnsi="Arial" w:cs="Arial"/>
                <w:sz w:val="18"/>
                <w:szCs w:val="18"/>
              </w:rPr>
            </w:pPr>
            <w:r>
              <w:rPr>
                <w:rFonts w:ascii="Arial" w:hAnsi="Arial" w:cs="Arial"/>
                <w:sz w:val="18"/>
                <w:szCs w:val="18"/>
              </w:rPr>
              <w:t>management and marketing</w:t>
            </w:r>
          </w:p>
          <w:p w14:paraId="5FA3D1E5" w14:textId="77777777" w:rsidR="00E96CCE" w:rsidRDefault="00E96CCE">
            <w:pPr>
              <w:ind w:left="567"/>
              <w:jc w:val="both"/>
              <w:rPr>
                <w:rFonts w:ascii="Arial" w:hAnsi="Arial" w:cs="Arial"/>
                <w:sz w:val="18"/>
                <w:szCs w:val="18"/>
              </w:rPr>
            </w:pPr>
          </w:p>
          <w:p w14:paraId="2AB81F73" w14:textId="77777777" w:rsidR="00E96CCE" w:rsidRDefault="00E96CCE">
            <w:pPr>
              <w:ind w:left="567"/>
              <w:jc w:val="both"/>
              <w:rPr>
                <w:rFonts w:ascii="Arial" w:hAnsi="Arial" w:cs="Arial"/>
                <w:sz w:val="18"/>
                <w:szCs w:val="18"/>
              </w:rPr>
            </w:pPr>
          </w:p>
          <w:p w14:paraId="749B4FC6" w14:textId="77777777" w:rsidR="00E96CCE" w:rsidRDefault="00437325">
            <w:pPr>
              <w:ind w:left="90"/>
              <w:rPr>
                <w:rFonts w:ascii="Arial" w:eastAsia="Calibri" w:hAnsi="Arial" w:cs="Arial"/>
                <w:b/>
                <w:bCs/>
                <w:sz w:val="18"/>
                <w:szCs w:val="18"/>
              </w:rPr>
            </w:pPr>
            <w:r>
              <w:rPr>
                <w:rFonts w:ascii="Arial" w:eastAsia="Calibri" w:hAnsi="Arial" w:cs="Arial"/>
                <w:b/>
                <w:bCs/>
                <w:sz w:val="18"/>
                <w:szCs w:val="18"/>
              </w:rPr>
              <w:t>DIPLOMAS AND CERTIFICATES:</w:t>
            </w:r>
          </w:p>
          <w:p w14:paraId="05504656" w14:textId="77777777" w:rsidR="00E96CCE" w:rsidRDefault="00E96CCE">
            <w:pPr>
              <w:jc w:val="center"/>
              <w:rPr>
                <w:rFonts w:ascii="Arial" w:hAnsi="Arial" w:cs="Arial"/>
                <w:sz w:val="18"/>
                <w:szCs w:val="18"/>
              </w:rPr>
            </w:pPr>
          </w:p>
          <w:p w14:paraId="73A6F7D4" w14:textId="77777777" w:rsidR="00E96CCE" w:rsidRDefault="00437325">
            <w:pPr>
              <w:numPr>
                <w:ilvl w:val="0"/>
                <w:numId w:val="9"/>
              </w:numPr>
              <w:ind w:left="851" w:hanging="153"/>
              <w:jc w:val="both"/>
              <w:rPr>
                <w:rFonts w:ascii="Arial" w:hAnsi="Arial" w:cs="Arial"/>
                <w:sz w:val="18"/>
                <w:szCs w:val="18"/>
              </w:rPr>
            </w:pPr>
            <w:r>
              <w:rPr>
                <w:rFonts w:ascii="Arial" w:hAnsi="Arial" w:cs="Arial"/>
                <w:sz w:val="18"/>
                <w:szCs w:val="18"/>
              </w:rPr>
              <w:lastRenderedPageBreak/>
              <w:t>Workshop of women human rights and equality between sexes, Popova Sapka, Macedonia, December 1996, by B.a.B.e., HRs Group, Zagreb, Croatia;</w:t>
            </w:r>
          </w:p>
          <w:p w14:paraId="677E6EC2" w14:textId="77777777" w:rsidR="00E96CCE" w:rsidRDefault="00437325">
            <w:pPr>
              <w:numPr>
                <w:ilvl w:val="0"/>
                <w:numId w:val="9"/>
              </w:numPr>
              <w:ind w:left="851" w:hanging="153"/>
              <w:jc w:val="both"/>
              <w:rPr>
                <w:rFonts w:ascii="Arial" w:hAnsi="Arial" w:cs="Arial"/>
                <w:sz w:val="18"/>
                <w:szCs w:val="18"/>
              </w:rPr>
            </w:pPr>
            <w:r>
              <w:rPr>
                <w:rFonts w:ascii="Arial" w:hAnsi="Arial" w:cs="Arial"/>
                <w:sz w:val="18"/>
                <w:szCs w:val="18"/>
              </w:rPr>
              <w:t xml:space="preserve">Seminar on Public Policy Advocacy for Social Change by the STAR Project of Delphi International, island of Hvar, Croatia, May 1997;   </w:t>
            </w:r>
          </w:p>
          <w:p w14:paraId="786BF44C" w14:textId="77777777" w:rsidR="00E96CCE" w:rsidRDefault="00437325">
            <w:pPr>
              <w:numPr>
                <w:ilvl w:val="0"/>
                <w:numId w:val="9"/>
              </w:numPr>
              <w:ind w:left="851" w:hanging="153"/>
              <w:jc w:val="both"/>
              <w:rPr>
                <w:rFonts w:ascii="Arial" w:hAnsi="Arial" w:cs="Arial"/>
                <w:sz w:val="18"/>
                <w:szCs w:val="18"/>
              </w:rPr>
            </w:pPr>
            <w:r>
              <w:rPr>
                <w:rFonts w:ascii="Arial" w:hAnsi="Arial" w:cs="Arial"/>
                <w:sz w:val="18"/>
                <w:szCs w:val="18"/>
              </w:rPr>
              <w:t>Seminar entitled “Business behavior and communication in business”, organized by AIESEC – LK Skopje, March, 1997;</w:t>
            </w:r>
          </w:p>
          <w:p w14:paraId="6087F00F" w14:textId="77777777" w:rsidR="00E96CCE" w:rsidRDefault="00437325">
            <w:pPr>
              <w:numPr>
                <w:ilvl w:val="0"/>
                <w:numId w:val="9"/>
              </w:numPr>
              <w:ind w:left="851" w:hanging="153"/>
              <w:jc w:val="both"/>
              <w:rPr>
                <w:rFonts w:ascii="Arial" w:hAnsi="Arial" w:cs="Arial"/>
                <w:sz w:val="18"/>
                <w:szCs w:val="18"/>
              </w:rPr>
            </w:pPr>
            <w:r>
              <w:rPr>
                <w:rFonts w:ascii="Arial" w:hAnsi="Arial" w:cs="Arial"/>
                <w:sz w:val="18"/>
                <w:szCs w:val="18"/>
              </w:rPr>
              <w:t xml:space="preserve">Participation in the: Congress of Europe, May 1998, The Hague, Netherlands; </w:t>
            </w:r>
          </w:p>
          <w:p w14:paraId="5A115161" w14:textId="77777777" w:rsidR="00E96CCE" w:rsidRDefault="00437325">
            <w:pPr>
              <w:numPr>
                <w:ilvl w:val="0"/>
                <w:numId w:val="9"/>
              </w:numPr>
              <w:ind w:left="851" w:hanging="153"/>
              <w:jc w:val="both"/>
              <w:rPr>
                <w:rFonts w:ascii="Arial" w:hAnsi="Arial" w:cs="Arial"/>
                <w:sz w:val="18"/>
                <w:szCs w:val="18"/>
              </w:rPr>
            </w:pPr>
            <w:r>
              <w:rPr>
                <w:rFonts w:ascii="Arial" w:hAnsi="Arial" w:cs="Arial"/>
                <w:sz w:val="18"/>
                <w:szCs w:val="18"/>
              </w:rPr>
              <w:t xml:space="preserve">Salzburg Global Seminar,” Transatlantic Agenda at the Turn of the Century”, March 1999; </w:t>
            </w:r>
          </w:p>
          <w:p w14:paraId="656BDF96" w14:textId="77777777" w:rsidR="00E96CCE" w:rsidRDefault="00437325">
            <w:pPr>
              <w:numPr>
                <w:ilvl w:val="0"/>
                <w:numId w:val="9"/>
              </w:numPr>
              <w:ind w:left="851" w:hanging="153"/>
              <w:jc w:val="both"/>
              <w:rPr>
                <w:rFonts w:ascii="Arial" w:hAnsi="Arial" w:cs="Arial"/>
                <w:sz w:val="18"/>
                <w:szCs w:val="18"/>
              </w:rPr>
            </w:pPr>
            <w:r>
              <w:rPr>
                <w:rFonts w:ascii="Arial" w:hAnsi="Arial" w:cs="Arial"/>
                <w:sz w:val="18"/>
                <w:szCs w:val="18"/>
              </w:rPr>
              <w:t>Gender Mainstreaming Training in Skopje, January 2002;</w:t>
            </w:r>
          </w:p>
          <w:p w14:paraId="766D662A" w14:textId="77777777" w:rsidR="00E96CCE" w:rsidRDefault="00437325">
            <w:pPr>
              <w:numPr>
                <w:ilvl w:val="0"/>
                <w:numId w:val="9"/>
              </w:numPr>
              <w:ind w:left="851" w:hanging="153"/>
              <w:jc w:val="both"/>
              <w:rPr>
                <w:rFonts w:ascii="Arial" w:hAnsi="Arial" w:cs="Arial"/>
                <w:sz w:val="18"/>
                <w:szCs w:val="18"/>
              </w:rPr>
            </w:pPr>
            <w:r>
              <w:rPr>
                <w:rFonts w:ascii="Arial" w:hAnsi="Arial" w:cs="Arial"/>
                <w:sz w:val="18"/>
                <w:szCs w:val="18"/>
              </w:rPr>
              <w:t>Human Rights Training organized by the UN High Commissioner for Human Rights, Skopje, October 2002;</w:t>
            </w:r>
          </w:p>
          <w:p w14:paraId="5DF54FF1" w14:textId="77777777" w:rsidR="00E96CCE" w:rsidRDefault="00437325">
            <w:pPr>
              <w:numPr>
                <w:ilvl w:val="0"/>
                <w:numId w:val="9"/>
              </w:numPr>
              <w:ind w:left="851" w:hanging="153"/>
              <w:jc w:val="both"/>
              <w:rPr>
                <w:rFonts w:ascii="Arial" w:hAnsi="Arial" w:cs="Arial"/>
                <w:sz w:val="18"/>
                <w:szCs w:val="18"/>
              </w:rPr>
            </w:pPr>
            <w:r>
              <w:rPr>
                <w:rFonts w:ascii="Arial" w:hAnsi="Arial" w:cs="Arial"/>
                <w:sz w:val="18"/>
                <w:szCs w:val="18"/>
              </w:rPr>
              <w:t>Legal Seminar for national minorities in the SEE countries organized by the UN Commission for Democracy in Trieste, Italy, April 2003;</w:t>
            </w:r>
          </w:p>
          <w:p w14:paraId="2708C5F7" w14:textId="77777777" w:rsidR="00E96CCE" w:rsidRDefault="00437325">
            <w:pPr>
              <w:numPr>
                <w:ilvl w:val="0"/>
                <w:numId w:val="9"/>
              </w:numPr>
              <w:ind w:left="851" w:hanging="153"/>
              <w:jc w:val="both"/>
              <w:rPr>
                <w:rFonts w:ascii="Arial" w:hAnsi="Arial" w:cs="Arial"/>
                <w:sz w:val="18"/>
                <w:szCs w:val="18"/>
              </w:rPr>
            </w:pPr>
            <w:r>
              <w:rPr>
                <w:rFonts w:ascii="Arial" w:hAnsi="Arial" w:cs="Arial"/>
                <w:sz w:val="18"/>
                <w:szCs w:val="18"/>
              </w:rPr>
              <w:t>Olympia Seminars on Conflict and Identity, Olympia, Greece, 6 – 17 July 2009;</w:t>
            </w:r>
          </w:p>
          <w:p w14:paraId="169F6069" w14:textId="77777777" w:rsidR="00E96CCE" w:rsidRDefault="00437325">
            <w:pPr>
              <w:numPr>
                <w:ilvl w:val="0"/>
                <w:numId w:val="9"/>
              </w:numPr>
              <w:ind w:left="851" w:hanging="153"/>
              <w:jc w:val="both"/>
              <w:rPr>
                <w:rFonts w:ascii="Arial" w:hAnsi="Arial" w:cs="Arial"/>
                <w:sz w:val="18"/>
                <w:szCs w:val="18"/>
              </w:rPr>
            </w:pPr>
            <w:r>
              <w:rPr>
                <w:rFonts w:ascii="Arial" w:hAnsi="Arial" w:cs="Arial"/>
                <w:sz w:val="18"/>
                <w:szCs w:val="18"/>
              </w:rPr>
              <w:t xml:space="preserve">Salzburg Global Seminar: What Turkey? What Europe? May 2010; </w:t>
            </w:r>
          </w:p>
          <w:p w14:paraId="7B426126" w14:textId="77777777" w:rsidR="00E96CCE" w:rsidRDefault="00437325">
            <w:pPr>
              <w:numPr>
                <w:ilvl w:val="0"/>
                <w:numId w:val="9"/>
              </w:numPr>
              <w:ind w:left="851" w:hanging="153"/>
              <w:jc w:val="both"/>
              <w:rPr>
                <w:rFonts w:ascii="Arial" w:hAnsi="Arial" w:cs="Arial"/>
                <w:sz w:val="18"/>
                <w:szCs w:val="18"/>
              </w:rPr>
            </w:pPr>
            <w:r>
              <w:rPr>
                <w:rFonts w:ascii="Arial" w:hAnsi="Arial" w:cs="Arial"/>
                <w:sz w:val="18"/>
                <w:szCs w:val="18"/>
              </w:rPr>
              <w:t xml:space="preserve">Training in Conflict Transformation at the ASPR – Austrian Study Centre for Peace and Conflict Resolution in Stadtschlaining, Austria, July 11 – Aug.6 2010;   </w:t>
            </w:r>
          </w:p>
          <w:p w14:paraId="3C95FA2C" w14:textId="77777777" w:rsidR="00E96CCE" w:rsidRDefault="00437325">
            <w:pPr>
              <w:numPr>
                <w:ilvl w:val="0"/>
                <w:numId w:val="9"/>
              </w:numPr>
              <w:ind w:left="851" w:hanging="153"/>
              <w:jc w:val="both"/>
              <w:rPr>
                <w:rFonts w:ascii="Arial" w:hAnsi="Arial" w:cs="Arial"/>
                <w:sz w:val="18"/>
                <w:szCs w:val="18"/>
              </w:rPr>
            </w:pPr>
            <w:r>
              <w:rPr>
                <w:rFonts w:ascii="Arial" w:hAnsi="Arial" w:cs="Arial"/>
                <w:sz w:val="18"/>
                <w:szCs w:val="18"/>
              </w:rPr>
              <w:t xml:space="preserve">Personal Effectiveness/Communication Skills Training, OSCE Skopje Mission, 28-29 Oct.2010; </w:t>
            </w:r>
          </w:p>
          <w:p w14:paraId="60AB3E21" w14:textId="77777777" w:rsidR="00E96CCE" w:rsidRDefault="00437325">
            <w:pPr>
              <w:numPr>
                <w:ilvl w:val="0"/>
                <w:numId w:val="9"/>
              </w:numPr>
              <w:ind w:left="851" w:hanging="153"/>
              <w:jc w:val="both"/>
              <w:rPr>
                <w:rFonts w:ascii="Arial" w:hAnsi="Arial" w:cs="Arial"/>
                <w:sz w:val="18"/>
                <w:szCs w:val="18"/>
              </w:rPr>
            </w:pPr>
            <w:r>
              <w:rPr>
                <w:rFonts w:ascii="Arial" w:hAnsi="Arial" w:cs="Arial"/>
                <w:sz w:val="18"/>
                <w:szCs w:val="18"/>
              </w:rPr>
              <w:t>Global Governance Programme, European University Institute, Robert Schumann Centre for Advanced Studies, Executive Seminar “Power, Conflict and Conflict Resolution”,15-19 Nov., 2010, Florence, Italy;</w:t>
            </w:r>
          </w:p>
          <w:p w14:paraId="247B5128" w14:textId="77777777" w:rsidR="00E96CCE" w:rsidRDefault="00437325">
            <w:pPr>
              <w:numPr>
                <w:ilvl w:val="0"/>
                <w:numId w:val="9"/>
              </w:numPr>
              <w:ind w:left="851" w:hanging="153"/>
              <w:jc w:val="both"/>
              <w:rPr>
                <w:rFonts w:ascii="Arial" w:hAnsi="Arial" w:cs="Arial"/>
                <w:sz w:val="18"/>
                <w:szCs w:val="18"/>
              </w:rPr>
            </w:pPr>
            <w:r>
              <w:rPr>
                <w:rFonts w:ascii="Arial" w:hAnsi="Arial" w:cs="Arial"/>
                <w:sz w:val="18"/>
                <w:szCs w:val="18"/>
              </w:rPr>
              <w:t>Venice Academy of Human Rights, “Human Rights and the Cosmopolitan Idea(l), Venice, Italy, 11-16 July 2011;</w:t>
            </w:r>
          </w:p>
          <w:p w14:paraId="29E524DA" w14:textId="77777777" w:rsidR="00E96CCE" w:rsidRDefault="00437325">
            <w:pPr>
              <w:numPr>
                <w:ilvl w:val="0"/>
                <w:numId w:val="9"/>
              </w:numPr>
              <w:ind w:left="851" w:hanging="153"/>
              <w:jc w:val="both"/>
              <w:rPr>
                <w:rFonts w:ascii="Arial" w:hAnsi="Arial" w:cs="Arial"/>
                <w:sz w:val="18"/>
                <w:szCs w:val="18"/>
              </w:rPr>
            </w:pPr>
            <w:r>
              <w:rPr>
                <w:rFonts w:ascii="Arial" w:hAnsi="Arial" w:cs="Arial"/>
                <w:sz w:val="18"/>
                <w:szCs w:val="18"/>
              </w:rPr>
              <w:t xml:space="preserve">Open Society Institute, Institute for European Politics and Macedonian Centre for European Training - Training on Negotiating Teams in Shadow for EU </w:t>
            </w:r>
          </w:p>
          <w:p w14:paraId="56C3974F" w14:textId="77777777" w:rsidR="00E96CCE" w:rsidRDefault="00437325">
            <w:pPr>
              <w:ind w:left="851"/>
              <w:jc w:val="both"/>
              <w:rPr>
                <w:rFonts w:ascii="Arial" w:hAnsi="Arial" w:cs="Arial"/>
                <w:sz w:val="18"/>
                <w:szCs w:val="18"/>
              </w:rPr>
            </w:pPr>
            <w:r>
              <w:rPr>
                <w:rFonts w:ascii="Arial" w:hAnsi="Arial" w:cs="Arial"/>
                <w:sz w:val="18"/>
                <w:szCs w:val="18"/>
              </w:rPr>
              <w:t>Accession of Macedonia, Member, Feb.2012 – Dec.2012;</w:t>
            </w:r>
          </w:p>
          <w:p w14:paraId="2890A2EB" w14:textId="77777777" w:rsidR="00E96CCE" w:rsidRDefault="00437325">
            <w:pPr>
              <w:numPr>
                <w:ilvl w:val="0"/>
                <w:numId w:val="9"/>
              </w:numPr>
              <w:ind w:left="851" w:hanging="153"/>
              <w:jc w:val="both"/>
              <w:rPr>
                <w:rFonts w:ascii="Arial" w:hAnsi="Arial" w:cs="Arial"/>
                <w:sz w:val="18"/>
                <w:szCs w:val="18"/>
              </w:rPr>
            </w:pPr>
            <w:r>
              <w:rPr>
                <w:rFonts w:ascii="Arial" w:hAnsi="Arial" w:cs="Arial"/>
                <w:sz w:val="18"/>
                <w:szCs w:val="18"/>
              </w:rPr>
              <w:t>Women, Poverty and Human Rights: Learning Programme, PWESCR, New Delhi, India, held in Istanbul, April, 2012;</w:t>
            </w:r>
          </w:p>
          <w:p w14:paraId="4FC6D674" w14:textId="77777777" w:rsidR="00E96CCE" w:rsidRDefault="00437325">
            <w:pPr>
              <w:numPr>
                <w:ilvl w:val="0"/>
                <w:numId w:val="9"/>
              </w:numPr>
              <w:ind w:left="851" w:hanging="153"/>
              <w:jc w:val="both"/>
              <w:rPr>
                <w:rFonts w:ascii="Arial" w:hAnsi="Arial" w:cs="Arial"/>
                <w:sz w:val="18"/>
                <w:szCs w:val="18"/>
              </w:rPr>
            </w:pPr>
            <w:r>
              <w:rPr>
                <w:rFonts w:ascii="Arial" w:hAnsi="Arial" w:cs="Arial"/>
                <w:sz w:val="18"/>
                <w:szCs w:val="18"/>
              </w:rPr>
              <w:t>State of the Union, EU Conference, Florence, Italy, 9-10 May 2011 and 2012;</w:t>
            </w:r>
          </w:p>
          <w:p w14:paraId="1A1E0C1D" w14:textId="77777777" w:rsidR="00E96CCE" w:rsidRDefault="00437325">
            <w:pPr>
              <w:numPr>
                <w:ilvl w:val="0"/>
                <w:numId w:val="9"/>
              </w:numPr>
              <w:ind w:left="851" w:hanging="153"/>
              <w:jc w:val="both"/>
              <w:rPr>
                <w:rFonts w:ascii="Arial" w:hAnsi="Arial" w:cs="Arial"/>
                <w:sz w:val="18"/>
                <w:szCs w:val="18"/>
              </w:rPr>
            </w:pPr>
            <w:r>
              <w:rPr>
                <w:rFonts w:ascii="Arial" w:hAnsi="Arial" w:cs="Arial"/>
                <w:sz w:val="18"/>
                <w:szCs w:val="18"/>
              </w:rPr>
              <w:t>Member and participant at the General Assembly of the European Women’s Lobby, Budapest, Hungary, 10-13 May, 2012;</w:t>
            </w:r>
          </w:p>
          <w:p w14:paraId="0DC38490" w14:textId="77777777" w:rsidR="00E96CCE" w:rsidRDefault="00437325">
            <w:pPr>
              <w:numPr>
                <w:ilvl w:val="0"/>
                <w:numId w:val="9"/>
              </w:numPr>
              <w:ind w:left="851" w:hanging="153"/>
              <w:jc w:val="both"/>
              <w:rPr>
                <w:rFonts w:ascii="Arial" w:hAnsi="Arial" w:cs="Arial"/>
                <w:sz w:val="18"/>
                <w:szCs w:val="18"/>
              </w:rPr>
            </w:pPr>
            <w:r>
              <w:rPr>
                <w:rFonts w:ascii="Arial" w:hAnsi="Arial" w:cs="Arial"/>
                <w:sz w:val="18"/>
                <w:szCs w:val="18"/>
              </w:rPr>
              <w:t>Executive Training, “The Anatomy of the EU Foreign Policy”, EUI, Florence, Italy, October, 2012;</w:t>
            </w:r>
          </w:p>
          <w:p w14:paraId="20C13B7E" w14:textId="77777777" w:rsidR="00E96CCE" w:rsidRDefault="00437325">
            <w:pPr>
              <w:numPr>
                <w:ilvl w:val="0"/>
                <w:numId w:val="9"/>
              </w:numPr>
              <w:ind w:left="851" w:hanging="153"/>
              <w:jc w:val="both"/>
              <w:rPr>
                <w:rFonts w:ascii="Arial" w:hAnsi="Arial" w:cs="Arial"/>
                <w:sz w:val="18"/>
                <w:szCs w:val="18"/>
              </w:rPr>
            </w:pPr>
            <w:r>
              <w:rPr>
                <w:rFonts w:ascii="Arial" w:hAnsi="Arial" w:cs="Arial"/>
                <w:sz w:val="18"/>
                <w:szCs w:val="18"/>
              </w:rPr>
              <w:t>Advocacy Training for Post-Conflict Situations, Columbia University, Institute for the Study of Human Rights, November 2013;</w:t>
            </w:r>
          </w:p>
          <w:p w14:paraId="30140693" w14:textId="77777777" w:rsidR="00E96CCE" w:rsidRDefault="00437325">
            <w:pPr>
              <w:numPr>
                <w:ilvl w:val="0"/>
                <w:numId w:val="9"/>
              </w:numPr>
              <w:ind w:left="851" w:hanging="153"/>
              <w:jc w:val="both"/>
              <w:rPr>
                <w:rFonts w:ascii="Arial" w:hAnsi="Arial" w:cs="Arial"/>
                <w:sz w:val="18"/>
                <w:szCs w:val="18"/>
              </w:rPr>
            </w:pPr>
            <w:r>
              <w:rPr>
                <w:rFonts w:ascii="Arial" w:hAnsi="Arial" w:cs="Arial"/>
                <w:sz w:val="18"/>
                <w:szCs w:val="18"/>
              </w:rPr>
              <w:t>Executive Training, “Global, Regional and National Actors in the Governance of the Atom: A Focus on Europe and the Middle East”, EUI RSC Global Governance Program, Florence, Italy, June 2013;</w:t>
            </w:r>
          </w:p>
          <w:p w14:paraId="0B4CF8EB" w14:textId="77777777" w:rsidR="00E96CCE" w:rsidRDefault="00437325">
            <w:pPr>
              <w:numPr>
                <w:ilvl w:val="0"/>
                <w:numId w:val="9"/>
              </w:numPr>
              <w:ind w:left="851" w:hanging="153"/>
              <w:jc w:val="both"/>
              <w:rPr>
                <w:rFonts w:ascii="Arial" w:hAnsi="Arial" w:cs="Arial"/>
                <w:sz w:val="18"/>
                <w:szCs w:val="18"/>
              </w:rPr>
            </w:pPr>
            <w:r>
              <w:rPr>
                <w:rFonts w:ascii="Arial" w:hAnsi="Arial" w:cs="Arial"/>
                <w:sz w:val="18"/>
                <w:szCs w:val="18"/>
              </w:rPr>
              <w:t>Training in Results Based Management, UN Women SEA conducted in Siam Reap, Cambodia, May, 2014;</w:t>
            </w:r>
          </w:p>
          <w:p w14:paraId="22F5F5BD" w14:textId="77777777" w:rsidR="00E96CCE" w:rsidRDefault="00437325">
            <w:pPr>
              <w:numPr>
                <w:ilvl w:val="0"/>
                <w:numId w:val="9"/>
              </w:numPr>
              <w:ind w:left="851" w:hanging="153"/>
              <w:jc w:val="both"/>
              <w:rPr>
                <w:rFonts w:ascii="Arial" w:hAnsi="Arial" w:cs="Arial"/>
                <w:sz w:val="18"/>
                <w:szCs w:val="18"/>
              </w:rPr>
            </w:pPr>
            <w:r>
              <w:rPr>
                <w:rFonts w:ascii="Arial" w:hAnsi="Arial" w:cs="Arial"/>
                <w:sz w:val="18"/>
                <w:szCs w:val="18"/>
              </w:rPr>
              <w:t>Training on-line on Gender Sensitive Governance, Certificate, Gender Hub, December 2014;</w:t>
            </w:r>
          </w:p>
          <w:p w14:paraId="50E10723" w14:textId="77777777" w:rsidR="00E96CCE" w:rsidRDefault="00437325">
            <w:pPr>
              <w:numPr>
                <w:ilvl w:val="0"/>
                <w:numId w:val="9"/>
              </w:numPr>
              <w:ind w:left="851" w:hanging="153"/>
              <w:jc w:val="both"/>
              <w:rPr>
                <w:rFonts w:ascii="Arial" w:hAnsi="Arial" w:cs="Arial"/>
                <w:sz w:val="18"/>
                <w:szCs w:val="18"/>
              </w:rPr>
            </w:pPr>
            <w:r>
              <w:rPr>
                <w:rFonts w:ascii="Arial" w:hAnsi="Arial" w:cs="Arial"/>
                <w:sz w:val="18"/>
                <w:szCs w:val="18"/>
              </w:rPr>
              <w:t>Member and participant at the State of the Union Conference, Florence, Italy, May 2015, 2017 and 2018;</w:t>
            </w:r>
          </w:p>
          <w:p w14:paraId="63DB9B63" w14:textId="77777777" w:rsidR="00E96CCE" w:rsidRDefault="00437325">
            <w:pPr>
              <w:numPr>
                <w:ilvl w:val="0"/>
                <w:numId w:val="9"/>
              </w:numPr>
              <w:ind w:left="851" w:hanging="153"/>
              <w:jc w:val="both"/>
              <w:rPr>
                <w:rFonts w:ascii="Arial" w:hAnsi="Arial" w:cs="Arial"/>
                <w:sz w:val="18"/>
                <w:szCs w:val="18"/>
              </w:rPr>
            </w:pPr>
            <w:r>
              <w:rPr>
                <w:rFonts w:ascii="Arial" w:hAnsi="Arial" w:cs="Arial"/>
                <w:sz w:val="18"/>
                <w:szCs w:val="18"/>
              </w:rPr>
              <w:t>Member and participant at the European Women’s Lobby General Assembly Meeting and the 25</w:t>
            </w:r>
            <w:r>
              <w:rPr>
                <w:rFonts w:ascii="Arial" w:hAnsi="Arial" w:cs="Arial"/>
                <w:sz w:val="18"/>
                <w:szCs w:val="18"/>
                <w:vertAlign w:val="superscript"/>
              </w:rPr>
              <w:t>th</w:t>
            </w:r>
            <w:r>
              <w:rPr>
                <w:rFonts w:ascii="Arial" w:hAnsi="Arial" w:cs="Arial"/>
                <w:sz w:val="18"/>
                <w:szCs w:val="18"/>
              </w:rPr>
              <w:t xml:space="preserve"> Anniversary, Brussels, Belgium, May 28-31, 2015;</w:t>
            </w:r>
          </w:p>
          <w:p w14:paraId="7AE4FE5A" w14:textId="77777777" w:rsidR="00E96CCE" w:rsidRDefault="00437325">
            <w:pPr>
              <w:numPr>
                <w:ilvl w:val="0"/>
                <w:numId w:val="9"/>
              </w:numPr>
              <w:ind w:left="851" w:hanging="153"/>
              <w:jc w:val="both"/>
              <w:rPr>
                <w:rFonts w:ascii="Arial" w:hAnsi="Arial" w:cs="Arial"/>
                <w:sz w:val="18"/>
                <w:szCs w:val="18"/>
              </w:rPr>
            </w:pPr>
            <w:r>
              <w:rPr>
                <w:rFonts w:ascii="Arial" w:hAnsi="Arial" w:cs="Arial"/>
                <w:sz w:val="18"/>
                <w:szCs w:val="18"/>
              </w:rPr>
              <w:t>Certificate for participation at the training Building Resources in Democracy, Governance and Elections (BRIDGE), Electoral Contestants Module, Honiara, Solomon Islands, 8-10 February, 2017;</w:t>
            </w:r>
          </w:p>
          <w:p w14:paraId="3DFEB749" w14:textId="77777777" w:rsidR="00E96CCE" w:rsidRDefault="00437325">
            <w:pPr>
              <w:numPr>
                <w:ilvl w:val="0"/>
                <w:numId w:val="9"/>
              </w:numPr>
              <w:ind w:left="851" w:hanging="153"/>
              <w:jc w:val="both"/>
              <w:rPr>
                <w:rFonts w:ascii="Arial" w:hAnsi="Arial" w:cs="Arial"/>
                <w:sz w:val="18"/>
                <w:szCs w:val="18"/>
              </w:rPr>
            </w:pPr>
            <w:r>
              <w:rPr>
                <w:rFonts w:ascii="Arial" w:hAnsi="Arial" w:cs="Arial"/>
                <w:sz w:val="18"/>
                <w:szCs w:val="18"/>
              </w:rPr>
              <w:t>Certificate for Advanced Training on Gender Responsive Budgeting issued by UN Women, Belgrade, Serbia, Oct.9-13, 2017;</w:t>
            </w:r>
          </w:p>
          <w:p w14:paraId="6FCA3745" w14:textId="77777777" w:rsidR="00E96CCE" w:rsidRDefault="00437325">
            <w:pPr>
              <w:numPr>
                <w:ilvl w:val="0"/>
                <w:numId w:val="9"/>
              </w:numPr>
              <w:ind w:left="851" w:hanging="153"/>
              <w:jc w:val="both"/>
              <w:rPr>
                <w:rFonts w:ascii="Arial" w:hAnsi="Arial" w:cs="Arial"/>
                <w:sz w:val="18"/>
                <w:szCs w:val="18"/>
              </w:rPr>
            </w:pPr>
            <w:r>
              <w:rPr>
                <w:rFonts w:ascii="Arial" w:hAnsi="Arial" w:cs="Arial"/>
                <w:sz w:val="18"/>
                <w:szCs w:val="18"/>
              </w:rPr>
              <w:t>Ethical Behavior and Corruption, Workshop organized by the Swiss Embassy in Skopje, Macedonia, 28029 Nov.2018;</w:t>
            </w:r>
          </w:p>
          <w:p w14:paraId="3BB74468" w14:textId="77777777" w:rsidR="00E96CCE" w:rsidRDefault="00437325">
            <w:pPr>
              <w:numPr>
                <w:ilvl w:val="0"/>
                <w:numId w:val="9"/>
              </w:numPr>
              <w:ind w:left="851" w:hanging="153"/>
              <w:jc w:val="both"/>
              <w:rPr>
                <w:rFonts w:ascii="Arial" w:hAnsi="Arial" w:cs="Arial"/>
                <w:sz w:val="18"/>
                <w:szCs w:val="18"/>
              </w:rPr>
            </w:pPr>
            <w:r>
              <w:rPr>
                <w:rFonts w:ascii="Arial" w:hAnsi="Arial" w:cs="Arial"/>
                <w:sz w:val="18"/>
                <w:szCs w:val="18"/>
              </w:rPr>
              <w:t>Certificate from the Executive Seminar: “Learning from Conflicts: Approaches to Peace-Building and the Role of Europe”, EUI STG, Florence, Italy 12-14 December 2018;</w:t>
            </w:r>
          </w:p>
          <w:p w14:paraId="00C82AD1" w14:textId="77777777" w:rsidR="00E96CCE" w:rsidRDefault="00E96CCE">
            <w:pPr>
              <w:rPr>
                <w:rFonts w:ascii="Arial" w:hAnsi="Arial" w:cs="Arial"/>
                <w:b/>
                <w:sz w:val="18"/>
                <w:szCs w:val="18"/>
              </w:rPr>
            </w:pPr>
          </w:p>
          <w:p w14:paraId="1A1F5005" w14:textId="77777777" w:rsidR="00E96CCE" w:rsidRDefault="00E96CCE">
            <w:pPr>
              <w:rPr>
                <w:rFonts w:ascii="Arial" w:hAnsi="Arial" w:cs="Arial"/>
                <w:b/>
                <w:sz w:val="18"/>
                <w:szCs w:val="18"/>
              </w:rPr>
            </w:pPr>
          </w:p>
          <w:p w14:paraId="3E4D9D38" w14:textId="77777777" w:rsidR="00E96CCE" w:rsidRDefault="00437325">
            <w:pPr>
              <w:ind w:left="90"/>
              <w:rPr>
                <w:rFonts w:ascii="Arial" w:eastAsia="Calibri" w:hAnsi="Arial" w:cs="Arial"/>
                <w:b/>
                <w:bCs/>
                <w:sz w:val="18"/>
                <w:szCs w:val="18"/>
              </w:rPr>
            </w:pPr>
            <w:r>
              <w:rPr>
                <w:rFonts w:ascii="Arial" w:eastAsia="Calibri" w:hAnsi="Arial" w:cs="Arial"/>
                <w:b/>
                <w:bCs/>
                <w:sz w:val="18"/>
                <w:szCs w:val="18"/>
              </w:rPr>
              <w:t>DIPLOMATIC TRAINING COURSES:</w:t>
            </w:r>
          </w:p>
          <w:p w14:paraId="429544AC" w14:textId="77777777" w:rsidR="00E96CCE" w:rsidRDefault="00E96CCE">
            <w:pPr>
              <w:jc w:val="center"/>
              <w:rPr>
                <w:rFonts w:ascii="Arial" w:hAnsi="Arial" w:cs="Arial"/>
                <w:sz w:val="18"/>
                <w:szCs w:val="18"/>
              </w:rPr>
            </w:pPr>
          </w:p>
          <w:p w14:paraId="73785C0A" w14:textId="77777777" w:rsidR="00E96CCE" w:rsidRDefault="00437325">
            <w:pPr>
              <w:numPr>
                <w:ilvl w:val="0"/>
                <w:numId w:val="9"/>
              </w:numPr>
              <w:ind w:left="851" w:hanging="153"/>
              <w:jc w:val="both"/>
              <w:rPr>
                <w:rFonts w:ascii="Arial" w:hAnsi="Arial" w:cs="Arial"/>
                <w:sz w:val="18"/>
                <w:szCs w:val="18"/>
              </w:rPr>
            </w:pPr>
            <w:r>
              <w:rPr>
                <w:rFonts w:ascii="Arial" w:hAnsi="Arial" w:cs="Arial"/>
                <w:sz w:val="18"/>
                <w:szCs w:val="18"/>
              </w:rPr>
              <w:t xml:space="preserve">Foreign Service Institute of Norway, Ohrid, February, April and June 2003 and Oslo, October 2003; </w:t>
            </w:r>
          </w:p>
          <w:p w14:paraId="6B6FD880" w14:textId="77777777" w:rsidR="00E96CCE" w:rsidRDefault="00437325">
            <w:pPr>
              <w:numPr>
                <w:ilvl w:val="0"/>
                <w:numId w:val="9"/>
              </w:numPr>
              <w:ind w:left="851" w:hanging="153"/>
              <w:jc w:val="both"/>
              <w:rPr>
                <w:rFonts w:ascii="Arial" w:hAnsi="Arial" w:cs="Arial"/>
                <w:sz w:val="18"/>
                <w:szCs w:val="18"/>
              </w:rPr>
            </w:pPr>
            <w:r>
              <w:rPr>
                <w:rFonts w:ascii="Arial" w:hAnsi="Arial" w:cs="Arial"/>
                <w:sz w:val="18"/>
                <w:szCs w:val="18"/>
              </w:rPr>
              <w:t xml:space="preserve">Turkish Ministry of Foreign Affairs, Skopje, May 2003; </w:t>
            </w:r>
          </w:p>
          <w:p w14:paraId="3CD1A3DB" w14:textId="77777777" w:rsidR="00E96CCE" w:rsidRDefault="00437325">
            <w:pPr>
              <w:numPr>
                <w:ilvl w:val="0"/>
                <w:numId w:val="9"/>
              </w:numPr>
              <w:ind w:left="851" w:hanging="153"/>
              <w:jc w:val="both"/>
              <w:rPr>
                <w:rFonts w:ascii="Arial" w:hAnsi="Arial" w:cs="Arial"/>
                <w:sz w:val="18"/>
                <w:szCs w:val="18"/>
              </w:rPr>
            </w:pPr>
            <w:r>
              <w:rPr>
                <w:rFonts w:ascii="Arial" w:hAnsi="Arial" w:cs="Arial"/>
                <w:sz w:val="18"/>
                <w:szCs w:val="18"/>
              </w:rPr>
              <w:t xml:space="preserve">American Embassy in Skopje conducted by Global Educational Services from the USA in cooperation with the US Embassy in Skopje, June 2003; </w:t>
            </w:r>
          </w:p>
          <w:p w14:paraId="5187DE0D" w14:textId="77777777" w:rsidR="00E96CCE" w:rsidRDefault="00437325">
            <w:pPr>
              <w:numPr>
                <w:ilvl w:val="0"/>
                <w:numId w:val="9"/>
              </w:numPr>
              <w:ind w:left="851" w:hanging="153"/>
              <w:jc w:val="both"/>
              <w:rPr>
                <w:rFonts w:ascii="Arial" w:hAnsi="Arial" w:cs="Arial"/>
                <w:sz w:val="18"/>
                <w:szCs w:val="18"/>
              </w:rPr>
            </w:pPr>
            <w:r>
              <w:rPr>
                <w:rFonts w:ascii="Arial" w:hAnsi="Arial" w:cs="Arial"/>
                <w:sz w:val="18"/>
                <w:szCs w:val="18"/>
              </w:rPr>
              <w:t xml:space="preserve">Ministry of Foreign Affairs of Egypt, Cairo, 2 - 16 December 2003. </w:t>
            </w:r>
          </w:p>
          <w:p w14:paraId="645E7C3A" w14:textId="77777777" w:rsidR="00E96CCE" w:rsidRDefault="00E96CCE">
            <w:pPr>
              <w:ind w:left="90"/>
              <w:rPr>
                <w:rFonts w:ascii="Arial" w:eastAsia="Calibri" w:hAnsi="Arial" w:cs="Arial"/>
                <w:b/>
                <w:bCs/>
                <w:sz w:val="18"/>
                <w:szCs w:val="18"/>
              </w:rPr>
            </w:pPr>
          </w:p>
          <w:p w14:paraId="17D09F4E" w14:textId="77777777" w:rsidR="00E96CCE" w:rsidRDefault="00E96CCE">
            <w:pPr>
              <w:ind w:left="90"/>
              <w:rPr>
                <w:rFonts w:ascii="Arial" w:eastAsia="Calibri" w:hAnsi="Arial" w:cs="Arial"/>
                <w:b/>
                <w:bCs/>
                <w:sz w:val="18"/>
                <w:szCs w:val="18"/>
              </w:rPr>
            </w:pPr>
          </w:p>
          <w:p w14:paraId="397C2BD5" w14:textId="77777777" w:rsidR="00E96CCE" w:rsidRDefault="00437325">
            <w:pPr>
              <w:ind w:left="90"/>
              <w:rPr>
                <w:rFonts w:ascii="Arial" w:eastAsia="Calibri" w:hAnsi="Arial" w:cs="Arial"/>
                <w:b/>
                <w:caps/>
                <w:sz w:val="18"/>
                <w:szCs w:val="18"/>
              </w:rPr>
            </w:pPr>
            <w:r>
              <w:rPr>
                <w:rFonts w:ascii="Arial" w:eastAsia="Calibri" w:hAnsi="Arial" w:cs="Arial"/>
                <w:b/>
                <w:bCs/>
                <w:sz w:val="18"/>
                <w:szCs w:val="18"/>
              </w:rPr>
              <w:t>CERTIFICATION</w:t>
            </w:r>
          </w:p>
        </w:tc>
      </w:tr>
      <w:tr w:rsidR="00E96CCE" w14:paraId="00660C3D" w14:textId="77777777">
        <w:trPr>
          <w:trHeight w:val="428"/>
        </w:trPr>
        <w:tc>
          <w:tcPr>
            <w:tcW w:w="10530" w:type="dxa"/>
            <w:tcMar>
              <w:left w:w="0" w:type="dxa"/>
              <w:right w:w="40" w:type="dxa"/>
            </w:tcMar>
          </w:tcPr>
          <w:p w14:paraId="02944CDD" w14:textId="77777777" w:rsidR="00E96CCE" w:rsidRDefault="00E96CCE">
            <w:pPr>
              <w:ind w:left="180"/>
              <w:jc w:val="both"/>
              <w:rPr>
                <w:rFonts w:ascii="Arial" w:eastAsia="Calibri" w:hAnsi="Arial" w:cs="Arial"/>
                <w:sz w:val="18"/>
                <w:szCs w:val="18"/>
              </w:rPr>
            </w:pPr>
          </w:p>
          <w:p w14:paraId="0E557B40" w14:textId="77777777" w:rsidR="00E96CCE" w:rsidRDefault="00437325">
            <w:pPr>
              <w:ind w:left="180"/>
              <w:jc w:val="both"/>
              <w:rPr>
                <w:rFonts w:ascii="Arial" w:eastAsia="Calibri" w:hAnsi="Arial" w:cs="Arial"/>
                <w:sz w:val="18"/>
                <w:szCs w:val="18"/>
              </w:rPr>
            </w:pPr>
            <w:r>
              <w:rPr>
                <w:rFonts w:ascii="Arial" w:eastAsia="Calibri" w:hAnsi="Arial" w:cs="Arial"/>
                <w:sz w:val="18"/>
                <w:szCs w:val="18"/>
              </w:rPr>
              <w:t xml:space="preserve">I, the undersigned, certify that, to the best of my knowledge and belief, this Curriculum Vitae correctly describes me, my qualifications and experience. </w:t>
            </w:r>
          </w:p>
        </w:tc>
      </w:tr>
    </w:tbl>
    <w:p w14:paraId="65F03D4D" w14:textId="77777777" w:rsidR="00E96CCE" w:rsidRDefault="00E96CCE">
      <w:pPr>
        <w:ind w:left="180"/>
        <w:jc w:val="both"/>
        <w:rPr>
          <w:rFonts w:ascii="Arial" w:eastAsia="Calibri" w:hAnsi="Arial" w:cs="Arial"/>
          <w:sz w:val="18"/>
          <w:szCs w:val="18"/>
        </w:rPr>
      </w:pPr>
    </w:p>
    <w:p w14:paraId="4C6C9534" w14:textId="77777777" w:rsidR="00E96CCE" w:rsidRDefault="00E96CCE">
      <w:pPr>
        <w:ind w:left="180"/>
        <w:jc w:val="both"/>
        <w:rPr>
          <w:rFonts w:ascii="Arial" w:eastAsia="Calibri" w:hAnsi="Arial" w:cs="Arial"/>
          <w:sz w:val="18"/>
          <w:szCs w:val="18"/>
        </w:rPr>
      </w:pPr>
    </w:p>
    <w:tbl>
      <w:tblPr>
        <w:tblW w:w="6629" w:type="dxa"/>
        <w:tblLayout w:type="fixed"/>
        <w:tblLook w:val="04A0" w:firstRow="1" w:lastRow="0" w:firstColumn="1" w:lastColumn="0" w:noHBand="0" w:noVBand="1"/>
      </w:tblPr>
      <w:tblGrid>
        <w:gridCol w:w="1615"/>
        <w:gridCol w:w="3630"/>
        <w:gridCol w:w="1384"/>
      </w:tblGrid>
      <w:tr w:rsidR="00E96CCE" w14:paraId="133834A5" w14:textId="77777777">
        <w:tc>
          <w:tcPr>
            <w:tcW w:w="1615" w:type="dxa"/>
          </w:tcPr>
          <w:p w14:paraId="382D0F88" w14:textId="77777777" w:rsidR="00D36187" w:rsidRDefault="00437325">
            <w:pPr>
              <w:ind w:left="180"/>
              <w:jc w:val="both"/>
              <w:rPr>
                <w:rFonts w:ascii="Arial" w:eastAsia="Calibri" w:hAnsi="Arial" w:cs="Arial"/>
                <w:sz w:val="18"/>
                <w:szCs w:val="18"/>
              </w:rPr>
            </w:pPr>
            <w:r>
              <w:rPr>
                <w:rFonts w:ascii="Arial" w:eastAsia="Calibri" w:hAnsi="Arial" w:cs="Arial"/>
                <w:sz w:val="18"/>
                <w:szCs w:val="18"/>
              </w:rPr>
              <w:t>Signature</w:t>
            </w:r>
            <w:r w:rsidR="00D36187">
              <w:rPr>
                <w:rFonts w:ascii="Arial" w:eastAsia="Calibri" w:hAnsi="Arial" w:cs="Arial"/>
                <w:sz w:val="18"/>
                <w:szCs w:val="18"/>
              </w:rPr>
              <w:t>,</w:t>
            </w:r>
          </w:p>
          <w:p w14:paraId="75C8D3C5" w14:textId="77777777" w:rsidR="00D36187" w:rsidRDefault="00D36187">
            <w:pPr>
              <w:ind w:left="180"/>
              <w:jc w:val="both"/>
              <w:rPr>
                <w:rFonts w:ascii="Arial" w:eastAsia="Calibri" w:hAnsi="Arial" w:cs="Arial"/>
                <w:sz w:val="18"/>
                <w:szCs w:val="18"/>
              </w:rPr>
            </w:pPr>
          </w:p>
          <w:p w14:paraId="7CA4D922" w14:textId="66104310" w:rsidR="00E96CCE" w:rsidRDefault="00D36187">
            <w:pPr>
              <w:ind w:left="180"/>
              <w:jc w:val="both"/>
              <w:rPr>
                <w:rFonts w:ascii="Arial" w:eastAsia="Calibri" w:hAnsi="Arial" w:cs="Arial"/>
                <w:sz w:val="18"/>
                <w:szCs w:val="18"/>
              </w:rPr>
            </w:pPr>
            <w:r>
              <w:rPr>
                <w:rFonts w:ascii="Arial" w:eastAsia="Calibri" w:hAnsi="Arial" w:cs="Arial"/>
                <w:sz w:val="18"/>
                <w:szCs w:val="18"/>
              </w:rPr>
              <w:t>Dr. Penelopa Gjurchilova</w:t>
            </w:r>
            <w:r w:rsidR="00437325">
              <w:rPr>
                <w:rFonts w:ascii="Arial" w:eastAsia="Calibri" w:hAnsi="Arial" w:cs="Arial"/>
                <w:sz w:val="18"/>
                <w:szCs w:val="18"/>
              </w:rPr>
              <w:t xml:space="preserve"> </w:t>
            </w:r>
          </w:p>
        </w:tc>
        <w:tc>
          <w:tcPr>
            <w:tcW w:w="3630" w:type="dxa"/>
          </w:tcPr>
          <w:p w14:paraId="5B2AE71C" w14:textId="77777777" w:rsidR="00E96CCE" w:rsidRDefault="00E96CCE">
            <w:pPr>
              <w:ind w:left="180"/>
              <w:jc w:val="both"/>
              <w:rPr>
                <w:rFonts w:ascii="Arial" w:eastAsia="Calibri" w:hAnsi="Arial" w:cs="Arial"/>
                <w:sz w:val="18"/>
                <w:szCs w:val="18"/>
              </w:rPr>
            </w:pPr>
          </w:p>
        </w:tc>
        <w:tc>
          <w:tcPr>
            <w:tcW w:w="1384" w:type="dxa"/>
          </w:tcPr>
          <w:p w14:paraId="41600052" w14:textId="77777777" w:rsidR="00D36187" w:rsidRDefault="00437325">
            <w:pPr>
              <w:ind w:left="180"/>
              <w:jc w:val="both"/>
              <w:rPr>
                <w:rFonts w:ascii="Arial" w:eastAsia="Calibri" w:hAnsi="Arial" w:cs="Arial"/>
                <w:sz w:val="18"/>
                <w:szCs w:val="18"/>
              </w:rPr>
            </w:pPr>
            <w:r>
              <w:rPr>
                <w:rFonts w:ascii="Arial" w:eastAsia="Calibri" w:hAnsi="Arial" w:cs="Arial"/>
                <w:sz w:val="18"/>
                <w:szCs w:val="18"/>
              </w:rPr>
              <w:t>Date</w:t>
            </w:r>
            <w:r w:rsidR="00D36187">
              <w:rPr>
                <w:rFonts w:ascii="Arial" w:eastAsia="Calibri" w:hAnsi="Arial" w:cs="Arial"/>
                <w:sz w:val="18"/>
                <w:szCs w:val="18"/>
              </w:rPr>
              <w:t>,</w:t>
            </w:r>
          </w:p>
          <w:p w14:paraId="64BE734D" w14:textId="77777777" w:rsidR="00D36187" w:rsidRDefault="00D36187">
            <w:pPr>
              <w:ind w:left="180"/>
              <w:jc w:val="both"/>
              <w:rPr>
                <w:rFonts w:ascii="Arial" w:eastAsia="Calibri" w:hAnsi="Arial" w:cs="Arial"/>
                <w:sz w:val="18"/>
                <w:szCs w:val="18"/>
              </w:rPr>
            </w:pPr>
          </w:p>
          <w:p w14:paraId="17F0FD75" w14:textId="0C16E97D" w:rsidR="00E96CCE" w:rsidRDefault="007F550F">
            <w:pPr>
              <w:ind w:left="180"/>
              <w:jc w:val="both"/>
              <w:rPr>
                <w:rFonts w:ascii="Arial" w:eastAsia="Calibri" w:hAnsi="Arial" w:cs="Arial"/>
                <w:sz w:val="18"/>
                <w:szCs w:val="18"/>
              </w:rPr>
            </w:pPr>
            <w:r>
              <w:rPr>
                <w:rFonts w:ascii="Arial" w:eastAsia="Calibri" w:hAnsi="Arial" w:cs="Arial"/>
                <w:sz w:val="18"/>
                <w:szCs w:val="18"/>
              </w:rPr>
              <w:t>Ju</w:t>
            </w:r>
            <w:r w:rsidR="009D3648">
              <w:rPr>
                <w:rFonts w:ascii="Arial" w:eastAsia="Calibri" w:hAnsi="Arial" w:cs="Arial"/>
                <w:sz w:val="18"/>
                <w:szCs w:val="18"/>
              </w:rPr>
              <w:t>ly 1</w:t>
            </w:r>
            <w:r w:rsidR="00D36187">
              <w:rPr>
                <w:rFonts w:ascii="Arial" w:eastAsia="Calibri" w:hAnsi="Arial" w:cs="Arial"/>
                <w:sz w:val="18"/>
                <w:szCs w:val="18"/>
              </w:rPr>
              <w:t>, 2019</w:t>
            </w:r>
            <w:r w:rsidR="00437325">
              <w:rPr>
                <w:rFonts w:ascii="Arial" w:eastAsia="Calibri" w:hAnsi="Arial" w:cs="Arial"/>
                <w:sz w:val="18"/>
                <w:szCs w:val="18"/>
              </w:rPr>
              <w:t xml:space="preserve"> </w:t>
            </w:r>
          </w:p>
        </w:tc>
      </w:tr>
    </w:tbl>
    <w:p w14:paraId="6E4847D3" w14:textId="77777777" w:rsidR="00E96CCE" w:rsidRDefault="00E96CCE">
      <w:pPr>
        <w:rPr>
          <w:rFonts w:ascii="Arial" w:hAnsi="Arial" w:cs="Arial"/>
          <w:sz w:val="18"/>
          <w:szCs w:val="18"/>
        </w:rPr>
      </w:pPr>
    </w:p>
    <w:sectPr w:rsidR="00E96CCE">
      <w:footerReference w:type="default" r:id="rId19"/>
      <w:type w:val="continuous"/>
      <w:pgSz w:w="11906" w:h="16838"/>
      <w:pgMar w:top="540" w:right="656" w:bottom="450" w:left="810" w:header="709" w:footer="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35479E" w14:textId="77777777" w:rsidR="005359B9" w:rsidRDefault="005359B9">
      <w:r>
        <w:separator/>
      </w:r>
    </w:p>
  </w:endnote>
  <w:endnote w:type="continuationSeparator" w:id="0">
    <w:p w14:paraId="50EFFF00" w14:textId="77777777" w:rsidR="005359B9" w:rsidRDefault="00535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1002AFF" w:usb1="C000E47F" w:usb2="00000029" w:usb3="00000000" w:csb0="000001FF" w:csb1="00000000"/>
  </w:font>
  <w:font w:name="Calibri">
    <w:panose1 w:val="020F0502020204030204"/>
    <w:charset w:val="00"/>
    <w:family w:val="swiss"/>
    <w:pitch w:val="variable"/>
    <w:sig w:usb0="E00002FF" w:usb1="4000ACFF" w:usb2="00000001" w:usb3="00000000" w:csb0="0000019F" w:csb1="00000000"/>
  </w:font>
  <w:font w:name="Garamond">
    <w:charset w:val="00"/>
    <w:family w:val="roman"/>
    <w:pitch w:val="variable"/>
    <w:sig w:usb0="00000287" w:usb1="00000000" w:usb2="00000000" w:usb3="00000000" w:csb0="0000009F" w:csb1="00000000"/>
  </w:font>
  <w:font w:name="Arial Narrow">
    <w:charset w:val="00"/>
    <w:family w:val="swiss"/>
    <w:pitch w:val="variable"/>
    <w:sig w:usb0="00000287" w:usb1="00000800" w:usb2="00000000" w:usb3="00000000" w:csb0="0000009F" w:csb1="00000000"/>
  </w:font>
  <w:font w:name="Optima">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7730507"/>
    </w:sdtPr>
    <w:sdtEndPr/>
    <w:sdtContent>
      <w:p w14:paraId="5926A58C" w14:textId="77777777" w:rsidR="00AF3EEB" w:rsidRDefault="00AF3EEB">
        <w:pPr>
          <w:pStyle w:val="Footer"/>
          <w:jc w:val="right"/>
        </w:pPr>
        <w:r>
          <w:fldChar w:fldCharType="begin"/>
        </w:r>
        <w:r>
          <w:instrText xml:space="preserve"> PAGE   \* MERGEFORMAT </w:instrText>
        </w:r>
        <w:r>
          <w:fldChar w:fldCharType="separate"/>
        </w:r>
        <w:r>
          <w:t>6</w:t>
        </w:r>
        <w:r>
          <w:fldChar w:fldCharType="end"/>
        </w:r>
      </w:p>
    </w:sdtContent>
  </w:sdt>
  <w:p w14:paraId="3AA9C8C5" w14:textId="77777777" w:rsidR="00AF3EEB" w:rsidRDefault="00AF3E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6A319" w14:textId="77777777" w:rsidR="005359B9" w:rsidRDefault="005359B9">
      <w:r>
        <w:separator/>
      </w:r>
    </w:p>
  </w:footnote>
  <w:footnote w:type="continuationSeparator" w:id="0">
    <w:p w14:paraId="23B9E616" w14:textId="77777777" w:rsidR="005359B9" w:rsidRDefault="005359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A075C6"/>
    <w:multiLevelType w:val="singleLevel"/>
    <w:tmpl w:val="ABA075C6"/>
    <w:lvl w:ilvl="0">
      <w:start w:val="1"/>
      <w:numFmt w:val="upperRoman"/>
      <w:suff w:val="space"/>
      <w:lvlText w:val="%1."/>
      <w:lvlJc w:val="left"/>
    </w:lvl>
  </w:abstractNum>
  <w:abstractNum w:abstractNumId="1" w15:restartNumberingAfterBreak="0">
    <w:nsid w:val="1022212F"/>
    <w:multiLevelType w:val="hybridMultilevel"/>
    <w:tmpl w:val="6232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E769F6"/>
    <w:multiLevelType w:val="singleLevel"/>
    <w:tmpl w:val="16E769F6"/>
    <w:lvl w:ilvl="0">
      <w:start w:val="1"/>
      <w:numFmt w:val="bullet"/>
      <w:lvlText w:val=""/>
      <w:lvlJc w:val="left"/>
      <w:pPr>
        <w:tabs>
          <w:tab w:val="left" w:pos="420"/>
        </w:tabs>
        <w:ind w:left="420" w:hanging="420"/>
      </w:pPr>
      <w:rPr>
        <w:rFonts w:ascii="Wingdings" w:hAnsi="Wingdings" w:hint="default"/>
        <w:sz w:val="11"/>
        <w:szCs w:val="11"/>
      </w:rPr>
    </w:lvl>
  </w:abstractNum>
  <w:abstractNum w:abstractNumId="3" w15:restartNumberingAfterBreak="0">
    <w:nsid w:val="229857B8"/>
    <w:multiLevelType w:val="multilevel"/>
    <w:tmpl w:val="229857B8"/>
    <w:lvl w:ilvl="0">
      <w:start w:val="1"/>
      <w:numFmt w:val="bullet"/>
      <w:pStyle w:val="Achievemen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B406CA0"/>
    <w:multiLevelType w:val="multilevel"/>
    <w:tmpl w:val="2B406C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B4525CE"/>
    <w:multiLevelType w:val="multilevel"/>
    <w:tmpl w:val="2B4525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6D03BC"/>
    <w:multiLevelType w:val="multilevel"/>
    <w:tmpl w:val="2C6D03BC"/>
    <w:lvl w:ilvl="0">
      <w:start w:val="1"/>
      <w:numFmt w:val="bullet"/>
      <w:lvlText w:val=""/>
      <w:lvlJc w:val="left"/>
      <w:pPr>
        <w:ind w:left="720" w:hanging="360"/>
      </w:pPr>
      <w:rPr>
        <w:rFonts w:ascii="Symbol" w:hAnsi="Symbol" w:hint="default"/>
        <w:sz w:val="16"/>
        <w:szCs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2015DF"/>
    <w:multiLevelType w:val="multilevel"/>
    <w:tmpl w:val="372015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E657627"/>
    <w:multiLevelType w:val="multilevel"/>
    <w:tmpl w:val="3E6576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04F0C98"/>
    <w:multiLevelType w:val="hybridMultilevel"/>
    <w:tmpl w:val="AFF6D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DB5824"/>
    <w:multiLevelType w:val="multilevel"/>
    <w:tmpl w:val="70DB58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0"/>
  </w:num>
  <w:num w:numId="5">
    <w:abstractNumId w:val="2"/>
  </w:num>
  <w:num w:numId="6">
    <w:abstractNumId w:val="8"/>
  </w:num>
  <w:num w:numId="7">
    <w:abstractNumId w:val="7"/>
  </w:num>
  <w:num w:numId="8">
    <w:abstractNumId w:val="10"/>
  </w:num>
  <w:num w:numId="9">
    <w:abstractNumId w:val="4"/>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1E0"/>
    <w:rsid w:val="00002120"/>
    <w:rsid w:val="00011E79"/>
    <w:rsid w:val="00014A76"/>
    <w:rsid w:val="00014C44"/>
    <w:rsid w:val="00015D6C"/>
    <w:rsid w:val="00015DC0"/>
    <w:rsid w:val="0003163F"/>
    <w:rsid w:val="00033617"/>
    <w:rsid w:val="00044526"/>
    <w:rsid w:val="000464D6"/>
    <w:rsid w:val="00046EEF"/>
    <w:rsid w:val="00055BF7"/>
    <w:rsid w:val="00055EA6"/>
    <w:rsid w:val="000764BE"/>
    <w:rsid w:val="00080A99"/>
    <w:rsid w:val="000817B5"/>
    <w:rsid w:val="00081F8C"/>
    <w:rsid w:val="000867BA"/>
    <w:rsid w:val="00093A6C"/>
    <w:rsid w:val="00095BC4"/>
    <w:rsid w:val="000979AB"/>
    <w:rsid w:val="000A53A1"/>
    <w:rsid w:val="000A6C92"/>
    <w:rsid w:val="000B4722"/>
    <w:rsid w:val="000C6025"/>
    <w:rsid w:val="000D474B"/>
    <w:rsid w:val="000E0655"/>
    <w:rsid w:val="000F48B0"/>
    <w:rsid w:val="001002BA"/>
    <w:rsid w:val="0010161F"/>
    <w:rsid w:val="00110E69"/>
    <w:rsid w:val="00117E5A"/>
    <w:rsid w:val="00122959"/>
    <w:rsid w:val="00130213"/>
    <w:rsid w:val="001336B3"/>
    <w:rsid w:val="00133FE3"/>
    <w:rsid w:val="00140125"/>
    <w:rsid w:val="00141128"/>
    <w:rsid w:val="00141490"/>
    <w:rsid w:val="00141D7D"/>
    <w:rsid w:val="00141FB4"/>
    <w:rsid w:val="00146611"/>
    <w:rsid w:val="00156EB7"/>
    <w:rsid w:val="001632D6"/>
    <w:rsid w:val="0017477E"/>
    <w:rsid w:val="00174BC9"/>
    <w:rsid w:val="00175307"/>
    <w:rsid w:val="00177838"/>
    <w:rsid w:val="00181CB5"/>
    <w:rsid w:val="00184D94"/>
    <w:rsid w:val="001870C3"/>
    <w:rsid w:val="00192013"/>
    <w:rsid w:val="00193673"/>
    <w:rsid w:val="00194D0C"/>
    <w:rsid w:val="001B2E53"/>
    <w:rsid w:val="001B44D9"/>
    <w:rsid w:val="001B7C3F"/>
    <w:rsid w:val="001C3497"/>
    <w:rsid w:val="001D3335"/>
    <w:rsid w:val="001E02AC"/>
    <w:rsid w:val="001E1732"/>
    <w:rsid w:val="001E26A2"/>
    <w:rsid w:val="001E5CAB"/>
    <w:rsid w:val="001F2F67"/>
    <w:rsid w:val="001F6B50"/>
    <w:rsid w:val="00215AD4"/>
    <w:rsid w:val="00221AFB"/>
    <w:rsid w:val="00222B45"/>
    <w:rsid w:val="0023122E"/>
    <w:rsid w:val="0023296E"/>
    <w:rsid w:val="0023298E"/>
    <w:rsid w:val="00234C52"/>
    <w:rsid w:val="00235EFA"/>
    <w:rsid w:val="00236CAC"/>
    <w:rsid w:val="00241275"/>
    <w:rsid w:val="00244181"/>
    <w:rsid w:val="0025543F"/>
    <w:rsid w:val="00255FC2"/>
    <w:rsid w:val="0026025A"/>
    <w:rsid w:val="00271949"/>
    <w:rsid w:val="00271AB0"/>
    <w:rsid w:val="00276F59"/>
    <w:rsid w:val="00280219"/>
    <w:rsid w:val="0028086D"/>
    <w:rsid w:val="00283BB2"/>
    <w:rsid w:val="002A075F"/>
    <w:rsid w:val="002A4BF9"/>
    <w:rsid w:val="002A5217"/>
    <w:rsid w:val="002A5EC7"/>
    <w:rsid w:val="002C0E7D"/>
    <w:rsid w:val="002C2684"/>
    <w:rsid w:val="002D6955"/>
    <w:rsid w:val="002E2682"/>
    <w:rsid w:val="002E79AB"/>
    <w:rsid w:val="002F0C0D"/>
    <w:rsid w:val="002F31DD"/>
    <w:rsid w:val="002F5DDE"/>
    <w:rsid w:val="002F72AB"/>
    <w:rsid w:val="003012C8"/>
    <w:rsid w:val="003065C9"/>
    <w:rsid w:val="00306B44"/>
    <w:rsid w:val="0031473B"/>
    <w:rsid w:val="00323220"/>
    <w:rsid w:val="00326384"/>
    <w:rsid w:val="0033130F"/>
    <w:rsid w:val="00331F0C"/>
    <w:rsid w:val="003414F0"/>
    <w:rsid w:val="00351D1F"/>
    <w:rsid w:val="0035575F"/>
    <w:rsid w:val="00365888"/>
    <w:rsid w:val="0036763E"/>
    <w:rsid w:val="00373322"/>
    <w:rsid w:val="00373D59"/>
    <w:rsid w:val="00375BC9"/>
    <w:rsid w:val="00377721"/>
    <w:rsid w:val="0038411A"/>
    <w:rsid w:val="0039433E"/>
    <w:rsid w:val="003959E1"/>
    <w:rsid w:val="0039671D"/>
    <w:rsid w:val="00397C71"/>
    <w:rsid w:val="003A26EA"/>
    <w:rsid w:val="003A35DA"/>
    <w:rsid w:val="003E0B27"/>
    <w:rsid w:val="003E11E1"/>
    <w:rsid w:val="003F4E7A"/>
    <w:rsid w:val="003F5346"/>
    <w:rsid w:val="00400B73"/>
    <w:rsid w:val="00402E4D"/>
    <w:rsid w:val="0040448C"/>
    <w:rsid w:val="00404F1A"/>
    <w:rsid w:val="00410C59"/>
    <w:rsid w:val="00414B66"/>
    <w:rsid w:val="00421B69"/>
    <w:rsid w:val="004234B8"/>
    <w:rsid w:val="00432AA8"/>
    <w:rsid w:val="004351E0"/>
    <w:rsid w:val="004357CA"/>
    <w:rsid w:val="00437325"/>
    <w:rsid w:val="00443CA1"/>
    <w:rsid w:val="00443D81"/>
    <w:rsid w:val="00445E47"/>
    <w:rsid w:val="00452EE0"/>
    <w:rsid w:val="0046460A"/>
    <w:rsid w:val="00476496"/>
    <w:rsid w:val="00477F30"/>
    <w:rsid w:val="00492695"/>
    <w:rsid w:val="004B01E5"/>
    <w:rsid w:val="004B4C0E"/>
    <w:rsid w:val="004B66CD"/>
    <w:rsid w:val="004C1C51"/>
    <w:rsid w:val="004D4987"/>
    <w:rsid w:val="004E2A7F"/>
    <w:rsid w:val="004F6391"/>
    <w:rsid w:val="004F741E"/>
    <w:rsid w:val="00503DB7"/>
    <w:rsid w:val="00504EB7"/>
    <w:rsid w:val="00511458"/>
    <w:rsid w:val="00512DEA"/>
    <w:rsid w:val="00517FAE"/>
    <w:rsid w:val="00522813"/>
    <w:rsid w:val="00524540"/>
    <w:rsid w:val="005305F4"/>
    <w:rsid w:val="005323B0"/>
    <w:rsid w:val="005359B9"/>
    <w:rsid w:val="00545231"/>
    <w:rsid w:val="0055031A"/>
    <w:rsid w:val="005511DA"/>
    <w:rsid w:val="005559BE"/>
    <w:rsid w:val="00561ABB"/>
    <w:rsid w:val="00575906"/>
    <w:rsid w:val="0058053D"/>
    <w:rsid w:val="00580818"/>
    <w:rsid w:val="0058233D"/>
    <w:rsid w:val="00583385"/>
    <w:rsid w:val="005939A2"/>
    <w:rsid w:val="00594669"/>
    <w:rsid w:val="005B35D7"/>
    <w:rsid w:val="005B5F65"/>
    <w:rsid w:val="005B7793"/>
    <w:rsid w:val="005B7B50"/>
    <w:rsid w:val="005B7FA9"/>
    <w:rsid w:val="005C2084"/>
    <w:rsid w:val="005C3140"/>
    <w:rsid w:val="005C4490"/>
    <w:rsid w:val="005C65AD"/>
    <w:rsid w:val="005C7318"/>
    <w:rsid w:val="005C7E01"/>
    <w:rsid w:val="005D5FD3"/>
    <w:rsid w:val="005D69D2"/>
    <w:rsid w:val="005E5A4D"/>
    <w:rsid w:val="0060029D"/>
    <w:rsid w:val="00602D73"/>
    <w:rsid w:val="00603A7D"/>
    <w:rsid w:val="0060415C"/>
    <w:rsid w:val="00611ABD"/>
    <w:rsid w:val="00613F8D"/>
    <w:rsid w:val="006207EB"/>
    <w:rsid w:val="00622F2C"/>
    <w:rsid w:val="00624C40"/>
    <w:rsid w:val="006257B7"/>
    <w:rsid w:val="00632BC2"/>
    <w:rsid w:val="00632CCF"/>
    <w:rsid w:val="0063456E"/>
    <w:rsid w:val="00634687"/>
    <w:rsid w:val="006368F2"/>
    <w:rsid w:val="00636E9D"/>
    <w:rsid w:val="00642EB3"/>
    <w:rsid w:val="006433FC"/>
    <w:rsid w:val="006458F3"/>
    <w:rsid w:val="006516A9"/>
    <w:rsid w:val="00653736"/>
    <w:rsid w:val="006553E9"/>
    <w:rsid w:val="006566E7"/>
    <w:rsid w:val="0066560C"/>
    <w:rsid w:val="00665BDF"/>
    <w:rsid w:val="0067172B"/>
    <w:rsid w:val="006722B9"/>
    <w:rsid w:val="00673775"/>
    <w:rsid w:val="006807F4"/>
    <w:rsid w:val="006A1401"/>
    <w:rsid w:val="006A5AEA"/>
    <w:rsid w:val="006B7223"/>
    <w:rsid w:val="006C3117"/>
    <w:rsid w:val="006D1D75"/>
    <w:rsid w:val="006D5AED"/>
    <w:rsid w:val="006D69FC"/>
    <w:rsid w:val="006E08EE"/>
    <w:rsid w:val="006F4DBA"/>
    <w:rsid w:val="00701A71"/>
    <w:rsid w:val="007033F5"/>
    <w:rsid w:val="00714A54"/>
    <w:rsid w:val="00717ED1"/>
    <w:rsid w:val="007437AF"/>
    <w:rsid w:val="00745800"/>
    <w:rsid w:val="00747086"/>
    <w:rsid w:val="00747E16"/>
    <w:rsid w:val="00762F33"/>
    <w:rsid w:val="00783CB8"/>
    <w:rsid w:val="00784574"/>
    <w:rsid w:val="00784FF7"/>
    <w:rsid w:val="0078637A"/>
    <w:rsid w:val="00793722"/>
    <w:rsid w:val="007A18EE"/>
    <w:rsid w:val="007A20DA"/>
    <w:rsid w:val="007A2A74"/>
    <w:rsid w:val="007A6C28"/>
    <w:rsid w:val="007A703D"/>
    <w:rsid w:val="007A729B"/>
    <w:rsid w:val="007A7AF0"/>
    <w:rsid w:val="007B3960"/>
    <w:rsid w:val="007C13B7"/>
    <w:rsid w:val="007C1B24"/>
    <w:rsid w:val="007C5C29"/>
    <w:rsid w:val="007C5F41"/>
    <w:rsid w:val="007C694F"/>
    <w:rsid w:val="007D11E6"/>
    <w:rsid w:val="007E4DC4"/>
    <w:rsid w:val="007F550F"/>
    <w:rsid w:val="00802CC2"/>
    <w:rsid w:val="00805104"/>
    <w:rsid w:val="0080519D"/>
    <w:rsid w:val="00805F13"/>
    <w:rsid w:val="0080601D"/>
    <w:rsid w:val="00816280"/>
    <w:rsid w:val="00836A65"/>
    <w:rsid w:val="00840D57"/>
    <w:rsid w:val="00841CE3"/>
    <w:rsid w:val="00843196"/>
    <w:rsid w:val="00843384"/>
    <w:rsid w:val="00850C3C"/>
    <w:rsid w:val="00852CCF"/>
    <w:rsid w:val="008569C0"/>
    <w:rsid w:val="008635ED"/>
    <w:rsid w:val="00865334"/>
    <w:rsid w:val="00865B38"/>
    <w:rsid w:val="0087456C"/>
    <w:rsid w:val="00874802"/>
    <w:rsid w:val="00875B53"/>
    <w:rsid w:val="0087773C"/>
    <w:rsid w:val="0088067F"/>
    <w:rsid w:val="00880A55"/>
    <w:rsid w:val="008813CE"/>
    <w:rsid w:val="00882B43"/>
    <w:rsid w:val="00883DD7"/>
    <w:rsid w:val="00895662"/>
    <w:rsid w:val="008A39C2"/>
    <w:rsid w:val="008A5627"/>
    <w:rsid w:val="008C2500"/>
    <w:rsid w:val="008C6CAF"/>
    <w:rsid w:val="008C7339"/>
    <w:rsid w:val="008D2354"/>
    <w:rsid w:val="008E1164"/>
    <w:rsid w:val="008F2A60"/>
    <w:rsid w:val="008F6B07"/>
    <w:rsid w:val="00904882"/>
    <w:rsid w:val="00910D33"/>
    <w:rsid w:val="00914806"/>
    <w:rsid w:val="00917D0E"/>
    <w:rsid w:val="00921E85"/>
    <w:rsid w:val="00927176"/>
    <w:rsid w:val="00936EBC"/>
    <w:rsid w:val="009373E1"/>
    <w:rsid w:val="00960FED"/>
    <w:rsid w:val="00963CAB"/>
    <w:rsid w:val="00966B4C"/>
    <w:rsid w:val="00973B01"/>
    <w:rsid w:val="009758A1"/>
    <w:rsid w:val="0098065D"/>
    <w:rsid w:val="00984B7F"/>
    <w:rsid w:val="00986A00"/>
    <w:rsid w:val="00991109"/>
    <w:rsid w:val="009A26A1"/>
    <w:rsid w:val="009B1596"/>
    <w:rsid w:val="009B24C6"/>
    <w:rsid w:val="009C6DB6"/>
    <w:rsid w:val="009D1358"/>
    <w:rsid w:val="009D3648"/>
    <w:rsid w:val="009E3B1E"/>
    <w:rsid w:val="009E65FF"/>
    <w:rsid w:val="009E6DA3"/>
    <w:rsid w:val="009F25FE"/>
    <w:rsid w:val="00A00CED"/>
    <w:rsid w:val="00A03C68"/>
    <w:rsid w:val="00A044AB"/>
    <w:rsid w:val="00A04B2E"/>
    <w:rsid w:val="00A07911"/>
    <w:rsid w:val="00A111D6"/>
    <w:rsid w:val="00A123B8"/>
    <w:rsid w:val="00A17DF7"/>
    <w:rsid w:val="00A233FE"/>
    <w:rsid w:val="00A26089"/>
    <w:rsid w:val="00A27354"/>
    <w:rsid w:val="00A275DA"/>
    <w:rsid w:val="00A46D25"/>
    <w:rsid w:val="00A46EC5"/>
    <w:rsid w:val="00A51968"/>
    <w:rsid w:val="00A51BE3"/>
    <w:rsid w:val="00A551CE"/>
    <w:rsid w:val="00A61941"/>
    <w:rsid w:val="00AA17CF"/>
    <w:rsid w:val="00AA3817"/>
    <w:rsid w:val="00AB0D11"/>
    <w:rsid w:val="00AB191C"/>
    <w:rsid w:val="00AB3859"/>
    <w:rsid w:val="00AC34BC"/>
    <w:rsid w:val="00AD3611"/>
    <w:rsid w:val="00AD6C68"/>
    <w:rsid w:val="00AE3BB7"/>
    <w:rsid w:val="00AF000C"/>
    <w:rsid w:val="00AF3EEB"/>
    <w:rsid w:val="00AF5F56"/>
    <w:rsid w:val="00B000C5"/>
    <w:rsid w:val="00B00763"/>
    <w:rsid w:val="00B12485"/>
    <w:rsid w:val="00B13A7C"/>
    <w:rsid w:val="00B152AD"/>
    <w:rsid w:val="00B2033C"/>
    <w:rsid w:val="00B20C85"/>
    <w:rsid w:val="00B323BF"/>
    <w:rsid w:val="00B35183"/>
    <w:rsid w:val="00B4064F"/>
    <w:rsid w:val="00B46ADF"/>
    <w:rsid w:val="00B51B05"/>
    <w:rsid w:val="00B5572C"/>
    <w:rsid w:val="00B6519B"/>
    <w:rsid w:val="00B70AE7"/>
    <w:rsid w:val="00B756ED"/>
    <w:rsid w:val="00B85BF5"/>
    <w:rsid w:val="00B900A8"/>
    <w:rsid w:val="00BB11FE"/>
    <w:rsid w:val="00BB18AB"/>
    <w:rsid w:val="00BB5EC3"/>
    <w:rsid w:val="00BD1C64"/>
    <w:rsid w:val="00BD7575"/>
    <w:rsid w:val="00BE171A"/>
    <w:rsid w:val="00BE2DE2"/>
    <w:rsid w:val="00BE316C"/>
    <w:rsid w:val="00BF265F"/>
    <w:rsid w:val="00BF7544"/>
    <w:rsid w:val="00C02FE5"/>
    <w:rsid w:val="00C03654"/>
    <w:rsid w:val="00C07DC4"/>
    <w:rsid w:val="00C131D7"/>
    <w:rsid w:val="00C203E2"/>
    <w:rsid w:val="00C213A2"/>
    <w:rsid w:val="00C25BF3"/>
    <w:rsid w:val="00C3209D"/>
    <w:rsid w:val="00C333E0"/>
    <w:rsid w:val="00C3639B"/>
    <w:rsid w:val="00C42367"/>
    <w:rsid w:val="00C44C79"/>
    <w:rsid w:val="00C50032"/>
    <w:rsid w:val="00C5069C"/>
    <w:rsid w:val="00C51FF8"/>
    <w:rsid w:val="00C5520C"/>
    <w:rsid w:val="00C562E9"/>
    <w:rsid w:val="00C60AFA"/>
    <w:rsid w:val="00C6297A"/>
    <w:rsid w:val="00C64C7A"/>
    <w:rsid w:val="00C67499"/>
    <w:rsid w:val="00C82DD0"/>
    <w:rsid w:val="00C90F74"/>
    <w:rsid w:val="00C96F5F"/>
    <w:rsid w:val="00C97D67"/>
    <w:rsid w:val="00CA395B"/>
    <w:rsid w:val="00CB0049"/>
    <w:rsid w:val="00CB336D"/>
    <w:rsid w:val="00CB49BA"/>
    <w:rsid w:val="00CB5AF9"/>
    <w:rsid w:val="00CB630B"/>
    <w:rsid w:val="00CB6A9B"/>
    <w:rsid w:val="00CC26FF"/>
    <w:rsid w:val="00CC6AEF"/>
    <w:rsid w:val="00CD0887"/>
    <w:rsid w:val="00CD108A"/>
    <w:rsid w:val="00CD6309"/>
    <w:rsid w:val="00CD64EF"/>
    <w:rsid w:val="00CE1D1C"/>
    <w:rsid w:val="00CE3D12"/>
    <w:rsid w:val="00CE5D18"/>
    <w:rsid w:val="00CE63B3"/>
    <w:rsid w:val="00CE77EF"/>
    <w:rsid w:val="00CF1497"/>
    <w:rsid w:val="00D00911"/>
    <w:rsid w:val="00D04635"/>
    <w:rsid w:val="00D144E8"/>
    <w:rsid w:val="00D243FB"/>
    <w:rsid w:val="00D36187"/>
    <w:rsid w:val="00D37CC3"/>
    <w:rsid w:val="00D4263A"/>
    <w:rsid w:val="00D4524D"/>
    <w:rsid w:val="00D507E2"/>
    <w:rsid w:val="00D54A18"/>
    <w:rsid w:val="00D607E9"/>
    <w:rsid w:val="00D60D5B"/>
    <w:rsid w:val="00D60E8B"/>
    <w:rsid w:val="00D716FA"/>
    <w:rsid w:val="00D71FC6"/>
    <w:rsid w:val="00D76B03"/>
    <w:rsid w:val="00D81F81"/>
    <w:rsid w:val="00D82062"/>
    <w:rsid w:val="00D8483E"/>
    <w:rsid w:val="00D87514"/>
    <w:rsid w:val="00D90C27"/>
    <w:rsid w:val="00D93CA0"/>
    <w:rsid w:val="00D968D6"/>
    <w:rsid w:val="00DA3CB4"/>
    <w:rsid w:val="00DA40D5"/>
    <w:rsid w:val="00DB4FEB"/>
    <w:rsid w:val="00DC0258"/>
    <w:rsid w:val="00DD0219"/>
    <w:rsid w:val="00DD16B9"/>
    <w:rsid w:val="00DD2CD9"/>
    <w:rsid w:val="00DD42D0"/>
    <w:rsid w:val="00DE0E71"/>
    <w:rsid w:val="00DE3E42"/>
    <w:rsid w:val="00DF0308"/>
    <w:rsid w:val="00DF60FB"/>
    <w:rsid w:val="00E02B78"/>
    <w:rsid w:val="00E04845"/>
    <w:rsid w:val="00E056E1"/>
    <w:rsid w:val="00E14CAB"/>
    <w:rsid w:val="00E23FE6"/>
    <w:rsid w:val="00E2498B"/>
    <w:rsid w:val="00E31744"/>
    <w:rsid w:val="00E320C2"/>
    <w:rsid w:val="00E36FFA"/>
    <w:rsid w:val="00E5448D"/>
    <w:rsid w:val="00E54E9B"/>
    <w:rsid w:val="00E63DBA"/>
    <w:rsid w:val="00E653F3"/>
    <w:rsid w:val="00E71BE5"/>
    <w:rsid w:val="00E77991"/>
    <w:rsid w:val="00E823F8"/>
    <w:rsid w:val="00E84C5A"/>
    <w:rsid w:val="00E86CAC"/>
    <w:rsid w:val="00E91776"/>
    <w:rsid w:val="00E920A9"/>
    <w:rsid w:val="00E931A5"/>
    <w:rsid w:val="00E93962"/>
    <w:rsid w:val="00E94404"/>
    <w:rsid w:val="00E96CCE"/>
    <w:rsid w:val="00EA06C5"/>
    <w:rsid w:val="00EA1D64"/>
    <w:rsid w:val="00EA729C"/>
    <w:rsid w:val="00EB0A54"/>
    <w:rsid w:val="00EB583D"/>
    <w:rsid w:val="00EB5B76"/>
    <w:rsid w:val="00EB7788"/>
    <w:rsid w:val="00EC0237"/>
    <w:rsid w:val="00EC1B67"/>
    <w:rsid w:val="00EC4061"/>
    <w:rsid w:val="00ED138B"/>
    <w:rsid w:val="00ED2A69"/>
    <w:rsid w:val="00ED3FC3"/>
    <w:rsid w:val="00ED74E0"/>
    <w:rsid w:val="00EE5CEA"/>
    <w:rsid w:val="00EF3F19"/>
    <w:rsid w:val="00F01E71"/>
    <w:rsid w:val="00F2734E"/>
    <w:rsid w:val="00F378F6"/>
    <w:rsid w:val="00F379CC"/>
    <w:rsid w:val="00F41E51"/>
    <w:rsid w:val="00F43185"/>
    <w:rsid w:val="00F44F91"/>
    <w:rsid w:val="00F54F16"/>
    <w:rsid w:val="00F56C82"/>
    <w:rsid w:val="00F600BC"/>
    <w:rsid w:val="00F6178B"/>
    <w:rsid w:val="00F719FA"/>
    <w:rsid w:val="00F74388"/>
    <w:rsid w:val="00F77C8A"/>
    <w:rsid w:val="00F8049F"/>
    <w:rsid w:val="00FA1CFC"/>
    <w:rsid w:val="00FA7E61"/>
    <w:rsid w:val="00FB51CF"/>
    <w:rsid w:val="00FC0760"/>
    <w:rsid w:val="00FC14DD"/>
    <w:rsid w:val="00FC77AA"/>
    <w:rsid w:val="00FE2A4F"/>
    <w:rsid w:val="00FE2DC1"/>
    <w:rsid w:val="00FE2E09"/>
    <w:rsid w:val="00FF2F4F"/>
    <w:rsid w:val="00FF3567"/>
    <w:rsid w:val="00FF4625"/>
    <w:rsid w:val="0B8F6266"/>
    <w:rsid w:val="0F1A11E0"/>
    <w:rsid w:val="111C5402"/>
    <w:rsid w:val="22EF0C72"/>
    <w:rsid w:val="399A0855"/>
    <w:rsid w:val="414A7985"/>
    <w:rsid w:val="444B40F7"/>
    <w:rsid w:val="44BF66AB"/>
    <w:rsid w:val="46EA040E"/>
    <w:rsid w:val="4D90393B"/>
    <w:rsid w:val="543B5F12"/>
    <w:rsid w:val="66505025"/>
    <w:rsid w:val="6CB82C60"/>
    <w:rsid w:val="75054644"/>
    <w:rsid w:val="7836327A"/>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E8AE491"/>
  <w15:docId w15:val="{DCCEE3B3-F0B1-439F-94C5-DDB374BF1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Times New Roman"/>
    </w:rPr>
  </w:style>
  <w:style w:type="paragraph" w:styleId="Heading2">
    <w:name w:val="heading 2"/>
    <w:basedOn w:val="Normal"/>
    <w:next w:val="Normal"/>
    <w:unhideWhenUsed/>
    <w:qFormat/>
    <w:pPr>
      <w:keepNext/>
      <w:spacing w:before="240" w:after="60"/>
      <w:outlineLvl w:val="1"/>
    </w:pPr>
    <w:rPr>
      <w:rFonts w:ascii="Cambria" w:hAnsi="Cambria"/>
      <w:b/>
      <w:bCs/>
      <w:i/>
      <w:iCs/>
      <w:sz w:val="28"/>
      <w:szCs w:val="28"/>
    </w:rPr>
  </w:style>
  <w:style w:type="paragraph" w:styleId="Heading3">
    <w:name w:val="heading 3"/>
    <w:next w:val="Normal"/>
    <w:uiPriority w:val="9"/>
    <w:semiHidden/>
    <w:unhideWhenUsed/>
    <w:qFormat/>
    <w:pPr>
      <w:spacing w:beforeAutospacing="1" w:after="0" w:afterAutospacing="1"/>
      <w:outlineLvl w:val="2"/>
    </w:pPr>
    <w:rPr>
      <w:rFonts w:ascii="SimSun" w:hAnsi="SimSun" w:hint="eastAsia"/>
      <w:b/>
      <w:b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eastAsiaTheme="minorHAnsi" w:hAnsi="Segoe UI" w:cs="Segoe UI"/>
      <w:sz w:val="18"/>
      <w:szCs w:val="18"/>
      <w:lang w:val="en-CA"/>
    </w:rPr>
  </w:style>
  <w:style w:type="paragraph" w:styleId="BodyText">
    <w:name w:val="Body Text"/>
    <w:basedOn w:val="Normal"/>
    <w:link w:val="BodyTextChar"/>
    <w:uiPriority w:val="99"/>
    <w:semiHidden/>
    <w:unhideWhenUsed/>
    <w:qFormat/>
    <w:pPr>
      <w:spacing w:after="120"/>
    </w:pPr>
  </w:style>
  <w:style w:type="paragraph" w:styleId="CommentText">
    <w:name w:val="annotation text"/>
    <w:basedOn w:val="Normal"/>
    <w:link w:val="CommentTextChar"/>
    <w:semiHidden/>
    <w:unhideWhenUsed/>
    <w:qFormat/>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Theme="minorHAnsi" w:eastAsiaTheme="minorHAnsi" w:hAnsiTheme="minorHAnsi" w:cstheme="minorBidi"/>
      <w:sz w:val="22"/>
      <w:szCs w:val="22"/>
      <w:lang w:val="en-CA"/>
    </w:rPr>
  </w:style>
  <w:style w:type="paragraph" w:styleId="Header">
    <w:name w:val="header"/>
    <w:basedOn w:val="Normal"/>
    <w:link w:val="HeaderChar"/>
    <w:uiPriority w:val="99"/>
    <w:unhideWhenUsed/>
    <w:qFormat/>
    <w:pPr>
      <w:tabs>
        <w:tab w:val="center" w:pos="4680"/>
        <w:tab w:val="right" w:pos="9360"/>
      </w:tabs>
    </w:pPr>
    <w:rPr>
      <w:rFonts w:asciiTheme="minorHAnsi" w:eastAsiaTheme="minorHAnsi" w:hAnsiTheme="minorHAnsi" w:cstheme="minorBidi"/>
      <w:sz w:val="22"/>
      <w:szCs w:val="22"/>
      <w:lang w:val="en-CA"/>
    </w:rPr>
  </w:style>
  <w:style w:type="paragraph" w:styleId="NormalWeb">
    <w:name w:val="Normal (Web)"/>
    <w:uiPriority w:val="99"/>
    <w:semiHidden/>
    <w:unhideWhenUsed/>
    <w:qFormat/>
    <w:pPr>
      <w:spacing w:beforeAutospacing="1" w:after="0" w:afterAutospacing="1"/>
    </w:pPr>
    <w:rPr>
      <w:sz w:val="24"/>
      <w:szCs w:val="24"/>
      <w:lang w:eastAsia="zh-CN"/>
    </w:rPr>
  </w:style>
  <w:style w:type="paragraph" w:styleId="PlainText">
    <w:name w:val="Plain Text"/>
    <w:basedOn w:val="Normal"/>
    <w:link w:val="PlainTextChar"/>
    <w:uiPriority w:val="99"/>
    <w:unhideWhenUsed/>
    <w:qFormat/>
    <w:rPr>
      <w:rFonts w:ascii="Calibri" w:eastAsia="Calibri" w:hAnsi="Calibri"/>
      <w:sz w:val="22"/>
      <w:szCs w:val="21"/>
      <w:lang w:val="en-CA"/>
    </w:rPr>
  </w:style>
  <w:style w:type="character" w:styleId="CommentReference">
    <w:name w:val="annotation reference"/>
    <w:basedOn w:val="DefaultParagraphFont"/>
    <w:semiHidden/>
    <w:unhideWhenUsed/>
    <w:qFormat/>
    <w:rPr>
      <w:sz w:val="16"/>
      <w:szCs w:val="16"/>
    </w:rPr>
  </w:style>
  <w:style w:type="character" w:styleId="Emphasis">
    <w:name w:val="Emphasis"/>
    <w:basedOn w:val="DefaultParagraphFont"/>
    <w:uiPriority w:val="20"/>
    <w:qFormat/>
    <w:rPr>
      <w:i/>
      <w:iCs/>
    </w:rPr>
  </w:style>
  <w:style w:type="character" w:styleId="FootnoteReference">
    <w:name w:val="footnote reference"/>
    <w:qFormat/>
    <w:rPr>
      <w:vertAlign w:val="superscript"/>
    </w:rPr>
  </w:style>
  <w:style w:type="character" w:styleId="Hyperlink">
    <w:name w:val="Hyperlink"/>
    <w:qFormat/>
    <w:rPr>
      <w:color w:val="0000FF"/>
      <w:u w:val="single"/>
    </w:rPr>
  </w:style>
  <w:style w:type="table" w:styleId="TableGrid">
    <w:name w:val="Table Grid"/>
    <w:basedOn w:val="TableNormal"/>
    <w:uiPriority w:val="59"/>
    <w:qFormat/>
    <w:pPr>
      <w:spacing w:after="0" w:line="240" w:lineRule="auto"/>
    </w:pPr>
    <w:rPr>
      <w:lang w:val="nb-NO"/>
    </w:rPr>
    <w:tblPr>
      <w:tblBorders>
        <w:top w:val="single" w:sz="8" w:space="0" w:color="F8992E"/>
      </w:tblBorders>
      <w:tblCellMar>
        <w:top w:w="40" w:type="dxa"/>
        <w:left w:w="0" w:type="dxa"/>
        <w:bottom w:w="40" w:type="dxa"/>
        <w:right w:w="40" w:type="dxa"/>
      </w:tblCellMar>
    </w:tblPr>
  </w:style>
  <w:style w:type="character" w:customStyle="1" w:styleId="FooterChar">
    <w:name w:val="Footer Char"/>
    <w:basedOn w:val="DefaultParagraphFont"/>
    <w:link w:val="Footer"/>
    <w:uiPriority w:val="99"/>
    <w:qFormat/>
  </w:style>
  <w:style w:type="paragraph" w:customStyle="1" w:styleId="Listtext">
    <w:name w:val="List text"/>
    <w:basedOn w:val="Normal"/>
    <w:link w:val="ListtextChar"/>
    <w:qFormat/>
    <w:rPr>
      <w:rFonts w:asciiTheme="minorHAnsi" w:eastAsiaTheme="minorHAnsi" w:hAnsiTheme="minorHAnsi" w:cstheme="minorBidi"/>
      <w:szCs w:val="22"/>
      <w:lang w:val="en-GB"/>
    </w:rPr>
  </w:style>
  <w:style w:type="character" w:customStyle="1" w:styleId="ListtextChar">
    <w:name w:val="List text Char"/>
    <w:basedOn w:val="DefaultParagraphFont"/>
    <w:link w:val="Listtext"/>
    <w:qFormat/>
    <w:rPr>
      <w:sz w:val="20"/>
      <w:lang w:val="en-GB"/>
    </w:rPr>
  </w:style>
  <w:style w:type="paragraph" w:customStyle="1" w:styleId="CVHeader">
    <w:name w:val="CV Header"/>
    <w:basedOn w:val="Normal"/>
    <w:link w:val="CVHeaderChar"/>
    <w:qFormat/>
    <w:pPr>
      <w:spacing w:before="40" w:after="80"/>
    </w:pPr>
    <w:rPr>
      <w:rFonts w:asciiTheme="minorHAnsi" w:eastAsiaTheme="minorHAnsi" w:hAnsiTheme="minorHAnsi" w:cstheme="minorBidi"/>
      <w:b/>
      <w:sz w:val="56"/>
      <w:szCs w:val="56"/>
      <w:lang w:val="en-GB"/>
    </w:rPr>
  </w:style>
  <w:style w:type="character" w:customStyle="1" w:styleId="CVHeaderChar">
    <w:name w:val="CV Header Char"/>
    <w:basedOn w:val="DefaultParagraphFont"/>
    <w:link w:val="CVHeader"/>
    <w:qFormat/>
    <w:rPr>
      <w:b/>
      <w:sz w:val="56"/>
      <w:szCs w:val="56"/>
      <w:lang w:val="en-GB"/>
    </w:rPr>
  </w:style>
  <w:style w:type="paragraph" w:customStyle="1" w:styleId="Hiddenline">
    <w:name w:val="Hidden_line"/>
    <w:basedOn w:val="Footer"/>
    <w:qFormat/>
    <w:pPr>
      <w:tabs>
        <w:tab w:val="clear" w:pos="4680"/>
        <w:tab w:val="clear" w:pos="9360"/>
        <w:tab w:val="center" w:pos="4536"/>
        <w:tab w:val="right" w:pos="9354"/>
      </w:tabs>
    </w:pPr>
    <w:rPr>
      <w:caps/>
      <w:sz w:val="2"/>
      <w:lang w:val="en-GB"/>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erChar">
    <w:name w:val="Header Char"/>
    <w:basedOn w:val="DefaultParagraphFont"/>
    <w:link w:val="Header"/>
    <w:uiPriority w:val="99"/>
    <w:qFormat/>
  </w:style>
  <w:style w:type="paragraph" w:customStyle="1" w:styleId="Name">
    <w:name w:val="Name"/>
    <w:basedOn w:val="Normal"/>
    <w:next w:val="Normal"/>
    <w:qFormat/>
    <w:pPr>
      <w:spacing w:after="440" w:line="240" w:lineRule="atLeast"/>
      <w:jc w:val="center"/>
    </w:pPr>
    <w:rPr>
      <w:rFonts w:ascii="Garamond" w:hAnsi="Garamond"/>
      <w:caps/>
      <w:spacing w:val="80"/>
      <w:position w:val="12"/>
      <w:sz w:val="44"/>
    </w:rPr>
  </w:style>
  <w:style w:type="paragraph" w:customStyle="1" w:styleId="FirmProject">
    <w:name w:val="Firm/Project"/>
    <w:basedOn w:val="Listtext"/>
    <w:next w:val="Listtext"/>
    <w:link w:val="FirmProjectChar"/>
    <w:qFormat/>
    <w:rPr>
      <w:b/>
    </w:rPr>
  </w:style>
  <w:style w:type="character" w:customStyle="1" w:styleId="FirmProjectChar">
    <w:name w:val="Firm/Project Char"/>
    <w:basedOn w:val="ListtextChar"/>
    <w:link w:val="FirmProject"/>
    <w:qFormat/>
    <w:rPr>
      <w:b/>
      <w:sz w:val="20"/>
      <w:lang w:val="en-GB"/>
    </w:rPr>
  </w:style>
  <w:style w:type="paragraph" w:styleId="ListParagraph">
    <w:name w:val="List Paragraph"/>
    <w:basedOn w:val="Normal"/>
    <w:uiPriority w:val="34"/>
    <w:qFormat/>
    <w:pPr>
      <w:ind w:left="720"/>
      <w:contextualSpacing/>
    </w:pPr>
  </w:style>
  <w:style w:type="character" w:customStyle="1" w:styleId="PlainTextChar">
    <w:name w:val="Plain Text Char"/>
    <w:basedOn w:val="DefaultParagraphFont"/>
    <w:link w:val="PlainText"/>
    <w:uiPriority w:val="99"/>
    <w:qFormat/>
    <w:rPr>
      <w:rFonts w:ascii="Calibri" w:eastAsia="Calibri" w:hAnsi="Calibri" w:cs="Times New Roman"/>
      <w:szCs w:val="21"/>
    </w:rPr>
  </w:style>
  <w:style w:type="paragraph" w:customStyle="1" w:styleId="Achievement">
    <w:name w:val="Achievement"/>
    <w:basedOn w:val="BodyText"/>
    <w:qFormat/>
    <w:pPr>
      <w:numPr>
        <w:numId w:val="1"/>
      </w:numPr>
      <w:spacing w:after="60" w:line="240" w:lineRule="atLeast"/>
      <w:jc w:val="both"/>
    </w:pPr>
    <w:rPr>
      <w:rFonts w:ascii="Garamond" w:hAnsi="Garamond"/>
      <w:sz w:val="22"/>
    </w:rPr>
  </w:style>
  <w:style w:type="character" w:customStyle="1" w:styleId="BodyTextChar">
    <w:name w:val="Body Text Char"/>
    <w:basedOn w:val="DefaultParagraphFont"/>
    <w:link w:val="BodyText"/>
    <w:uiPriority w:val="99"/>
    <w:semiHidden/>
    <w:qFormat/>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sz w:val="20"/>
      <w:szCs w:val="20"/>
      <w:lang w:val="en-US"/>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US"/>
    </w:rPr>
  </w:style>
  <w:style w:type="character" w:styleId="PlaceholderText">
    <w:name w:val="Placeholder Text"/>
    <w:basedOn w:val="DefaultParagraphFont"/>
    <w:uiPriority w:val="99"/>
    <w:semiHidden/>
    <w:qFormat/>
    <w:rPr>
      <w:color w:val="808080"/>
    </w:rPr>
  </w:style>
  <w:style w:type="paragraph" w:customStyle="1" w:styleId="CVNormal">
    <w:name w:val="CV Normal"/>
    <w:basedOn w:val="Normal"/>
    <w:qFormat/>
    <w:pPr>
      <w:suppressAutoHyphens/>
      <w:ind w:left="113" w:right="113"/>
    </w:pPr>
    <w:rPr>
      <w:rFonts w:ascii="Arial Narrow" w:hAnsi="Arial Narrow"/>
      <w:lang w:eastAsia="ar-SA"/>
    </w:rPr>
  </w:style>
  <w:style w:type="table" w:customStyle="1" w:styleId="PlainTable11">
    <w:name w:val="Plain Table 11"/>
    <w:basedOn w:val="TableNormal"/>
    <w:uiPriority w:val="41"/>
    <w:qFormat/>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qFormat/>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Accent11">
    <w:name w:val="Grid Table 1 Light - Accent 11"/>
    <w:basedOn w:val="TableNormal"/>
    <w:uiPriority w:val="46"/>
    <w:qFormat/>
    <w:pPr>
      <w:spacing w:after="0" w:line="240" w:lineRule="auto"/>
    </w:pPr>
    <w:tblPr>
      <w:tblBorders>
        <w:top w:val="single" w:sz="4" w:space="0" w:color="90C5F6" w:themeColor="accent1" w:themeTint="66"/>
        <w:left w:val="single" w:sz="4" w:space="0" w:color="90C5F6" w:themeColor="accent1" w:themeTint="66"/>
        <w:bottom w:val="single" w:sz="4" w:space="0" w:color="90C5F6" w:themeColor="accent1" w:themeTint="66"/>
        <w:right w:val="single" w:sz="4" w:space="0" w:color="90C5F6" w:themeColor="accent1" w:themeTint="66"/>
        <w:insideH w:val="single" w:sz="4" w:space="0" w:color="90C5F6" w:themeColor="accent1" w:themeTint="66"/>
        <w:insideV w:val="single" w:sz="4" w:space="0" w:color="90C5F6" w:themeColor="accent1" w:themeTint="66"/>
      </w:tblBorders>
    </w:tblPr>
    <w:tblStylePr w:type="firstRow">
      <w:rPr>
        <w:b/>
        <w:bCs/>
      </w:rPr>
      <w:tblPr/>
      <w:tcPr>
        <w:tcBorders>
          <w:bottom w:val="single" w:sz="12" w:space="0" w:color="59A9F2" w:themeColor="accent1" w:themeTint="99"/>
        </w:tcBorders>
      </w:tcPr>
    </w:tblStylePr>
    <w:tblStylePr w:type="lastRow">
      <w:rPr>
        <w:b/>
        <w:bCs/>
      </w:rPr>
      <w:tblPr/>
      <w:tcPr>
        <w:tcBorders>
          <w:top w:val="double" w:sz="2" w:space="0" w:color="59A9F2" w:themeColor="accent1" w:themeTint="99"/>
        </w:tcBorders>
      </w:tcPr>
    </w:tblStylePr>
    <w:tblStylePr w:type="firstCol">
      <w:rPr>
        <w:b/>
        <w:bCs/>
      </w:rPr>
    </w:tblStylePr>
    <w:tblStylePr w:type="lastCol">
      <w:rPr>
        <w:b/>
        <w:bCs/>
      </w:rPr>
    </w:tblStylePr>
  </w:style>
  <w:style w:type="paragraph" w:customStyle="1" w:styleId="normaltableau">
    <w:name w:val="normal_tableau"/>
    <w:basedOn w:val="Normal"/>
    <w:qFormat/>
    <w:pPr>
      <w:spacing w:before="120" w:after="120"/>
      <w:jc w:val="both"/>
    </w:pPr>
    <w:rPr>
      <w:rFonts w:ascii="Optima" w:hAnsi="Optima"/>
      <w:lang w:eastAsia="en-GB"/>
    </w:rPr>
  </w:style>
  <w:style w:type="paragraph" w:customStyle="1" w:styleId="Italics">
    <w:name w:val="Italics"/>
    <w:basedOn w:val="Normal"/>
    <w:qFormat/>
    <w:rPr>
      <w:i/>
      <w:i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4373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ry.ann.rukavina@zg.t-home.hr" TargetMode="External"/><Relationship Id="rId18" Type="http://schemas.openxmlformats.org/officeDocument/2006/relationships/hyperlink" Target="mailto:penelopa2100@gmail.com" TargetMode="Externa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mailto:penelopa2100@gmail.com" TargetMode="External"/><Relationship Id="rId17" Type="http://schemas.openxmlformats.org/officeDocument/2006/relationships/hyperlink" Target="mailto:rezarta.schuetz@osce.org" TargetMode="External"/><Relationship Id="rId2" Type="http://schemas.openxmlformats.org/officeDocument/2006/relationships/customXml" Target="../customXml/item2.xml"/><Relationship Id="rId16" Type="http://schemas.openxmlformats.org/officeDocument/2006/relationships/hyperlink" Target="mailto:mateeva@ihs.ac.a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ta.achler@odihr.pl" TargetMode="External"/><Relationship Id="rId5" Type="http://schemas.openxmlformats.org/officeDocument/2006/relationships/settings" Target="settings.xml"/><Relationship Id="rId15" Type="http://schemas.openxmlformats.org/officeDocument/2006/relationships/hyperlink" Target="mailto:Bortolameazzi@ibf.be" TargetMode="External"/><Relationship Id="rId10" Type="http://schemas.openxmlformats.org/officeDocument/2006/relationships/hyperlink" Target="mailto:tanya.ghani@unwomen.org"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p.gjurcilova@dcaf.ch" TargetMode="External"/><Relationship Id="rId14" Type="http://schemas.openxmlformats.org/officeDocument/2006/relationships/hyperlink" Target="mailto:dp2366@columbia.ed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549E951432B447A9C38FBB1E84816DA"/>
        <w:category>
          <w:name w:val="General"/>
          <w:gallery w:val="placeholder"/>
        </w:category>
        <w:types>
          <w:type w:val="bbPlcHdr"/>
        </w:types>
        <w:behaviors>
          <w:behavior w:val="content"/>
        </w:behaviors>
        <w:guid w:val="{E8B11951-CA3C-4102-9DDE-74AFF47A3577}"/>
      </w:docPartPr>
      <w:docPartBody>
        <w:p w:rsidR="00663D76" w:rsidRDefault="00663D76">
          <w:pPr>
            <w:pStyle w:val="F549E951432B447A9C38FBB1E84816DA"/>
          </w:pPr>
          <w:r>
            <w:rPr>
              <w:rStyle w:val="PlaceholderText"/>
            </w:rPr>
            <w:t>Professional title</w:t>
          </w:r>
        </w:p>
      </w:docPartBody>
    </w:docPart>
    <w:docPart>
      <w:docPartPr>
        <w:name w:val="3304A39ECF264AC69DE569339C029AAD"/>
        <w:category>
          <w:name w:val="General"/>
          <w:gallery w:val="placeholder"/>
        </w:category>
        <w:types>
          <w:type w:val="bbPlcHdr"/>
        </w:types>
        <w:behaviors>
          <w:behavior w:val="content"/>
        </w:behaviors>
        <w:guid w:val="{BE122A25-49D4-4872-89FB-EE96FF1119F3}"/>
      </w:docPartPr>
      <w:docPartBody>
        <w:p w:rsidR="00663D76" w:rsidRDefault="00663D76">
          <w:pPr>
            <w:pStyle w:val="3304A39ECF264AC69DE569339C029AAD"/>
          </w:pPr>
          <w:r>
            <w:rPr>
              <w:color w:val="808080"/>
            </w:rPr>
            <w:t>Proposed position in assignment</w:t>
          </w:r>
        </w:p>
      </w:docPartBody>
    </w:docPart>
    <w:docPart>
      <w:docPartPr>
        <w:name w:val="787B42B8A9584D368E8D493A91C28C28"/>
        <w:category>
          <w:name w:val="General"/>
          <w:gallery w:val="placeholder"/>
        </w:category>
        <w:types>
          <w:type w:val="bbPlcHdr"/>
        </w:types>
        <w:behaviors>
          <w:behavior w:val="content"/>
        </w:behaviors>
        <w:guid w:val="{5A1A7FE2-A10B-4D13-B131-976E67E41D51}"/>
      </w:docPartPr>
      <w:docPartBody>
        <w:p w:rsidR="00663D76" w:rsidRDefault="00663D76">
          <w:pPr>
            <w:pStyle w:val="787B42B8A9584D368E8D493A91C28C28"/>
          </w:pPr>
          <w:r>
            <w:rPr>
              <w:color w:val="808080"/>
            </w:rPr>
            <w:t>Year born (“yyyy”)</w:t>
          </w:r>
        </w:p>
      </w:docPartBody>
    </w:docPart>
    <w:docPart>
      <w:docPartPr>
        <w:name w:val="AB1AA08A13EB4C498C7C5970CE7A4D63"/>
        <w:category>
          <w:name w:val="General"/>
          <w:gallery w:val="placeholder"/>
        </w:category>
        <w:types>
          <w:type w:val="bbPlcHdr"/>
        </w:types>
        <w:behaviors>
          <w:behavior w:val="content"/>
        </w:behaviors>
        <w:guid w:val="{8A3EF1B6-3388-4316-81AC-4AB31B13B3F0}"/>
      </w:docPartPr>
      <w:docPartBody>
        <w:p w:rsidR="00663D76" w:rsidRDefault="00663D76">
          <w:pPr>
            <w:pStyle w:val="AB1AA08A13EB4C498C7C5970CE7A4D63"/>
          </w:pPr>
          <w:r>
            <w:rPr>
              <w:color w:val="808080"/>
            </w:rPr>
            <w:t>Nationality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1002AFF" w:usb1="C000E47F" w:usb2="00000029" w:usb3="00000000" w:csb0="000001FF" w:csb1="00000000"/>
  </w:font>
  <w:font w:name="Calibri">
    <w:panose1 w:val="020F0502020204030204"/>
    <w:charset w:val="00"/>
    <w:family w:val="swiss"/>
    <w:pitch w:val="variable"/>
    <w:sig w:usb0="E00002FF" w:usb1="4000ACFF" w:usb2="00000001" w:usb3="00000000" w:csb0="0000019F" w:csb1="00000000"/>
  </w:font>
  <w:font w:name="Garamond">
    <w:charset w:val="00"/>
    <w:family w:val="roman"/>
    <w:pitch w:val="variable"/>
    <w:sig w:usb0="00000287" w:usb1="00000000" w:usb2="00000000" w:usb3="00000000" w:csb0="0000009F" w:csb1="00000000"/>
  </w:font>
  <w:font w:name="Arial Narrow">
    <w:charset w:val="00"/>
    <w:family w:val="swiss"/>
    <w:pitch w:val="variable"/>
    <w:sig w:usb0="00000287" w:usb1="00000800" w:usb2="00000000" w:usb3="00000000" w:csb0="0000009F" w:csb1="00000000"/>
  </w:font>
  <w:font w:name="Optima">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C02"/>
    <w:rsid w:val="00010E1E"/>
    <w:rsid w:val="000D5601"/>
    <w:rsid w:val="0012680F"/>
    <w:rsid w:val="0017130C"/>
    <w:rsid w:val="002648E6"/>
    <w:rsid w:val="00264E8A"/>
    <w:rsid w:val="00286267"/>
    <w:rsid w:val="002D147A"/>
    <w:rsid w:val="002D24EA"/>
    <w:rsid w:val="003F4727"/>
    <w:rsid w:val="00415435"/>
    <w:rsid w:val="00497611"/>
    <w:rsid w:val="005409AD"/>
    <w:rsid w:val="005801F2"/>
    <w:rsid w:val="00584B03"/>
    <w:rsid w:val="00663D76"/>
    <w:rsid w:val="006B2B5D"/>
    <w:rsid w:val="008169C3"/>
    <w:rsid w:val="00843C02"/>
    <w:rsid w:val="008F1F94"/>
    <w:rsid w:val="009011DC"/>
    <w:rsid w:val="00923A0E"/>
    <w:rsid w:val="009B0BE0"/>
    <w:rsid w:val="009F0FDA"/>
    <w:rsid w:val="00AB36AF"/>
    <w:rsid w:val="00B20CFB"/>
    <w:rsid w:val="00B7689B"/>
    <w:rsid w:val="00BC5E61"/>
    <w:rsid w:val="00C81631"/>
    <w:rsid w:val="00CB2ECD"/>
    <w:rsid w:val="00CF357C"/>
    <w:rsid w:val="00DC5C61"/>
    <w:rsid w:val="00DE1BC9"/>
    <w:rsid w:val="00E11204"/>
    <w:rsid w:val="00E331AE"/>
    <w:rsid w:val="00EC50DE"/>
    <w:rsid w:val="00F647B5"/>
    <w:rsid w:val="00F81281"/>
    <w:rsid w:val="00F853F0"/>
    <w:rsid w:val="00FE0EBF"/>
    <w:rsid w:val="00FE583A"/>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Pr>
      <w:color w:val="808080"/>
    </w:rPr>
  </w:style>
  <w:style w:type="paragraph" w:customStyle="1" w:styleId="8A4EA86835EE45CF951F477647AD8E1D">
    <w:name w:val="8A4EA86835EE45CF951F477647AD8E1D"/>
    <w:qFormat/>
    <w:rPr>
      <w:sz w:val="22"/>
      <w:szCs w:val="22"/>
      <w:lang w:val="en-CA" w:eastAsia="en-CA"/>
    </w:rPr>
  </w:style>
  <w:style w:type="paragraph" w:customStyle="1" w:styleId="0633369AB77A417E8CE8B28DCCCF4A06">
    <w:name w:val="0633369AB77A417E8CE8B28DCCCF4A06"/>
    <w:rPr>
      <w:sz w:val="22"/>
      <w:szCs w:val="22"/>
      <w:lang w:val="en-CA" w:eastAsia="en-CA"/>
    </w:rPr>
  </w:style>
  <w:style w:type="paragraph" w:customStyle="1" w:styleId="84932ECDC358478AB6F7E046540BE082">
    <w:name w:val="84932ECDC358478AB6F7E046540BE082"/>
    <w:qFormat/>
    <w:rPr>
      <w:sz w:val="22"/>
      <w:szCs w:val="22"/>
      <w:lang w:val="en-CA" w:eastAsia="en-CA"/>
    </w:rPr>
  </w:style>
  <w:style w:type="paragraph" w:customStyle="1" w:styleId="4C3127514C1F4001BEB1E38584536A77">
    <w:name w:val="4C3127514C1F4001BEB1E38584536A77"/>
    <w:qFormat/>
    <w:rPr>
      <w:sz w:val="22"/>
      <w:szCs w:val="22"/>
      <w:lang w:val="en-CA" w:eastAsia="en-CA"/>
    </w:rPr>
  </w:style>
  <w:style w:type="paragraph" w:customStyle="1" w:styleId="E6F43E68A7CA4DBA8472D1BB80A4FBA4">
    <w:name w:val="E6F43E68A7CA4DBA8472D1BB80A4FBA4"/>
    <w:qFormat/>
    <w:rPr>
      <w:sz w:val="22"/>
      <w:szCs w:val="22"/>
      <w:lang w:val="en-CA" w:eastAsia="en-CA"/>
    </w:rPr>
  </w:style>
  <w:style w:type="paragraph" w:customStyle="1" w:styleId="6EE921696A1946D5B9B1928D572976A9">
    <w:name w:val="6EE921696A1946D5B9B1928D572976A9"/>
    <w:qFormat/>
    <w:rPr>
      <w:sz w:val="22"/>
      <w:szCs w:val="22"/>
      <w:lang w:val="en-CA" w:eastAsia="en-CA"/>
    </w:rPr>
  </w:style>
  <w:style w:type="paragraph" w:customStyle="1" w:styleId="CE086C42352B469FBC4E160622DB09AA">
    <w:name w:val="CE086C42352B469FBC4E160622DB09AA"/>
    <w:qFormat/>
    <w:rPr>
      <w:sz w:val="22"/>
      <w:szCs w:val="22"/>
      <w:lang w:val="en-CA" w:eastAsia="en-CA"/>
    </w:rPr>
  </w:style>
  <w:style w:type="paragraph" w:customStyle="1" w:styleId="B25EE1925E2C4D6A96DDD748000BF3654">
    <w:name w:val="B25EE1925E2C4D6A96DDD748000BF3654"/>
    <w:qFormat/>
    <w:pPr>
      <w:tabs>
        <w:tab w:val="left" w:pos="1451"/>
      </w:tabs>
      <w:spacing w:after="0" w:line="240" w:lineRule="auto"/>
    </w:pPr>
    <w:rPr>
      <w:rFonts w:eastAsiaTheme="minorHAnsi"/>
      <w:szCs w:val="22"/>
      <w:lang w:val="en-GB"/>
    </w:rPr>
  </w:style>
  <w:style w:type="paragraph" w:customStyle="1" w:styleId="2389F2A9EDA344A0991AE295907AC902">
    <w:name w:val="2389F2A9EDA344A0991AE295907AC902"/>
    <w:qFormat/>
    <w:rPr>
      <w:sz w:val="22"/>
      <w:szCs w:val="22"/>
      <w:lang w:val="en-CA" w:eastAsia="en-CA"/>
    </w:rPr>
  </w:style>
  <w:style w:type="paragraph" w:customStyle="1" w:styleId="896BA507523C4ED49319738648191349">
    <w:name w:val="896BA507523C4ED49319738648191349"/>
    <w:qFormat/>
    <w:rPr>
      <w:sz w:val="22"/>
      <w:szCs w:val="22"/>
      <w:lang w:val="en-CA" w:eastAsia="en-CA"/>
    </w:rPr>
  </w:style>
  <w:style w:type="paragraph" w:customStyle="1" w:styleId="60A3B6AAF767419B999BC14B656663E7">
    <w:name w:val="60A3B6AAF767419B999BC14B656663E7"/>
    <w:qFormat/>
    <w:rPr>
      <w:sz w:val="22"/>
      <w:szCs w:val="22"/>
      <w:lang w:val="en-CA" w:eastAsia="en-CA"/>
    </w:rPr>
  </w:style>
  <w:style w:type="paragraph" w:customStyle="1" w:styleId="6DA2239772EA41E1B55983BEEEB656C7">
    <w:name w:val="6DA2239772EA41E1B55983BEEEB656C7"/>
    <w:qFormat/>
    <w:rPr>
      <w:sz w:val="22"/>
      <w:szCs w:val="22"/>
      <w:lang w:val="en-CA" w:eastAsia="en-CA"/>
    </w:rPr>
  </w:style>
  <w:style w:type="paragraph" w:customStyle="1" w:styleId="395400E5E6264E2EA7FB4CB754C4383D">
    <w:name w:val="395400E5E6264E2EA7FB4CB754C4383D"/>
    <w:qFormat/>
    <w:rPr>
      <w:sz w:val="22"/>
      <w:szCs w:val="22"/>
      <w:lang w:val="en-CA" w:eastAsia="en-CA"/>
    </w:rPr>
  </w:style>
  <w:style w:type="paragraph" w:customStyle="1" w:styleId="13699388B67B4159BBC2F492C6BA6892">
    <w:name w:val="13699388B67B4159BBC2F492C6BA6892"/>
    <w:qFormat/>
    <w:rPr>
      <w:sz w:val="22"/>
      <w:szCs w:val="22"/>
      <w:lang w:val="en-CA" w:eastAsia="en-CA"/>
    </w:rPr>
  </w:style>
  <w:style w:type="paragraph" w:customStyle="1" w:styleId="F6C38449E2DC48B5A6D38E5D134F8A2A">
    <w:name w:val="F6C38449E2DC48B5A6D38E5D134F8A2A"/>
    <w:qFormat/>
    <w:rPr>
      <w:sz w:val="22"/>
      <w:szCs w:val="22"/>
      <w:lang w:val="en-CA" w:eastAsia="en-CA"/>
    </w:rPr>
  </w:style>
  <w:style w:type="paragraph" w:customStyle="1" w:styleId="AE760B9413FA4BFDA5588085253908FE">
    <w:name w:val="AE760B9413FA4BFDA5588085253908FE"/>
    <w:qFormat/>
    <w:rPr>
      <w:sz w:val="22"/>
      <w:szCs w:val="22"/>
      <w:lang w:val="en-CA" w:eastAsia="en-CA"/>
    </w:rPr>
  </w:style>
  <w:style w:type="paragraph" w:customStyle="1" w:styleId="76AFB61039A54E12B1BBBB08E7CD7D44">
    <w:name w:val="76AFB61039A54E12B1BBBB08E7CD7D44"/>
    <w:qFormat/>
    <w:rPr>
      <w:sz w:val="22"/>
      <w:szCs w:val="22"/>
      <w:lang w:val="en-CA" w:eastAsia="en-CA"/>
    </w:rPr>
  </w:style>
  <w:style w:type="paragraph" w:customStyle="1" w:styleId="7F5C330037594BC79DE1E957275ABDB6">
    <w:name w:val="7F5C330037594BC79DE1E957275ABDB6"/>
    <w:qFormat/>
    <w:rPr>
      <w:sz w:val="22"/>
      <w:szCs w:val="22"/>
      <w:lang w:val="en-CA" w:eastAsia="en-CA"/>
    </w:rPr>
  </w:style>
  <w:style w:type="paragraph" w:customStyle="1" w:styleId="20B2D3601F9B49429D6DEEAFEC81D116">
    <w:name w:val="20B2D3601F9B49429D6DEEAFEC81D116"/>
    <w:qFormat/>
    <w:rPr>
      <w:sz w:val="22"/>
      <w:szCs w:val="22"/>
      <w:lang w:val="en-CA" w:eastAsia="en-CA"/>
    </w:rPr>
  </w:style>
  <w:style w:type="paragraph" w:customStyle="1" w:styleId="3D4A2CA71E08419982E04CAC9BAFF7EA">
    <w:name w:val="3D4A2CA71E08419982E04CAC9BAFF7EA"/>
    <w:qFormat/>
    <w:rPr>
      <w:sz w:val="22"/>
      <w:szCs w:val="22"/>
      <w:lang w:val="en-CA" w:eastAsia="en-CA"/>
    </w:rPr>
  </w:style>
  <w:style w:type="paragraph" w:customStyle="1" w:styleId="B4756E7FF9E0450CB7EA1F6B2752EE00">
    <w:name w:val="B4756E7FF9E0450CB7EA1F6B2752EE00"/>
    <w:qFormat/>
    <w:rPr>
      <w:sz w:val="22"/>
      <w:szCs w:val="22"/>
      <w:lang w:val="en-CA" w:eastAsia="en-CA"/>
    </w:rPr>
  </w:style>
  <w:style w:type="paragraph" w:customStyle="1" w:styleId="0D45C9245B4F4B65BBF1F3EA91EC1ADE">
    <w:name w:val="0D45C9245B4F4B65BBF1F3EA91EC1ADE"/>
    <w:qFormat/>
    <w:rPr>
      <w:sz w:val="22"/>
      <w:szCs w:val="22"/>
      <w:lang w:val="en-CA" w:eastAsia="en-CA"/>
    </w:rPr>
  </w:style>
  <w:style w:type="paragraph" w:customStyle="1" w:styleId="1AC242E487EE42C5836C48B7AA248451">
    <w:name w:val="1AC242E487EE42C5836C48B7AA248451"/>
    <w:qFormat/>
    <w:rPr>
      <w:sz w:val="22"/>
      <w:szCs w:val="22"/>
      <w:lang w:val="en-CA" w:eastAsia="en-CA"/>
    </w:rPr>
  </w:style>
  <w:style w:type="paragraph" w:customStyle="1" w:styleId="B5BED51A44104D33BABDB284C6528A08">
    <w:name w:val="B5BED51A44104D33BABDB284C6528A08"/>
    <w:qFormat/>
    <w:rPr>
      <w:sz w:val="22"/>
      <w:szCs w:val="22"/>
      <w:lang w:val="en-CA" w:eastAsia="en-CA"/>
    </w:rPr>
  </w:style>
  <w:style w:type="paragraph" w:customStyle="1" w:styleId="47E6B410F5E7499D9408160BB0C57A36">
    <w:name w:val="47E6B410F5E7499D9408160BB0C57A36"/>
    <w:qFormat/>
    <w:rPr>
      <w:sz w:val="22"/>
      <w:szCs w:val="22"/>
      <w:lang w:val="en-CA" w:eastAsia="en-CA"/>
    </w:rPr>
  </w:style>
  <w:style w:type="paragraph" w:customStyle="1" w:styleId="E88F72A7EF7F4CA8BA0ACBF257F6FEDE">
    <w:name w:val="E88F72A7EF7F4CA8BA0ACBF257F6FEDE"/>
    <w:qFormat/>
    <w:rPr>
      <w:sz w:val="22"/>
      <w:szCs w:val="22"/>
      <w:lang w:val="en-CA" w:eastAsia="en-CA"/>
    </w:rPr>
  </w:style>
  <w:style w:type="paragraph" w:customStyle="1" w:styleId="C38C405718DF40E2B75D0BC737D10006">
    <w:name w:val="C38C405718DF40E2B75D0BC737D10006"/>
    <w:qFormat/>
    <w:rPr>
      <w:sz w:val="22"/>
      <w:szCs w:val="22"/>
      <w:lang w:val="en-CA" w:eastAsia="en-CA"/>
    </w:rPr>
  </w:style>
  <w:style w:type="paragraph" w:customStyle="1" w:styleId="C6EE6C47E4EE43998B1FFE0D33FAE226">
    <w:name w:val="C6EE6C47E4EE43998B1FFE0D33FAE226"/>
    <w:qFormat/>
    <w:rPr>
      <w:sz w:val="22"/>
      <w:szCs w:val="22"/>
      <w:lang w:val="en-CA" w:eastAsia="en-CA"/>
    </w:rPr>
  </w:style>
  <w:style w:type="paragraph" w:customStyle="1" w:styleId="A8A6C5988BA44D6ABC0895FA0D703748">
    <w:name w:val="A8A6C5988BA44D6ABC0895FA0D703748"/>
    <w:qFormat/>
    <w:rPr>
      <w:sz w:val="22"/>
      <w:szCs w:val="22"/>
      <w:lang w:val="en-CA" w:eastAsia="en-CA"/>
    </w:rPr>
  </w:style>
  <w:style w:type="paragraph" w:customStyle="1" w:styleId="6D5FEF3140A84A63A61E2185DA62B1CF">
    <w:name w:val="6D5FEF3140A84A63A61E2185DA62B1CF"/>
    <w:qFormat/>
    <w:rPr>
      <w:sz w:val="22"/>
      <w:szCs w:val="22"/>
      <w:lang w:val="en-CA" w:eastAsia="en-CA"/>
    </w:rPr>
  </w:style>
  <w:style w:type="paragraph" w:customStyle="1" w:styleId="740343FF1DE044DB891A4198BD0F88CF">
    <w:name w:val="740343FF1DE044DB891A4198BD0F88CF"/>
    <w:qFormat/>
    <w:rPr>
      <w:sz w:val="22"/>
      <w:szCs w:val="22"/>
      <w:lang w:val="en-CA" w:eastAsia="en-CA"/>
    </w:rPr>
  </w:style>
  <w:style w:type="paragraph" w:customStyle="1" w:styleId="6A0C84EC560145DF9E7197623F1E6B62">
    <w:name w:val="6A0C84EC560145DF9E7197623F1E6B62"/>
    <w:qFormat/>
    <w:rPr>
      <w:sz w:val="22"/>
      <w:szCs w:val="22"/>
      <w:lang w:val="en-CA" w:eastAsia="en-CA"/>
    </w:rPr>
  </w:style>
  <w:style w:type="paragraph" w:customStyle="1" w:styleId="D9CA5CFF829E44B18641870E7B43AFCF">
    <w:name w:val="D9CA5CFF829E44B18641870E7B43AFCF"/>
    <w:qFormat/>
    <w:rPr>
      <w:sz w:val="22"/>
      <w:szCs w:val="22"/>
      <w:lang w:val="en-CA" w:eastAsia="en-CA"/>
    </w:rPr>
  </w:style>
  <w:style w:type="paragraph" w:customStyle="1" w:styleId="72757BD70A224701B03F260B1188255F">
    <w:name w:val="72757BD70A224701B03F260B1188255F"/>
    <w:qFormat/>
    <w:rPr>
      <w:sz w:val="22"/>
      <w:szCs w:val="22"/>
      <w:lang w:val="en-CA" w:eastAsia="en-CA"/>
    </w:rPr>
  </w:style>
  <w:style w:type="paragraph" w:customStyle="1" w:styleId="DC837A77077B40E58BC62A30CCCFC2F0">
    <w:name w:val="DC837A77077B40E58BC62A30CCCFC2F0"/>
    <w:qFormat/>
    <w:rPr>
      <w:sz w:val="22"/>
      <w:szCs w:val="22"/>
      <w:lang w:val="en-CA" w:eastAsia="en-CA"/>
    </w:rPr>
  </w:style>
  <w:style w:type="paragraph" w:customStyle="1" w:styleId="D18C454A7FCE4040B0A8257C4E0CE520">
    <w:name w:val="D18C454A7FCE4040B0A8257C4E0CE520"/>
    <w:qFormat/>
    <w:rPr>
      <w:sz w:val="22"/>
      <w:szCs w:val="22"/>
      <w:lang w:val="en-CA" w:eastAsia="en-CA"/>
    </w:rPr>
  </w:style>
  <w:style w:type="paragraph" w:customStyle="1" w:styleId="933B8A74E7204ACE8786AC83BB0F7A7B">
    <w:name w:val="933B8A74E7204ACE8786AC83BB0F7A7B"/>
    <w:qFormat/>
    <w:rPr>
      <w:sz w:val="22"/>
      <w:szCs w:val="22"/>
      <w:lang w:val="en-CA" w:eastAsia="en-CA"/>
    </w:rPr>
  </w:style>
  <w:style w:type="paragraph" w:customStyle="1" w:styleId="37AE17FFFFB342D488C6ADCC2CFEB53E">
    <w:name w:val="37AE17FFFFB342D488C6ADCC2CFEB53E"/>
    <w:qFormat/>
    <w:rPr>
      <w:sz w:val="22"/>
      <w:szCs w:val="22"/>
      <w:lang w:val="en-CA" w:eastAsia="en-CA"/>
    </w:rPr>
  </w:style>
  <w:style w:type="paragraph" w:customStyle="1" w:styleId="BCAEDF5169C24F498696ACEEA72E73C3">
    <w:name w:val="BCAEDF5169C24F498696ACEEA72E73C3"/>
    <w:qFormat/>
    <w:rPr>
      <w:sz w:val="22"/>
      <w:szCs w:val="22"/>
      <w:lang w:val="en-CA" w:eastAsia="en-CA"/>
    </w:rPr>
  </w:style>
  <w:style w:type="paragraph" w:customStyle="1" w:styleId="CA394F831A774C70B45FB1A60CE88A39">
    <w:name w:val="CA394F831A774C70B45FB1A60CE88A39"/>
    <w:qFormat/>
    <w:rPr>
      <w:sz w:val="22"/>
      <w:szCs w:val="22"/>
      <w:lang w:val="en-CA" w:eastAsia="en-CA"/>
    </w:rPr>
  </w:style>
  <w:style w:type="paragraph" w:customStyle="1" w:styleId="B7526836DB0D46658BD7FDA04EB736D3">
    <w:name w:val="B7526836DB0D46658BD7FDA04EB736D3"/>
    <w:qFormat/>
    <w:rPr>
      <w:sz w:val="22"/>
      <w:szCs w:val="22"/>
      <w:lang w:val="en-CA" w:eastAsia="en-CA"/>
    </w:rPr>
  </w:style>
  <w:style w:type="paragraph" w:customStyle="1" w:styleId="7662E3959CA14E96A31FBA8A63122986">
    <w:name w:val="7662E3959CA14E96A31FBA8A63122986"/>
    <w:qFormat/>
    <w:rPr>
      <w:sz w:val="22"/>
      <w:szCs w:val="22"/>
      <w:lang w:val="en-CA" w:eastAsia="en-CA"/>
    </w:rPr>
  </w:style>
  <w:style w:type="paragraph" w:customStyle="1" w:styleId="99786DB8A29F4A88B873F7A5724C12D5">
    <w:name w:val="99786DB8A29F4A88B873F7A5724C12D5"/>
    <w:qFormat/>
    <w:rPr>
      <w:sz w:val="22"/>
      <w:szCs w:val="22"/>
      <w:lang w:val="en-CA" w:eastAsia="en-CA"/>
    </w:rPr>
  </w:style>
  <w:style w:type="paragraph" w:customStyle="1" w:styleId="2932F41854134CBB97AA6665C853E1EB">
    <w:name w:val="2932F41854134CBB97AA6665C853E1EB"/>
    <w:qFormat/>
    <w:rPr>
      <w:sz w:val="22"/>
      <w:szCs w:val="22"/>
      <w:lang w:val="en-CA" w:eastAsia="en-CA"/>
    </w:rPr>
  </w:style>
  <w:style w:type="paragraph" w:customStyle="1" w:styleId="8C81293DA1B044B092C744B148847A14">
    <w:name w:val="8C81293DA1B044B092C744B148847A14"/>
    <w:qFormat/>
    <w:rPr>
      <w:sz w:val="22"/>
      <w:szCs w:val="22"/>
      <w:lang w:val="en-CA" w:eastAsia="en-CA"/>
    </w:rPr>
  </w:style>
  <w:style w:type="paragraph" w:customStyle="1" w:styleId="C734D1854F7B460295B6286B7AF59E36">
    <w:name w:val="C734D1854F7B460295B6286B7AF59E36"/>
    <w:qFormat/>
    <w:rPr>
      <w:sz w:val="22"/>
      <w:szCs w:val="22"/>
      <w:lang w:val="en-CA" w:eastAsia="en-CA"/>
    </w:rPr>
  </w:style>
  <w:style w:type="paragraph" w:customStyle="1" w:styleId="027D438459624CB6AFC5A22DAFF07BA1">
    <w:name w:val="027D438459624CB6AFC5A22DAFF07BA1"/>
    <w:qFormat/>
    <w:rPr>
      <w:sz w:val="22"/>
      <w:szCs w:val="22"/>
      <w:lang w:val="en-CA" w:eastAsia="en-CA"/>
    </w:rPr>
  </w:style>
  <w:style w:type="paragraph" w:customStyle="1" w:styleId="5A7ECCB4549D41D69982414708124300">
    <w:name w:val="5A7ECCB4549D41D69982414708124300"/>
    <w:qFormat/>
    <w:rPr>
      <w:sz w:val="22"/>
      <w:szCs w:val="22"/>
      <w:lang w:val="en-CA" w:eastAsia="en-CA"/>
    </w:rPr>
  </w:style>
  <w:style w:type="paragraph" w:customStyle="1" w:styleId="90A44B6C75324248A4DCC5C6053BD496">
    <w:name w:val="90A44B6C75324248A4DCC5C6053BD496"/>
    <w:qFormat/>
    <w:rPr>
      <w:sz w:val="22"/>
      <w:szCs w:val="22"/>
      <w:lang w:val="en-CA" w:eastAsia="en-CA"/>
    </w:rPr>
  </w:style>
  <w:style w:type="paragraph" w:customStyle="1" w:styleId="31A46250697244D09CA7934211881E57">
    <w:name w:val="31A46250697244D09CA7934211881E57"/>
    <w:qFormat/>
    <w:rPr>
      <w:sz w:val="22"/>
      <w:szCs w:val="22"/>
      <w:lang w:val="en-CA" w:eastAsia="en-CA"/>
    </w:rPr>
  </w:style>
  <w:style w:type="paragraph" w:customStyle="1" w:styleId="A0B04B8026BB44CC860D52A9953ABE83">
    <w:name w:val="A0B04B8026BB44CC860D52A9953ABE83"/>
    <w:qFormat/>
    <w:rPr>
      <w:sz w:val="22"/>
      <w:szCs w:val="22"/>
      <w:lang w:val="en-CA" w:eastAsia="en-CA"/>
    </w:rPr>
  </w:style>
  <w:style w:type="paragraph" w:customStyle="1" w:styleId="F700F0951565438A8A3AE903F1E63E5D">
    <w:name w:val="F700F0951565438A8A3AE903F1E63E5D"/>
    <w:qFormat/>
    <w:rPr>
      <w:sz w:val="22"/>
      <w:szCs w:val="22"/>
      <w:lang w:val="en-CA" w:eastAsia="en-CA"/>
    </w:rPr>
  </w:style>
  <w:style w:type="paragraph" w:customStyle="1" w:styleId="B1F937CC242D454E87EAAAAB043D5334">
    <w:name w:val="B1F937CC242D454E87EAAAAB043D5334"/>
    <w:qFormat/>
    <w:rPr>
      <w:sz w:val="22"/>
      <w:szCs w:val="22"/>
      <w:lang w:val="en-CA" w:eastAsia="en-CA"/>
    </w:rPr>
  </w:style>
  <w:style w:type="paragraph" w:customStyle="1" w:styleId="8AB1C5B1446B4A368A455B6F5EBCCDDA">
    <w:name w:val="8AB1C5B1446B4A368A455B6F5EBCCDDA"/>
    <w:qFormat/>
    <w:rPr>
      <w:sz w:val="22"/>
      <w:szCs w:val="22"/>
      <w:lang w:val="en-CA" w:eastAsia="en-CA"/>
    </w:rPr>
  </w:style>
  <w:style w:type="paragraph" w:customStyle="1" w:styleId="09A2F967AE9D496F93C61FCA19FABA37">
    <w:name w:val="09A2F967AE9D496F93C61FCA19FABA37"/>
    <w:qFormat/>
    <w:rPr>
      <w:sz w:val="22"/>
      <w:szCs w:val="22"/>
      <w:lang w:val="en-CA" w:eastAsia="en-CA"/>
    </w:rPr>
  </w:style>
  <w:style w:type="paragraph" w:customStyle="1" w:styleId="9AB82EAE3EF54AB09B75FE37D8E6FC6C">
    <w:name w:val="9AB82EAE3EF54AB09B75FE37D8E6FC6C"/>
    <w:qFormat/>
    <w:rPr>
      <w:sz w:val="22"/>
      <w:szCs w:val="22"/>
      <w:lang w:val="en-CA" w:eastAsia="en-CA"/>
    </w:rPr>
  </w:style>
  <w:style w:type="paragraph" w:customStyle="1" w:styleId="BBAD7993996E4AD7A01A6EB5C30948E2">
    <w:name w:val="BBAD7993996E4AD7A01A6EB5C30948E2"/>
    <w:qFormat/>
    <w:rPr>
      <w:sz w:val="22"/>
      <w:szCs w:val="22"/>
      <w:lang w:val="en-CA" w:eastAsia="en-CA"/>
    </w:rPr>
  </w:style>
  <w:style w:type="paragraph" w:customStyle="1" w:styleId="AAD117086C104BB3ACE5F5DAEA398E22">
    <w:name w:val="AAD117086C104BB3ACE5F5DAEA398E22"/>
    <w:qFormat/>
    <w:rPr>
      <w:sz w:val="22"/>
      <w:szCs w:val="22"/>
      <w:lang w:val="en-CA" w:eastAsia="en-CA"/>
    </w:rPr>
  </w:style>
  <w:style w:type="paragraph" w:customStyle="1" w:styleId="7618B435FF754B0EA8BC7D6EC65CBD1E">
    <w:name w:val="7618B435FF754B0EA8BC7D6EC65CBD1E"/>
    <w:qFormat/>
    <w:rPr>
      <w:sz w:val="22"/>
      <w:szCs w:val="22"/>
      <w:lang w:val="en-CA" w:eastAsia="en-CA"/>
    </w:rPr>
  </w:style>
  <w:style w:type="paragraph" w:customStyle="1" w:styleId="500C24DDDFF14BEEA36C231B55526D1D">
    <w:name w:val="500C24DDDFF14BEEA36C231B55526D1D"/>
    <w:qFormat/>
    <w:rPr>
      <w:sz w:val="22"/>
      <w:szCs w:val="22"/>
      <w:lang w:val="en-CA" w:eastAsia="en-CA"/>
    </w:rPr>
  </w:style>
  <w:style w:type="paragraph" w:customStyle="1" w:styleId="E99CA1601499400F862DB01962A52653">
    <w:name w:val="E99CA1601499400F862DB01962A52653"/>
    <w:qFormat/>
    <w:rPr>
      <w:sz w:val="22"/>
      <w:szCs w:val="22"/>
      <w:lang w:val="en-CA" w:eastAsia="en-CA"/>
    </w:rPr>
  </w:style>
  <w:style w:type="paragraph" w:customStyle="1" w:styleId="1136A79CD6764FAC81B51B5D77D3E490">
    <w:name w:val="1136A79CD6764FAC81B51B5D77D3E490"/>
    <w:qFormat/>
    <w:rPr>
      <w:sz w:val="22"/>
      <w:szCs w:val="22"/>
      <w:lang w:val="en-CA" w:eastAsia="en-CA"/>
    </w:rPr>
  </w:style>
  <w:style w:type="paragraph" w:customStyle="1" w:styleId="CF4DB7DF998F4CEFB33A9D6CD67C2AD2">
    <w:name w:val="CF4DB7DF998F4CEFB33A9D6CD67C2AD2"/>
    <w:qFormat/>
    <w:rPr>
      <w:sz w:val="22"/>
      <w:szCs w:val="22"/>
      <w:lang w:val="en-CA" w:eastAsia="en-CA"/>
    </w:rPr>
  </w:style>
  <w:style w:type="paragraph" w:customStyle="1" w:styleId="DADBF89362AD4C8B820C77E3EDEBA67E">
    <w:name w:val="DADBF89362AD4C8B820C77E3EDEBA67E"/>
    <w:qFormat/>
    <w:rPr>
      <w:sz w:val="22"/>
      <w:szCs w:val="22"/>
      <w:lang w:val="en-CA" w:eastAsia="en-CA"/>
    </w:rPr>
  </w:style>
  <w:style w:type="paragraph" w:customStyle="1" w:styleId="68A4A8C49D3F4EC19993F5ABCDB744AB">
    <w:name w:val="68A4A8C49D3F4EC19993F5ABCDB744AB"/>
    <w:qFormat/>
    <w:rPr>
      <w:sz w:val="22"/>
      <w:szCs w:val="22"/>
      <w:lang w:val="en-CA" w:eastAsia="en-CA"/>
    </w:rPr>
  </w:style>
  <w:style w:type="paragraph" w:customStyle="1" w:styleId="9670BD2A2E8C44D683116153EE464A1B">
    <w:name w:val="9670BD2A2E8C44D683116153EE464A1B"/>
    <w:qFormat/>
    <w:rPr>
      <w:sz w:val="22"/>
      <w:szCs w:val="22"/>
      <w:lang w:val="en-CA" w:eastAsia="en-CA"/>
    </w:rPr>
  </w:style>
  <w:style w:type="paragraph" w:customStyle="1" w:styleId="C349D00625A04908A1B862759B9B9D1C">
    <w:name w:val="C349D00625A04908A1B862759B9B9D1C"/>
    <w:qFormat/>
    <w:rPr>
      <w:sz w:val="22"/>
      <w:szCs w:val="22"/>
      <w:lang w:val="en-CA" w:eastAsia="en-CA"/>
    </w:rPr>
  </w:style>
  <w:style w:type="paragraph" w:customStyle="1" w:styleId="5E883EA2D0694CEA8FD5B36D4C662A86">
    <w:name w:val="5E883EA2D0694CEA8FD5B36D4C662A86"/>
    <w:qFormat/>
    <w:rPr>
      <w:sz w:val="22"/>
      <w:szCs w:val="22"/>
      <w:lang w:val="en-CA" w:eastAsia="en-CA"/>
    </w:rPr>
  </w:style>
  <w:style w:type="paragraph" w:customStyle="1" w:styleId="8D2E009C538946AA819F4E7D1E281294">
    <w:name w:val="8D2E009C538946AA819F4E7D1E281294"/>
    <w:qFormat/>
    <w:rPr>
      <w:sz w:val="22"/>
      <w:szCs w:val="22"/>
      <w:lang w:val="en-CA" w:eastAsia="en-CA"/>
    </w:rPr>
  </w:style>
  <w:style w:type="paragraph" w:customStyle="1" w:styleId="AB8E3D24028646B7BB63D261D44650F4">
    <w:name w:val="AB8E3D24028646B7BB63D261D44650F4"/>
    <w:qFormat/>
    <w:rPr>
      <w:sz w:val="22"/>
      <w:szCs w:val="22"/>
      <w:lang w:val="en-CA" w:eastAsia="en-CA"/>
    </w:rPr>
  </w:style>
  <w:style w:type="paragraph" w:customStyle="1" w:styleId="34634D806C9A455BAD86ADA58B0C76C8">
    <w:name w:val="34634D806C9A455BAD86ADA58B0C76C8"/>
    <w:qFormat/>
    <w:rPr>
      <w:sz w:val="22"/>
      <w:szCs w:val="22"/>
      <w:lang w:val="en-CA" w:eastAsia="en-CA"/>
    </w:rPr>
  </w:style>
  <w:style w:type="paragraph" w:customStyle="1" w:styleId="5B4636C278DB468B93C59FC802A63F28">
    <w:name w:val="5B4636C278DB468B93C59FC802A63F28"/>
    <w:qFormat/>
    <w:rPr>
      <w:sz w:val="22"/>
      <w:szCs w:val="22"/>
      <w:lang w:val="en-CA" w:eastAsia="en-CA"/>
    </w:rPr>
  </w:style>
  <w:style w:type="paragraph" w:customStyle="1" w:styleId="6BEC380213434DB29DFD02A14A523367">
    <w:name w:val="6BEC380213434DB29DFD02A14A523367"/>
    <w:qFormat/>
    <w:rPr>
      <w:sz w:val="22"/>
      <w:szCs w:val="22"/>
      <w:lang w:val="en-CA" w:eastAsia="en-CA"/>
    </w:rPr>
  </w:style>
  <w:style w:type="paragraph" w:customStyle="1" w:styleId="74FA1799638848F691C0665AC626F61F">
    <w:name w:val="74FA1799638848F691C0665AC626F61F"/>
    <w:qFormat/>
    <w:rPr>
      <w:sz w:val="22"/>
      <w:szCs w:val="22"/>
      <w:lang w:val="en-CA" w:eastAsia="en-CA"/>
    </w:rPr>
  </w:style>
  <w:style w:type="paragraph" w:customStyle="1" w:styleId="B46C6FD3FF914C5A9427D2854EE34FB5">
    <w:name w:val="B46C6FD3FF914C5A9427D2854EE34FB5"/>
    <w:qFormat/>
    <w:rPr>
      <w:sz w:val="22"/>
      <w:szCs w:val="22"/>
      <w:lang w:val="en-CA" w:eastAsia="en-CA"/>
    </w:rPr>
  </w:style>
  <w:style w:type="paragraph" w:customStyle="1" w:styleId="337B15577BF544C4A246ED4537C43844">
    <w:name w:val="337B15577BF544C4A246ED4537C43844"/>
    <w:qFormat/>
    <w:rPr>
      <w:sz w:val="22"/>
      <w:szCs w:val="22"/>
      <w:lang w:val="en-CA" w:eastAsia="en-CA"/>
    </w:rPr>
  </w:style>
  <w:style w:type="paragraph" w:customStyle="1" w:styleId="E3B8CF8D7DC54BE288C942B4DA0EE1EF">
    <w:name w:val="E3B8CF8D7DC54BE288C942B4DA0EE1EF"/>
    <w:qFormat/>
    <w:rPr>
      <w:sz w:val="22"/>
      <w:szCs w:val="22"/>
      <w:lang w:val="en-CA" w:eastAsia="en-CA"/>
    </w:rPr>
  </w:style>
  <w:style w:type="paragraph" w:customStyle="1" w:styleId="9637B4897F8A46E88445A3660F303433">
    <w:name w:val="9637B4897F8A46E88445A3660F303433"/>
    <w:qFormat/>
    <w:rPr>
      <w:sz w:val="22"/>
      <w:szCs w:val="22"/>
      <w:lang w:val="en-CA" w:eastAsia="en-CA"/>
    </w:rPr>
  </w:style>
  <w:style w:type="paragraph" w:customStyle="1" w:styleId="94895554356C4375ADA2F78AB1098EF9">
    <w:name w:val="94895554356C4375ADA2F78AB1098EF9"/>
    <w:qFormat/>
    <w:rPr>
      <w:sz w:val="22"/>
      <w:szCs w:val="22"/>
      <w:lang w:val="en-CA" w:eastAsia="en-CA"/>
    </w:rPr>
  </w:style>
  <w:style w:type="paragraph" w:customStyle="1" w:styleId="BF9986FBB0674829BCCCB74A898472C2">
    <w:name w:val="BF9986FBB0674829BCCCB74A898472C2"/>
    <w:qFormat/>
    <w:rPr>
      <w:sz w:val="22"/>
      <w:szCs w:val="22"/>
      <w:lang w:val="en-CA" w:eastAsia="en-CA"/>
    </w:rPr>
  </w:style>
  <w:style w:type="paragraph" w:customStyle="1" w:styleId="9535A632AF4D4DEA9DC321E9925A8ADE">
    <w:name w:val="9535A632AF4D4DEA9DC321E9925A8ADE"/>
    <w:qFormat/>
    <w:rPr>
      <w:sz w:val="22"/>
      <w:szCs w:val="22"/>
      <w:lang w:val="en-CA" w:eastAsia="en-CA"/>
    </w:rPr>
  </w:style>
  <w:style w:type="paragraph" w:customStyle="1" w:styleId="6BDB2A9C39B34D469C4BAC73E0EDE1F7">
    <w:name w:val="6BDB2A9C39B34D469C4BAC73E0EDE1F7"/>
    <w:qFormat/>
    <w:rPr>
      <w:sz w:val="22"/>
      <w:szCs w:val="22"/>
      <w:lang w:val="en-CA" w:eastAsia="en-CA"/>
    </w:rPr>
  </w:style>
  <w:style w:type="paragraph" w:customStyle="1" w:styleId="E8B6FC53D86A496AB381FB5FBC564CEE">
    <w:name w:val="E8B6FC53D86A496AB381FB5FBC564CEE"/>
    <w:qFormat/>
    <w:rPr>
      <w:sz w:val="22"/>
      <w:szCs w:val="22"/>
      <w:lang w:val="en-CA" w:eastAsia="en-CA"/>
    </w:rPr>
  </w:style>
  <w:style w:type="paragraph" w:customStyle="1" w:styleId="10AE725A94954EC992CA12A743A032C4">
    <w:name w:val="10AE725A94954EC992CA12A743A032C4"/>
    <w:qFormat/>
    <w:rPr>
      <w:sz w:val="22"/>
      <w:szCs w:val="22"/>
      <w:lang w:val="en-CA" w:eastAsia="en-CA"/>
    </w:rPr>
  </w:style>
  <w:style w:type="paragraph" w:customStyle="1" w:styleId="34378A90B7FE43F184172DC976B03D55">
    <w:name w:val="34378A90B7FE43F184172DC976B03D55"/>
    <w:qFormat/>
    <w:rPr>
      <w:sz w:val="22"/>
      <w:szCs w:val="22"/>
      <w:lang w:val="en-CA" w:eastAsia="en-CA"/>
    </w:rPr>
  </w:style>
  <w:style w:type="paragraph" w:customStyle="1" w:styleId="46B0D4202F4A4241BEA9971F015FF185">
    <w:name w:val="46B0D4202F4A4241BEA9971F015FF185"/>
    <w:qFormat/>
    <w:rPr>
      <w:sz w:val="22"/>
      <w:szCs w:val="22"/>
      <w:lang w:val="en-CA" w:eastAsia="en-CA"/>
    </w:rPr>
  </w:style>
  <w:style w:type="paragraph" w:customStyle="1" w:styleId="567811D8154C4DE6A046FE8DFAED7210">
    <w:name w:val="567811D8154C4DE6A046FE8DFAED7210"/>
    <w:qFormat/>
    <w:rPr>
      <w:sz w:val="22"/>
      <w:szCs w:val="22"/>
      <w:lang w:val="en-CA" w:eastAsia="en-CA"/>
    </w:rPr>
  </w:style>
  <w:style w:type="paragraph" w:customStyle="1" w:styleId="F41764091CD1436AA5A5DB45D4F8FEBA">
    <w:name w:val="F41764091CD1436AA5A5DB45D4F8FEBA"/>
    <w:qFormat/>
    <w:rPr>
      <w:sz w:val="22"/>
      <w:szCs w:val="22"/>
      <w:lang w:val="en-CA" w:eastAsia="en-CA"/>
    </w:rPr>
  </w:style>
  <w:style w:type="paragraph" w:customStyle="1" w:styleId="FA062479856C48EAAD758B28CBFD7A0F">
    <w:name w:val="FA062479856C48EAAD758B28CBFD7A0F"/>
    <w:qFormat/>
    <w:rPr>
      <w:sz w:val="22"/>
      <w:szCs w:val="22"/>
      <w:lang w:val="en-CA" w:eastAsia="en-CA"/>
    </w:rPr>
  </w:style>
  <w:style w:type="paragraph" w:customStyle="1" w:styleId="CE29B0EFABEE40C7A81627F2DE7BEF7B">
    <w:name w:val="CE29B0EFABEE40C7A81627F2DE7BEF7B"/>
    <w:qFormat/>
    <w:rPr>
      <w:sz w:val="22"/>
      <w:szCs w:val="22"/>
      <w:lang w:val="en-CA" w:eastAsia="en-CA"/>
    </w:rPr>
  </w:style>
  <w:style w:type="paragraph" w:customStyle="1" w:styleId="B8D8D47E78E94D81A361CA92A503E7ED">
    <w:name w:val="B8D8D47E78E94D81A361CA92A503E7ED"/>
    <w:qFormat/>
    <w:rPr>
      <w:sz w:val="22"/>
      <w:szCs w:val="22"/>
      <w:lang w:val="en-CA" w:eastAsia="en-CA"/>
    </w:rPr>
  </w:style>
  <w:style w:type="paragraph" w:customStyle="1" w:styleId="1F8674CE76D246D5BB74244A9E00666D">
    <w:name w:val="1F8674CE76D246D5BB74244A9E00666D"/>
    <w:qFormat/>
    <w:rPr>
      <w:sz w:val="22"/>
      <w:szCs w:val="22"/>
      <w:lang w:val="en-CA" w:eastAsia="en-CA"/>
    </w:rPr>
  </w:style>
  <w:style w:type="paragraph" w:customStyle="1" w:styleId="E7CF487382464B458EA255F5F8B20B7A">
    <w:name w:val="E7CF487382464B458EA255F5F8B20B7A"/>
    <w:qFormat/>
    <w:rPr>
      <w:sz w:val="22"/>
      <w:szCs w:val="22"/>
      <w:lang w:val="en-CA" w:eastAsia="en-CA"/>
    </w:rPr>
  </w:style>
  <w:style w:type="paragraph" w:customStyle="1" w:styleId="259E6A7BC1234BDDAE6F6E90F1D9D3B8">
    <w:name w:val="259E6A7BC1234BDDAE6F6E90F1D9D3B8"/>
    <w:qFormat/>
    <w:rPr>
      <w:sz w:val="22"/>
      <w:szCs w:val="22"/>
      <w:lang w:val="en-CA" w:eastAsia="en-CA"/>
    </w:rPr>
  </w:style>
  <w:style w:type="paragraph" w:customStyle="1" w:styleId="593E45AB2DB54DA1B4CF6622C6E59AD0">
    <w:name w:val="593E45AB2DB54DA1B4CF6622C6E59AD0"/>
    <w:qFormat/>
    <w:rPr>
      <w:sz w:val="22"/>
      <w:szCs w:val="22"/>
      <w:lang w:val="en-CA" w:eastAsia="en-CA"/>
    </w:rPr>
  </w:style>
  <w:style w:type="paragraph" w:customStyle="1" w:styleId="990743676D2D458C91BDBF9DA5F63F5E">
    <w:name w:val="990743676D2D458C91BDBF9DA5F63F5E"/>
    <w:qFormat/>
    <w:rPr>
      <w:sz w:val="22"/>
      <w:szCs w:val="22"/>
      <w:lang w:val="en-CA" w:eastAsia="en-CA"/>
    </w:rPr>
  </w:style>
  <w:style w:type="paragraph" w:customStyle="1" w:styleId="02D70BB9EF77484C8E32C220F37C58DC">
    <w:name w:val="02D70BB9EF77484C8E32C220F37C58DC"/>
    <w:qFormat/>
    <w:rPr>
      <w:sz w:val="22"/>
      <w:szCs w:val="22"/>
      <w:lang w:val="en-CA" w:eastAsia="en-CA"/>
    </w:rPr>
  </w:style>
  <w:style w:type="paragraph" w:customStyle="1" w:styleId="87FC7617C3904332AE090C40939765D3">
    <w:name w:val="87FC7617C3904332AE090C40939765D3"/>
    <w:qFormat/>
    <w:rPr>
      <w:sz w:val="22"/>
      <w:szCs w:val="22"/>
      <w:lang w:val="en-CA" w:eastAsia="en-CA"/>
    </w:rPr>
  </w:style>
  <w:style w:type="paragraph" w:customStyle="1" w:styleId="B73B78ED0D214846921980919E537E01">
    <w:name w:val="B73B78ED0D214846921980919E537E01"/>
    <w:qFormat/>
    <w:rPr>
      <w:sz w:val="22"/>
      <w:szCs w:val="22"/>
      <w:lang w:val="en-CA" w:eastAsia="en-CA"/>
    </w:rPr>
  </w:style>
  <w:style w:type="paragraph" w:customStyle="1" w:styleId="391BD76C0F164851B92CB0FF3187E80F">
    <w:name w:val="391BD76C0F164851B92CB0FF3187E80F"/>
    <w:qFormat/>
    <w:rPr>
      <w:sz w:val="22"/>
      <w:szCs w:val="22"/>
      <w:lang w:val="en-CA" w:eastAsia="en-CA"/>
    </w:rPr>
  </w:style>
  <w:style w:type="paragraph" w:customStyle="1" w:styleId="6E495A68F5D246AA869CAE4CDCFD56D7">
    <w:name w:val="6E495A68F5D246AA869CAE4CDCFD56D7"/>
    <w:qFormat/>
    <w:rPr>
      <w:sz w:val="22"/>
      <w:szCs w:val="22"/>
      <w:lang w:val="en-CA" w:eastAsia="en-CA"/>
    </w:rPr>
  </w:style>
  <w:style w:type="paragraph" w:customStyle="1" w:styleId="870EBB876047441E9E97797349C4C652">
    <w:name w:val="870EBB876047441E9E97797349C4C652"/>
    <w:qFormat/>
    <w:rPr>
      <w:sz w:val="22"/>
      <w:szCs w:val="22"/>
      <w:lang w:val="en-CA" w:eastAsia="en-CA"/>
    </w:rPr>
  </w:style>
  <w:style w:type="paragraph" w:customStyle="1" w:styleId="40414C780B684F11A4C37E1B2BEB3AC3">
    <w:name w:val="40414C780B684F11A4C37E1B2BEB3AC3"/>
    <w:qFormat/>
    <w:rPr>
      <w:sz w:val="22"/>
      <w:szCs w:val="22"/>
      <w:lang w:val="en-CA" w:eastAsia="en-CA"/>
    </w:rPr>
  </w:style>
  <w:style w:type="paragraph" w:customStyle="1" w:styleId="5CC5139623CE4AA481F09EEA691919B4">
    <w:name w:val="5CC5139623CE4AA481F09EEA691919B4"/>
    <w:qFormat/>
    <w:rPr>
      <w:sz w:val="22"/>
      <w:szCs w:val="22"/>
      <w:lang w:val="en-CA" w:eastAsia="en-CA"/>
    </w:rPr>
  </w:style>
  <w:style w:type="paragraph" w:customStyle="1" w:styleId="A7F3A29EC65846EB8A7D3F627D651584">
    <w:name w:val="A7F3A29EC65846EB8A7D3F627D651584"/>
    <w:qFormat/>
    <w:rPr>
      <w:sz w:val="22"/>
      <w:szCs w:val="22"/>
      <w:lang w:val="en-CA" w:eastAsia="en-CA"/>
    </w:rPr>
  </w:style>
  <w:style w:type="paragraph" w:customStyle="1" w:styleId="4AF334F195B7432094FD2B94FD921311">
    <w:name w:val="4AF334F195B7432094FD2B94FD921311"/>
    <w:qFormat/>
    <w:rPr>
      <w:sz w:val="22"/>
      <w:szCs w:val="22"/>
      <w:lang w:val="en-CA" w:eastAsia="en-CA"/>
    </w:rPr>
  </w:style>
  <w:style w:type="paragraph" w:customStyle="1" w:styleId="487E50B464D248DA87803E85260B37DA">
    <w:name w:val="487E50B464D248DA87803E85260B37DA"/>
    <w:qFormat/>
    <w:rPr>
      <w:sz w:val="22"/>
      <w:szCs w:val="22"/>
      <w:lang w:val="en-CA" w:eastAsia="en-CA"/>
    </w:rPr>
  </w:style>
  <w:style w:type="paragraph" w:customStyle="1" w:styleId="40046E39D10D481387DAA151ADF7B9DA">
    <w:name w:val="40046E39D10D481387DAA151ADF7B9DA"/>
    <w:qFormat/>
    <w:rPr>
      <w:sz w:val="22"/>
      <w:szCs w:val="22"/>
      <w:lang w:val="en-CA" w:eastAsia="en-CA"/>
    </w:rPr>
  </w:style>
  <w:style w:type="paragraph" w:customStyle="1" w:styleId="9B0959AFF7FE45A38B66D2C54E863260">
    <w:name w:val="9B0959AFF7FE45A38B66D2C54E863260"/>
    <w:qFormat/>
    <w:rPr>
      <w:sz w:val="22"/>
      <w:szCs w:val="22"/>
      <w:lang w:val="en-CA" w:eastAsia="en-CA"/>
    </w:rPr>
  </w:style>
  <w:style w:type="paragraph" w:customStyle="1" w:styleId="9398F9C9D0594F37856003BA27FFFC2D">
    <w:name w:val="9398F9C9D0594F37856003BA27FFFC2D"/>
    <w:qFormat/>
    <w:rPr>
      <w:sz w:val="22"/>
      <w:szCs w:val="22"/>
      <w:lang w:val="en-CA" w:eastAsia="en-CA"/>
    </w:rPr>
  </w:style>
  <w:style w:type="paragraph" w:customStyle="1" w:styleId="ADDE88F6E97440B5830CCA7D61B9347E">
    <w:name w:val="ADDE88F6E97440B5830CCA7D61B9347E"/>
    <w:qFormat/>
    <w:rPr>
      <w:sz w:val="22"/>
      <w:szCs w:val="22"/>
      <w:lang w:val="en-CA" w:eastAsia="en-CA"/>
    </w:rPr>
  </w:style>
  <w:style w:type="paragraph" w:customStyle="1" w:styleId="7A050BFA2A7049A8AB67A8C4B564A0C4">
    <w:name w:val="7A050BFA2A7049A8AB67A8C4B564A0C4"/>
    <w:qFormat/>
    <w:rPr>
      <w:sz w:val="22"/>
      <w:szCs w:val="22"/>
      <w:lang w:val="en-CA" w:eastAsia="en-CA"/>
    </w:rPr>
  </w:style>
  <w:style w:type="paragraph" w:customStyle="1" w:styleId="176C6E9693B8421CA661011C05A0BFDB">
    <w:name w:val="176C6E9693B8421CA661011C05A0BFDB"/>
    <w:qFormat/>
    <w:rPr>
      <w:sz w:val="22"/>
      <w:szCs w:val="22"/>
      <w:lang w:val="en-CA" w:eastAsia="en-CA"/>
    </w:rPr>
  </w:style>
  <w:style w:type="paragraph" w:customStyle="1" w:styleId="60E024E2353A4446A779265878C0AA33">
    <w:name w:val="60E024E2353A4446A779265878C0AA33"/>
    <w:qFormat/>
    <w:rPr>
      <w:sz w:val="22"/>
      <w:szCs w:val="22"/>
      <w:lang w:val="en-CA" w:eastAsia="en-CA"/>
    </w:rPr>
  </w:style>
  <w:style w:type="paragraph" w:customStyle="1" w:styleId="FD5EE5C93B0C4E618C46EE54A6989BD0">
    <w:name w:val="FD5EE5C93B0C4E618C46EE54A6989BD0"/>
    <w:qFormat/>
    <w:rPr>
      <w:sz w:val="22"/>
      <w:szCs w:val="22"/>
      <w:lang w:val="en-CA" w:eastAsia="en-CA"/>
    </w:rPr>
  </w:style>
  <w:style w:type="paragraph" w:customStyle="1" w:styleId="AE0E3908FD3E4695817EBA498D754D85">
    <w:name w:val="AE0E3908FD3E4695817EBA498D754D85"/>
    <w:qFormat/>
    <w:rPr>
      <w:sz w:val="22"/>
      <w:szCs w:val="22"/>
      <w:lang w:val="en-CA" w:eastAsia="en-CA"/>
    </w:rPr>
  </w:style>
  <w:style w:type="paragraph" w:customStyle="1" w:styleId="E9A4BA118CC14A21AFE2964BEF917936">
    <w:name w:val="E9A4BA118CC14A21AFE2964BEF917936"/>
    <w:qFormat/>
    <w:rPr>
      <w:sz w:val="22"/>
      <w:szCs w:val="22"/>
      <w:lang w:val="en-CA" w:eastAsia="en-CA"/>
    </w:rPr>
  </w:style>
  <w:style w:type="paragraph" w:customStyle="1" w:styleId="B55C94AE5A1044F99E5D4B3FF2872E32">
    <w:name w:val="B55C94AE5A1044F99E5D4B3FF2872E32"/>
    <w:qFormat/>
    <w:rPr>
      <w:sz w:val="22"/>
      <w:szCs w:val="22"/>
      <w:lang w:val="en-CA" w:eastAsia="en-CA"/>
    </w:rPr>
  </w:style>
  <w:style w:type="paragraph" w:customStyle="1" w:styleId="A1F4894D82204AC78E907B82F4529617">
    <w:name w:val="A1F4894D82204AC78E907B82F4529617"/>
    <w:qFormat/>
    <w:rPr>
      <w:sz w:val="22"/>
      <w:szCs w:val="22"/>
      <w:lang w:val="en-CA" w:eastAsia="en-CA"/>
    </w:rPr>
  </w:style>
  <w:style w:type="paragraph" w:customStyle="1" w:styleId="8CE501AC046D44479CDF6EBC64FEB453">
    <w:name w:val="8CE501AC046D44479CDF6EBC64FEB453"/>
    <w:qFormat/>
    <w:rPr>
      <w:sz w:val="22"/>
      <w:szCs w:val="22"/>
      <w:lang w:val="en-CA" w:eastAsia="en-CA"/>
    </w:rPr>
  </w:style>
  <w:style w:type="paragraph" w:customStyle="1" w:styleId="3D2BD6EE1F5B4D84B31E99014C065480">
    <w:name w:val="3D2BD6EE1F5B4D84B31E99014C065480"/>
    <w:qFormat/>
    <w:rPr>
      <w:sz w:val="22"/>
      <w:szCs w:val="22"/>
      <w:lang w:val="en-CA" w:eastAsia="en-CA"/>
    </w:rPr>
  </w:style>
  <w:style w:type="paragraph" w:customStyle="1" w:styleId="257B5906218644359CE0A904D6D3A8A2">
    <w:name w:val="257B5906218644359CE0A904D6D3A8A2"/>
    <w:qFormat/>
    <w:rPr>
      <w:sz w:val="22"/>
      <w:szCs w:val="22"/>
      <w:lang w:val="en-CA" w:eastAsia="en-CA"/>
    </w:rPr>
  </w:style>
  <w:style w:type="paragraph" w:customStyle="1" w:styleId="C121108414A1459B8FB04C03B4A2D984">
    <w:name w:val="C121108414A1459B8FB04C03B4A2D984"/>
    <w:qFormat/>
    <w:rPr>
      <w:sz w:val="22"/>
      <w:szCs w:val="22"/>
      <w:lang w:val="en-CA" w:eastAsia="en-CA"/>
    </w:rPr>
  </w:style>
  <w:style w:type="paragraph" w:customStyle="1" w:styleId="714FF6EE475B48FA9333E9167CE02089">
    <w:name w:val="714FF6EE475B48FA9333E9167CE02089"/>
    <w:qFormat/>
    <w:rPr>
      <w:sz w:val="22"/>
      <w:szCs w:val="22"/>
      <w:lang w:val="en-CA" w:eastAsia="en-CA"/>
    </w:rPr>
  </w:style>
  <w:style w:type="paragraph" w:customStyle="1" w:styleId="1C21D6E877C24978B310EDF62FD96158">
    <w:name w:val="1C21D6E877C24978B310EDF62FD96158"/>
    <w:qFormat/>
    <w:rPr>
      <w:sz w:val="22"/>
      <w:szCs w:val="22"/>
      <w:lang w:val="en-CA" w:eastAsia="en-CA"/>
    </w:rPr>
  </w:style>
  <w:style w:type="paragraph" w:customStyle="1" w:styleId="43D06142820E4DE7A9C12C4AF663B0E7">
    <w:name w:val="43D06142820E4DE7A9C12C4AF663B0E7"/>
    <w:qFormat/>
    <w:rPr>
      <w:sz w:val="22"/>
      <w:szCs w:val="22"/>
      <w:lang w:val="en-CA" w:eastAsia="en-CA"/>
    </w:rPr>
  </w:style>
  <w:style w:type="paragraph" w:customStyle="1" w:styleId="EFB621FBF71E4992A7B8874E67F6EFC0">
    <w:name w:val="EFB621FBF71E4992A7B8874E67F6EFC0"/>
    <w:qFormat/>
    <w:rPr>
      <w:sz w:val="22"/>
      <w:szCs w:val="22"/>
      <w:lang w:val="en-CA" w:eastAsia="en-CA"/>
    </w:rPr>
  </w:style>
  <w:style w:type="paragraph" w:customStyle="1" w:styleId="461050F2DA364F34A9FB87C9B50DB906">
    <w:name w:val="461050F2DA364F34A9FB87C9B50DB906"/>
    <w:qFormat/>
    <w:rPr>
      <w:sz w:val="22"/>
      <w:szCs w:val="22"/>
      <w:lang w:val="en-CA" w:eastAsia="en-CA"/>
    </w:rPr>
  </w:style>
  <w:style w:type="paragraph" w:customStyle="1" w:styleId="6D4C4C681B6C42AA90690EAF8AC1C3C8">
    <w:name w:val="6D4C4C681B6C42AA90690EAF8AC1C3C8"/>
    <w:qFormat/>
    <w:rPr>
      <w:sz w:val="22"/>
      <w:szCs w:val="22"/>
      <w:lang w:val="en-CA" w:eastAsia="en-CA"/>
    </w:rPr>
  </w:style>
  <w:style w:type="paragraph" w:customStyle="1" w:styleId="A5D3A771ADFA4926BF83596C860C0F92">
    <w:name w:val="A5D3A771ADFA4926BF83596C860C0F92"/>
    <w:qFormat/>
    <w:rPr>
      <w:sz w:val="22"/>
      <w:szCs w:val="22"/>
      <w:lang w:val="en-CA" w:eastAsia="en-CA"/>
    </w:rPr>
  </w:style>
  <w:style w:type="paragraph" w:customStyle="1" w:styleId="021AC82ACEAE412DAEECD6C3783253C6">
    <w:name w:val="021AC82ACEAE412DAEECD6C3783253C6"/>
    <w:qFormat/>
    <w:rPr>
      <w:sz w:val="22"/>
      <w:szCs w:val="22"/>
      <w:lang w:val="en-CA" w:eastAsia="en-CA"/>
    </w:rPr>
  </w:style>
  <w:style w:type="paragraph" w:customStyle="1" w:styleId="BDD3C64AFE2A4DC08F93DF0B3D4C4311">
    <w:name w:val="BDD3C64AFE2A4DC08F93DF0B3D4C4311"/>
    <w:qFormat/>
    <w:rPr>
      <w:sz w:val="22"/>
      <w:szCs w:val="22"/>
      <w:lang w:val="en-CA" w:eastAsia="en-CA"/>
    </w:rPr>
  </w:style>
  <w:style w:type="paragraph" w:customStyle="1" w:styleId="A04C4D0A7B06489BAF65AF13ADA7C3D5">
    <w:name w:val="A04C4D0A7B06489BAF65AF13ADA7C3D5"/>
    <w:qFormat/>
    <w:rPr>
      <w:sz w:val="22"/>
      <w:szCs w:val="22"/>
      <w:lang w:val="en-CA" w:eastAsia="en-CA"/>
    </w:rPr>
  </w:style>
  <w:style w:type="paragraph" w:customStyle="1" w:styleId="B0AC448E0F6D484B89AAC4A733A9BB3D">
    <w:name w:val="B0AC448E0F6D484B89AAC4A733A9BB3D"/>
    <w:qFormat/>
    <w:rPr>
      <w:sz w:val="22"/>
      <w:szCs w:val="22"/>
      <w:lang w:val="en-CA" w:eastAsia="en-CA"/>
    </w:rPr>
  </w:style>
  <w:style w:type="paragraph" w:customStyle="1" w:styleId="7118312972A145C182017F7EF1FD9853">
    <w:name w:val="7118312972A145C182017F7EF1FD9853"/>
    <w:qFormat/>
    <w:rPr>
      <w:sz w:val="22"/>
      <w:szCs w:val="22"/>
      <w:lang w:val="en-CA" w:eastAsia="en-CA"/>
    </w:rPr>
  </w:style>
  <w:style w:type="paragraph" w:customStyle="1" w:styleId="9E0F2D836F504D228B55C81F2CA324B6">
    <w:name w:val="9E0F2D836F504D228B55C81F2CA324B6"/>
    <w:qFormat/>
    <w:rPr>
      <w:sz w:val="22"/>
      <w:szCs w:val="22"/>
      <w:lang w:val="en-CA" w:eastAsia="en-CA"/>
    </w:rPr>
  </w:style>
  <w:style w:type="paragraph" w:customStyle="1" w:styleId="129FCEFC98C4418E85E90D68A4A9DE42">
    <w:name w:val="129FCEFC98C4418E85E90D68A4A9DE42"/>
    <w:qFormat/>
    <w:rPr>
      <w:sz w:val="22"/>
      <w:szCs w:val="22"/>
      <w:lang w:val="en-CA" w:eastAsia="en-CA"/>
    </w:rPr>
  </w:style>
  <w:style w:type="paragraph" w:customStyle="1" w:styleId="BB1E09B938024043B0CF289B9C26DBD3">
    <w:name w:val="BB1E09B938024043B0CF289B9C26DBD3"/>
    <w:qFormat/>
    <w:rPr>
      <w:sz w:val="22"/>
      <w:szCs w:val="22"/>
      <w:lang w:val="en-CA" w:eastAsia="en-CA"/>
    </w:rPr>
  </w:style>
  <w:style w:type="paragraph" w:customStyle="1" w:styleId="DC736DDB829F43F881B3A9413CE2044D">
    <w:name w:val="DC736DDB829F43F881B3A9413CE2044D"/>
    <w:qFormat/>
    <w:rPr>
      <w:sz w:val="22"/>
      <w:szCs w:val="22"/>
      <w:lang w:val="en-CA" w:eastAsia="en-CA"/>
    </w:rPr>
  </w:style>
  <w:style w:type="paragraph" w:customStyle="1" w:styleId="ADF8E8CD1D5F4CC6A18FCA26F35FE592">
    <w:name w:val="ADF8E8CD1D5F4CC6A18FCA26F35FE592"/>
    <w:qFormat/>
    <w:rPr>
      <w:sz w:val="22"/>
      <w:szCs w:val="22"/>
      <w:lang w:val="en-CA" w:eastAsia="en-CA"/>
    </w:rPr>
  </w:style>
  <w:style w:type="paragraph" w:customStyle="1" w:styleId="8AABB521641E4D87ADC76CF26C11400D">
    <w:name w:val="8AABB521641E4D87ADC76CF26C11400D"/>
    <w:qFormat/>
    <w:rPr>
      <w:sz w:val="22"/>
      <w:szCs w:val="22"/>
      <w:lang w:val="en-CA" w:eastAsia="en-CA"/>
    </w:rPr>
  </w:style>
  <w:style w:type="paragraph" w:customStyle="1" w:styleId="73575BEF39164CD49A0491FA98D42BDD">
    <w:name w:val="73575BEF39164CD49A0491FA98D42BDD"/>
    <w:qFormat/>
    <w:rPr>
      <w:sz w:val="22"/>
      <w:szCs w:val="22"/>
      <w:lang w:val="en-CA" w:eastAsia="en-CA"/>
    </w:rPr>
  </w:style>
  <w:style w:type="paragraph" w:customStyle="1" w:styleId="BDF579F79EE347BFA62CB10B1CC6693A">
    <w:name w:val="BDF579F79EE347BFA62CB10B1CC6693A"/>
    <w:qFormat/>
    <w:rPr>
      <w:sz w:val="22"/>
      <w:szCs w:val="22"/>
      <w:lang w:val="en-CA" w:eastAsia="en-CA"/>
    </w:rPr>
  </w:style>
  <w:style w:type="paragraph" w:customStyle="1" w:styleId="F1360220625A4B479D23AF3129D90AF7">
    <w:name w:val="F1360220625A4B479D23AF3129D90AF7"/>
    <w:qFormat/>
    <w:rPr>
      <w:sz w:val="22"/>
      <w:szCs w:val="22"/>
      <w:lang w:val="en-CA" w:eastAsia="en-CA"/>
    </w:rPr>
  </w:style>
  <w:style w:type="paragraph" w:customStyle="1" w:styleId="7FF50C4D0667491BA1F3CF817F33337D">
    <w:name w:val="7FF50C4D0667491BA1F3CF817F33337D"/>
    <w:qFormat/>
    <w:rPr>
      <w:sz w:val="22"/>
      <w:szCs w:val="22"/>
      <w:lang w:val="en-CA" w:eastAsia="en-CA"/>
    </w:rPr>
  </w:style>
  <w:style w:type="paragraph" w:customStyle="1" w:styleId="0A37B28091544B9CB3102A712F954911">
    <w:name w:val="0A37B28091544B9CB3102A712F954911"/>
    <w:qFormat/>
    <w:rPr>
      <w:sz w:val="22"/>
      <w:szCs w:val="22"/>
      <w:lang w:val="en-CA" w:eastAsia="en-CA"/>
    </w:rPr>
  </w:style>
  <w:style w:type="paragraph" w:customStyle="1" w:styleId="A7C3B59DD5454CB9A58338A72A5CE72F">
    <w:name w:val="A7C3B59DD5454CB9A58338A72A5CE72F"/>
    <w:qFormat/>
    <w:rPr>
      <w:sz w:val="22"/>
      <w:szCs w:val="22"/>
      <w:lang w:val="en-CA" w:eastAsia="en-CA"/>
    </w:rPr>
  </w:style>
  <w:style w:type="paragraph" w:customStyle="1" w:styleId="D4D6649B2F6242D9A99E2DA186C32310">
    <w:name w:val="D4D6649B2F6242D9A99E2DA186C32310"/>
    <w:qFormat/>
    <w:rPr>
      <w:sz w:val="22"/>
      <w:szCs w:val="22"/>
      <w:lang w:val="en-CA" w:eastAsia="en-CA"/>
    </w:rPr>
  </w:style>
  <w:style w:type="paragraph" w:customStyle="1" w:styleId="F385D393D0A943E995AD888E2D4B43BB">
    <w:name w:val="F385D393D0A943E995AD888E2D4B43BB"/>
    <w:qFormat/>
    <w:rPr>
      <w:sz w:val="22"/>
      <w:szCs w:val="22"/>
      <w:lang w:val="en-CA" w:eastAsia="en-CA"/>
    </w:rPr>
  </w:style>
  <w:style w:type="paragraph" w:customStyle="1" w:styleId="BEFA04A51B0F46B288BEECB6E718A061">
    <w:name w:val="BEFA04A51B0F46B288BEECB6E718A061"/>
    <w:qFormat/>
    <w:rPr>
      <w:sz w:val="22"/>
      <w:szCs w:val="22"/>
      <w:lang w:val="en-CA" w:eastAsia="en-CA"/>
    </w:rPr>
  </w:style>
  <w:style w:type="paragraph" w:customStyle="1" w:styleId="2EF5ED42A0684A899CCED423A724FDEF">
    <w:name w:val="2EF5ED42A0684A899CCED423A724FDEF"/>
    <w:qFormat/>
    <w:rPr>
      <w:sz w:val="22"/>
      <w:szCs w:val="22"/>
      <w:lang w:val="en-CA" w:eastAsia="en-CA"/>
    </w:rPr>
  </w:style>
  <w:style w:type="paragraph" w:customStyle="1" w:styleId="FED26AD4AD8F42E6987A5C167BD05D2F">
    <w:name w:val="FED26AD4AD8F42E6987A5C167BD05D2F"/>
    <w:qFormat/>
    <w:rPr>
      <w:sz w:val="22"/>
      <w:szCs w:val="22"/>
      <w:lang w:val="en-CA" w:eastAsia="en-CA"/>
    </w:rPr>
  </w:style>
  <w:style w:type="paragraph" w:customStyle="1" w:styleId="430379ADA1B24214AD2A3E0BFD04E10F">
    <w:name w:val="430379ADA1B24214AD2A3E0BFD04E10F"/>
    <w:qFormat/>
    <w:rPr>
      <w:sz w:val="22"/>
      <w:szCs w:val="22"/>
      <w:lang w:val="en-CA" w:eastAsia="en-CA"/>
    </w:rPr>
  </w:style>
  <w:style w:type="paragraph" w:customStyle="1" w:styleId="C8400F8328CD49539546C08DDABC47C6">
    <w:name w:val="C8400F8328CD49539546C08DDABC47C6"/>
    <w:qFormat/>
    <w:rPr>
      <w:sz w:val="22"/>
      <w:szCs w:val="22"/>
      <w:lang w:val="en-CA" w:eastAsia="en-CA"/>
    </w:rPr>
  </w:style>
  <w:style w:type="paragraph" w:customStyle="1" w:styleId="69C8CDF7C6724409A95EA8964F771B0F">
    <w:name w:val="69C8CDF7C6724409A95EA8964F771B0F"/>
    <w:qFormat/>
    <w:rPr>
      <w:sz w:val="22"/>
      <w:szCs w:val="22"/>
      <w:lang w:val="en-CA" w:eastAsia="en-CA"/>
    </w:rPr>
  </w:style>
  <w:style w:type="paragraph" w:customStyle="1" w:styleId="A7A85ECA3E954AFD89608BB0134D0472">
    <w:name w:val="A7A85ECA3E954AFD89608BB0134D0472"/>
    <w:qFormat/>
    <w:rPr>
      <w:sz w:val="22"/>
      <w:szCs w:val="22"/>
      <w:lang w:val="en-CA" w:eastAsia="en-CA"/>
    </w:rPr>
  </w:style>
  <w:style w:type="paragraph" w:customStyle="1" w:styleId="D4B6E329C585416B8E6B13FB656B0A32">
    <w:name w:val="D4B6E329C585416B8E6B13FB656B0A32"/>
    <w:qFormat/>
    <w:rPr>
      <w:sz w:val="22"/>
      <w:szCs w:val="22"/>
      <w:lang w:val="en-CA" w:eastAsia="en-CA"/>
    </w:rPr>
  </w:style>
  <w:style w:type="paragraph" w:customStyle="1" w:styleId="6AD468FE8F9347EFA75B9C102034BB6E">
    <w:name w:val="6AD468FE8F9347EFA75B9C102034BB6E"/>
    <w:qFormat/>
    <w:rPr>
      <w:sz w:val="22"/>
      <w:szCs w:val="22"/>
      <w:lang w:val="en-CA" w:eastAsia="en-CA"/>
    </w:rPr>
  </w:style>
  <w:style w:type="paragraph" w:customStyle="1" w:styleId="6DF70F04A9BC41F7A1839878136E165C">
    <w:name w:val="6DF70F04A9BC41F7A1839878136E165C"/>
    <w:qFormat/>
    <w:rPr>
      <w:sz w:val="22"/>
      <w:szCs w:val="22"/>
      <w:lang w:val="en-CA" w:eastAsia="en-CA"/>
    </w:rPr>
  </w:style>
  <w:style w:type="paragraph" w:customStyle="1" w:styleId="E5E969F065CA42699D4E16FE489FD627">
    <w:name w:val="E5E969F065CA42699D4E16FE489FD627"/>
    <w:qFormat/>
    <w:rPr>
      <w:sz w:val="22"/>
      <w:szCs w:val="22"/>
      <w:lang w:val="en-CA" w:eastAsia="en-CA"/>
    </w:rPr>
  </w:style>
  <w:style w:type="paragraph" w:customStyle="1" w:styleId="9A220EDB4B2F4578827023722E541C9B">
    <w:name w:val="9A220EDB4B2F4578827023722E541C9B"/>
    <w:qFormat/>
    <w:rPr>
      <w:sz w:val="22"/>
      <w:szCs w:val="22"/>
      <w:lang w:val="en-CA" w:eastAsia="en-CA"/>
    </w:rPr>
  </w:style>
  <w:style w:type="paragraph" w:customStyle="1" w:styleId="1B0DE8AF864F4FE486A8519ADCAFD77D">
    <w:name w:val="1B0DE8AF864F4FE486A8519ADCAFD77D"/>
    <w:qFormat/>
    <w:rPr>
      <w:sz w:val="22"/>
      <w:szCs w:val="22"/>
      <w:lang w:val="en-CA" w:eastAsia="en-CA"/>
    </w:rPr>
  </w:style>
  <w:style w:type="paragraph" w:customStyle="1" w:styleId="741581DE8EFE4E6EAEFB76FE81C1B059">
    <w:name w:val="741581DE8EFE4E6EAEFB76FE81C1B059"/>
    <w:qFormat/>
    <w:rPr>
      <w:sz w:val="22"/>
      <w:szCs w:val="22"/>
      <w:lang w:val="en-CA" w:eastAsia="en-CA"/>
    </w:rPr>
  </w:style>
  <w:style w:type="paragraph" w:customStyle="1" w:styleId="1FDE2D78D556448C8776397EF3EE6645">
    <w:name w:val="1FDE2D78D556448C8776397EF3EE6645"/>
    <w:qFormat/>
    <w:rPr>
      <w:sz w:val="22"/>
      <w:szCs w:val="22"/>
      <w:lang w:val="en-CA" w:eastAsia="en-CA"/>
    </w:rPr>
  </w:style>
  <w:style w:type="paragraph" w:customStyle="1" w:styleId="AD7A5EF2BD0345B1A05F24E95F12A5E9">
    <w:name w:val="AD7A5EF2BD0345B1A05F24E95F12A5E9"/>
    <w:qFormat/>
    <w:rPr>
      <w:sz w:val="22"/>
      <w:szCs w:val="22"/>
      <w:lang w:val="en-CA" w:eastAsia="en-CA"/>
    </w:rPr>
  </w:style>
  <w:style w:type="paragraph" w:customStyle="1" w:styleId="DD814B323CD84CE18FA7AE9C662DFE20">
    <w:name w:val="DD814B323CD84CE18FA7AE9C662DFE20"/>
    <w:qFormat/>
    <w:rPr>
      <w:sz w:val="22"/>
      <w:szCs w:val="22"/>
      <w:lang w:val="en-CA" w:eastAsia="en-CA"/>
    </w:rPr>
  </w:style>
  <w:style w:type="paragraph" w:customStyle="1" w:styleId="FA45C978DFBF4802B718D2AE90A352D0">
    <w:name w:val="FA45C978DFBF4802B718D2AE90A352D0"/>
    <w:qFormat/>
    <w:rPr>
      <w:sz w:val="22"/>
      <w:szCs w:val="22"/>
      <w:lang w:val="en-CA" w:eastAsia="en-CA"/>
    </w:rPr>
  </w:style>
  <w:style w:type="paragraph" w:customStyle="1" w:styleId="D47B92B6637442A4A841A50B5F81236D">
    <w:name w:val="D47B92B6637442A4A841A50B5F81236D"/>
    <w:qFormat/>
    <w:rPr>
      <w:sz w:val="22"/>
      <w:szCs w:val="22"/>
      <w:lang w:val="en-CA" w:eastAsia="en-CA"/>
    </w:rPr>
  </w:style>
  <w:style w:type="paragraph" w:customStyle="1" w:styleId="31ACBA0BCF504F94BF0ACE3E08677947">
    <w:name w:val="31ACBA0BCF504F94BF0ACE3E08677947"/>
    <w:qFormat/>
    <w:rPr>
      <w:sz w:val="22"/>
      <w:szCs w:val="22"/>
      <w:lang w:val="en-CA" w:eastAsia="en-CA"/>
    </w:rPr>
  </w:style>
  <w:style w:type="paragraph" w:customStyle="1" w:styleId="E2AF1A8DB1FA4E86B6BAFE7A2B2A0BF7">
    <w:name w:val="E2AF1A8DB1FA4E86B6BAFE7A2B2A0BF7"/>
    <w:qFormat/>
    <w:rPr>
      <w:sz w:val="22"/>
      <w:szCs w:val="22"/>
      <w:lang w:val="en-CA" w:eastAsia="en-CA"/>
    </w:rPr>
  </w:style>
  <w:style w:type="paragraph" w:customStyle="1" w:styleId="C7450817627B41B285CCED310619B28F">
    <w:name w:val="C7450817627B41B285CCED310619B28F"/>
    <w:qFormat/>
    <w:rPr>
      <w:sz w:val="22"/>
      <w:szCs w:val="22"/>
      <w:lang w:val="en-CA" w:eastAsia="en-CA"/>
    </w:rPr>
  </w:style>
  <w:style w:type="paragraph" w:customStyle="1" w:styleId="20663F4CCD84477AA1F5506049256052">
    <w:name w:val="20663F4CCD84477AA1F5506049256052"/>
    <w:qFormat/>
    <w:rPr>
      <w:sz w:val="22"/>
      <w:szCs w:val="22"/>
      <w:lang w:val="en-CA" w:eastAsia="en-CA"/>
    </w:rPr>
  </w:style>
  <w:style w:type="paragraph" w:customStyle="1" w:styleId="7B7EF1E2180E4571A807D043CC6E20A3">
    <w:name w:val="7B7EF1E2180E4571A807D043CC6E20A3"/>
    <w:qFormat/>
    <w:rPr>
      <w:sz w:val="22"/>
      <w:szCs w:val="22"/>
      <w:lang w:val="en-CA" w:eastAsia="en-CA"/>
    </w:rPr>
  </w:style>
  <w:style w:type="paragraph" w:customStyle="1" w:styleId="CFE98D35AAE44E9894FAC863F30CEF8A">
    <w:name w:val="CFE98D35AAE44E9894FAC863F30CEF8A"/>
    <w:qFormat/>
    <w:rPr>
      <w:sz w:val="22"/>
      <w:szCs w:val="22"/>
      <w:lang w:val="en-CA" w:eastAsia="en-CA"/>
    </w:rPr>
  </w:style>
  <w:style w:type="paragraph" w:customStyle="1" w:styleId="8D7CC43E6C7D4ADA95E3928D29C41B27">
    <w:name w:val="8D7CC43E6C7D4ADA95E3928D29C41B27"/>
    <w:qFormat/>
    <w:rPr>
      <w:sz w:val="22"/>
      <w:szCs w:val="22"/>
      <w:lang w:val="en-CA" w:eastAsia="en-CA"/>
    </w:rPr>
  </w:style>
  <w:style w:type="paragraph" w:customStyle="1" w:styleId="C8660CF7D51142C5B511DD3C8E2D881D">
    <w:name w:val="C8660CF7D51142C5B511DD3C8E2D881D"/>
    <w:qFormat/>
    <w:rPr>
      <w:sz w:val="22"/>
      <w:szCs w:val="22"/>
      <w:lang w:val="en-CA" w:eastAsia="en-CA"/>
    </w:rPr>
  </w:style>
  <w:style w:type="paragraph" w:customStyle="1" w:styleId="2C6CB17502224F088D16D10B7D06A904">
    <w:name w:val="2C6CB17502224F088D16D10B7D06A904"/>
    <w:qFormat/>
    <w:rPr>
      <w:sz w:val="22"/>
      <w:szCs w:val="22"/>
      <w:lang w:val="en-CA" w:eastAsia="en-CA"/>
    </w:rPr>
  </w:style>
  <w:style w:type="paragraph" w:customStyle="1" w:styleId="19A740C8B8D248C18D1D575F5D506E4D">
    <w:name w:val="19A740C8B8D248C18D1D575F5D506E4D"/>
    <w:qFormat/>
    <w:rPr>
      <w:sz w:val="22"/>
      <w:szCs w:val="22"/>
      <w:lang w:val="en-CA" w:eastAsia="en-CA"/>
    </w:rPr>
  </w:style>
  <w:style w:type="paragraph" w:customStyle="1" w:styleId="46A56F41107F41A5B1A6CF66AEDE73F9">
    <w:name w:val="46A56F41107F41A5B1A6CF66AEDE73F9"/>
    <w:qFormat/>
    <w:rPr>
      <w:sz w:val="22"/>
      <w:szCs w:val="22"/>
      <w:lang w:val="en-CA" w:eastAsia="en-CA"/>
    </w:rPr>
  </w:style>
  <w:style w:type="paragraph" w:customStyle="1" w:styleId="006BEAB41B994E1298628399F28C4D06">
    <w:name w:val="006BEAB41B994E1298628399F28C4D06"/>
    <w:qFormat/>
    <w:rPr>
      <w:sz w:val="22"/>
      <w:szCs w:val="22"/>
      <w:lang w:val="en-CA" w:eastAsia="en-CA"/>
    </w:rPr>
  </w:style>
  <w:style w:type="paragraph" w:customStyle="1" w:styleId="006FB44419EC44F6B401EE222BA34838">
    <w:name w:val="006FB44419EC44F6B401EE222BA34838"/>
    <w:qFormat/>
    <w:rPr>
      <w:sz w:val="22"/>
      <w:szCs w:val="22"/>
      <w:lang w:val="en-CA" w:eastAsia="en-CA"/>
    </w:rPr>
  </w:style>
  <w:style w:type="paragraph" w:customStyle="1" w:styleId="2E7BBCC3377848548D821F7FEA11FC33">
    <w:name w:val="2E7BBCC3377848548D821F7FEA11FC33"/>
    <w:qFormat/>
    <w:rPr>
      <w:sz w:val="22"/>
      <w:szCs w:val="22"/>
      <w:lang w:val="en-CA" w:eastAsia="en-CA"/>
    </w:rPr>
  </w:style>
  <w:style w:type="paragraph" w:customStyle="1" w:styleId="9ED0779094DF4E7A9F9DC4EC3D852A8B">
    <w:name w:val="9ED0779094DF4E7A9F9DC4EC3D852A8B"/>
    <w:qFormat/>
    <w:rPr>
      <w:sz w:val="22"/>
      <w:szCs w:val="22"/>
      <w:lang w:val="en-CA" w:eastAsia="en-CA"/>
    </w:rPr>
  </w:style>
  <w:style w:type="paragraph" w:customStyle="1" w:styleId="BF3ECE9446724F3D81DF17DEB924F20C">
    <w:name w:val="BF3ECE9446724F3D81DF17DEB924F20C"/>
    <w:qFormat/>
    <w:rPr>
      <w:sz w:val="22"/>
      <w:szCs w:val="22"/>
      <w:lang w:val="en-CA" w:eastAsia="en-CA"/>
    </w:rPr>
  </w:style>
  <w:style w:type="paragraph" w:customStyle="1" w:styleId="B0309FCCD471411197D421F8787E4A1F">
    <w:name w:val="B0309FCCD471411197D421F8787E4A1F"/>
    <w:qFormat/>
    <w:rPr>
      <w:sz w:val="22"/>
      <w:szCs w:val="22"/>
      <w:lang w:val="en-CA" w:eastAsia="en-CA"/>
    </w:rPr>
  </w:style>
  <w:style w:type="paragraph" w:customStyle="1" w:styleId="CF7E01A65654495A90126B3E1948A901">
    <w:name w:val="CF7E01A65654495A90126B3E1948A901"/>
    <w:qFormat/>
    <w:rPr>
      <w:sz w:val="22"/>
      <w:szCs w:val="22"/>
      <w:lang w:val="en-CA" w:eastAsia="en-CA"/>
    </w:rPr>
  </w:style>
  <w:style w:type="paragraph" w:customStyle="1" w:styleId="459B288D032B446B9CCCA34F932268C6">
    <w:name w:val="459B288D032B446B9CCCA34F932268C6"/>
    <w:qFormat/>
    <w:rPr>
      <w:sz w:val="22"/>
      <w:szCs w:val="22"/>
      <w:lang w:val="en-CA" w:eastAsia="en-CA"/>
    </w:rPr>
  </w:style>
  <w:style w:type="paragraph" w:customStyle="1" w:styleId="63A92F5F31C14880AA1B72E60216D27C">
    <w:name w:val="63A92F5F31C14880AA1B72E60216D27C"/>
    <w:qFormat/>
    <w:rPr>
      <w:sz w:val="22"/>
      <w:szCs w:val="22"/>
      <w:lang w:val="en-CA" w:eastAsia="en-CA"/>
    </w:rPr>
  </w:style>
  <w:style w:type="paragraph" w:customStyle="1" w:styleId="770589042B9C4B7E85AB59F958E0999D">
    <w:name w:val="770589042B9C4B7E85AB59F958E0999D"/>
    <w:qFormat/>
    <w:rPr>
      <w:sz w:val="22"/>
      <w:szCs w:val="22"/>
      <w:lang w:val="en-CA" w:eastAsia="en-CA"/>
    </w:rPr>
  </w:style>
  <w:style w:type="paragraph" w:customStyle="1" w:styleId="18FAD559EBCC41B3AD10FAC110898683">
    <w:name w:val="18FAD559EBCC41B3AD10FAC110898683"/>
    <w:qFormat/>
    <w:rPr>
      <w:sz w:val="22"/>
      <w:szCs w:val="22"/>
      <w:lang w:val="en-CA" w:eastAsia="en-CA"/>
    </w:rPr>
  </w:style>
  <w:style w:type="paragraph" w:customStyle="1" w:styleId="56A9B6C8DBF64503AC2D9F0053D3E2C0">
    <w:name w:val="56A9B6C8DBF64503AC2D9F0053D3E2C0"/>
    <w:qFormat/>
    <w:rPr>
      <w:sz w:val="22"/>
      <w:szCs w:val="22"/>
      <w:lang w:val="en-CA" w:eastAsia="en-CA"/>
    </w:rPr>
  </w:style>
  <w:style w:type="paragraph" w:customStyle="1" w:styleId="CD06DC5A3AF040E4A0965116653D9A10">
    <w:name w:val="CD06DC5A3AF040E4A0965116653D9A10"/>
    <w:qFormat/>
    <w:rPr>
      <w:sz w:val="22"/>
      <w:szCs w:val="22"/>
      <w:lang w:val="en-CA" w:eastAsia="en-CA"/>
    </w:rPr>
  </w:style>
  <w:style w:type="paragraph" w:customStyle="1" w:styleId="19A2344879A843DE92D9A9C2E15253D0">
    <w:name w:val="19A2344879A843DE92D9A9C2E15253D0"/>
    <w:qFormat/>
    <w:rPr>
      <w:sz w:val="22"/>
      <w:szCs w:val="22"/>
      <w:lang w:val="en-CA" w:eastAsia="en-CA"/>
    </w:rPr>
  </w:style>
  <w:style w:type="paragraph" w:customStyle="1" w:styleId="03DF239604564C87A65AA093C720F53E">
    <w:name w:val="03DF239604564C87A65AA093C720F53E"/>
    <w:qFormat/>
    <w:rPr>
      <w:sz w:val="22"/>
      <w:szCs w:val="22"/>
      <w:lang w:val="en-CA" w:eastAsia="en-CA"/>
    </w:rPr>
  </w:style>
  <w:style w:type="paragraph" w:customStyle="1" w:styleId="B48ED2CB8A2945559F5B11B4CBDF3A40">
    <w:name w:val="B48ED2CB8A2945559F5B11B4CBDF3A40"/>
    <w:qFormat/>
    <w:rPr>
      <w:sz w:val="22"/>
      <w:szCs w:val="22"/>
      <w:lang w:val="en-CA" w:eastAsia="en-CA"/>
    </w:rPr>
  </w:style>
  <w:style w:type="paragraph" w:customStyle="1" w:styleId="0BF2F66B2BAD4E699E93741DAEBD893D">
    <w:name w:val="0BF2F66B2BAD4E699E93741DAEBD893D"/>
    <w:qFormat/>
    <w:rPr>
      <w:sz w:val="22"/>
      <w:szCs w:val="22"/>
      <w:lang w:val="en-CA" w:eastAsia="en-CA"/>
    </w:rPr>
  </w:style>
  <w:style w:type="paragraph" w:customStyle="1" w:styleId="F964E2065A7A45FB82782A3C92A1D40D">
    <w:name w:val="F964E2065A7A45FB82782A3C92A1D40D"/>
    <w:rPr>
      <w:sz w:val="22"/>
      <w:szCs w:val="22"/>
      <w:lang w:val="en-CA" w:eastAsia="en-CA"/>
    </w:rPr>
  </w:style>
  <w:style w:type="paragraph" w:customStyle="1" w:styleId="1F3D9BA9C7C44F089E3AE1CC7DEC5E6E">
    <w:name w:val="1F3D9BA9C7C44F089E3AE1CC7DEC5E6E"/>
    <w:qFormat/>
    <w:rPr>
      <w:sz w:val="22"/>
      <w:szCs w:val="22"/>
      <w:lang w:val="en-CA" w:eastAsia="en-CA"/>
    </w:rPr>
  </w:style>
  <w:style w:type="paragraph" w:customStyle="1" w:styleId="DA24E75A77E24ACEAD09B28F74037540">
    <w:name w:val="DA24E75A77E24ACEAD09B28F74037540"/>
    <w:qFormat/>
    <w:rPr>
      <w:sz w:val="22"/>
      <w:szCs w:val="22"/>
      <w:lang w:val="en-CA" w:eastAsia="en-CA"/>
    </w:rPr>
  </w:style>
  <w:style w:type="paragraph" w:customStyle="1" w:styleId="A6114A784AF44A53A249895A75CB0511">
    <w:name w:val="A6114A784AF44A53A249895A75CB0511"/>
    <w:qFormat/>
    <w:rPr>
      <w:sz w:val="22"/>
      <w:szCs w:val="22"/>
      <w:lang w:val="en-CA" w:eastAsia="en-CA"/>
    </w:rPr>
  </w:style>
  <w:style w:type="paragraph" w:customStyle="1" w:styleId="03F1E7499151411694C1DBE44FE2827F">
    <w:name w:val="03F1E7499151411694C1DBE44FE2827F"/>
    <w:qFormat/>
    <w:rPr>
      <w:sz w:val="22"/>
      <w:szCs w:val="22"/>
      <w:lang w:val="en-CA" w:eastAsia="en-CA"/>
    </w:rPr>
  </w:style>
  <w:style w:type="paragraph" w:customStyle="1" w:styleId="B89FBF5D77E14763B07382B477199D8A">
    <w:name w:val="B89FBF5D77E14763B07382B477199D8A"/>
    <w:qFormat/>
    <w:rPr>
      <w:sz w:val="22"/>
      <w:szCs w:val="22"/>
      <w:lang w:val="en-CA" w:eastAsia="en-CA"/>
    </w:rPr>
  </w:style>
  <w:style w:type="paragraph" w:customStyle="1" w:styleId="FD0E2C49772B4F47A0E954AF2B18DC66">
    <w:name w:val="FD0E2C49772B4F47A0E954AF2B18DC66"/>
    <w:qFormat/>
    <w:rPr>
      <w:sz w:val="22"/>
      <w:szCs w:val="22"/>
      <w:lang w:val="en-CA" w:eastAsia="en-CA"/>
    </w:rPr>
  </w:style>
  <w:style w:type="paragraph" w:customStyle="1" w:styleId="924DD3DB539C4B6AA8F740BD4FC54F21">
    <w:name w:val="924DD3DB539C4B6AA8F740BD4FC54F21"/>
    <w:qFormat/>
    <w:rPr>
      <w:sz w:val="22"/>
      <w:szCs w:val="22"/>
      <w:lang w:val="en-CA" w:eastAsia="en-CA"/>
    </w:rPr>
  </w:style>
  <w:style w:type="paragraph" w:customStyle="1" w:styleId="69543CE96B5D41D0B0F1F08D116CBD32">
    <w:name w:val="69543CE96B5D41D0B0F1F08D116CBD32"/>
    <w:qFormat/>
    <w:rPr>
      <w:sz w:val="22"/>
      <w:szCs w:val="22"/>
      <w:lang w:val="en-CA" w:eastAsia="en-CA"/>
    </w:rPr>
  </w:style>
  <w:style w:type="paragraph" w:customStyle="1" w:styleId="15CB168A0F0A488F8D6017486E7599A9">
    <w:name w:val="15CB168A0F0A488F8D6017486E7599A9"/>
    <w:qFormat/>
    <w:rPr>
      <w:sz w:val="22"/>
      <w:szCs w:val="22"/>
      <w:lang w:val="en-CA" w:eastAsia="en-CA"/>
    </w:rPr>
  </w:style>
  <w:style w:type="paragraph" w:customStyle="1" w:styleId="0E0675F38A504F7BA7D8E7078D2E77D6">
    <w:name w:val="0E0675F38A504F7BA7D8E7078D2E77D6"/>
    <w:qFormat/>
    <w:rPr>
      <w:sz w:val="22"/>
      <w:szCs w:val="22"/>
      <w:lang w:val="en-CA" w:eastAsia="en-CA"/>
    </w:rPr>
  </w:style>
  <w:style w:type="paragraph" w:customStyle="1" w:styleId="AB573B8DA16948C0B9A100EE6D9BFF74">
    <w:name w:val="AB573B8DA16948C0B9A100EE6D9BFF74"/>
    <w:qFormat/>
    <w:rPr>
      <w:sz w:val="22"/>
      <w:szCs w:val="22"/>
      <w:lang w:val="en-CA" w:eastAsia="en-CA"/>
    </w:rPr>
  </w:style>
  <w:style w:type="paragraph" w:customStyle="1" w:styleId="56BC24FCF2BE4A6DB182DFA5B917CB28">
    <w:name w:val="56BC24FCF2BE4A6DB182DFA5B917CB28"/>
    <w:qFormat/>
    <w:rPr>
      <w:sz w:val="22"/>
      <w:szCs w:val="22"/>
      <w:lang w:val="en-CA" w:eastAsia="en-CA"/>
    </w:rPr>
  </w:style>
  <w:style w:type="paragraph" w:customStyle="1" w:styleId="8033C626E5514870BA2B606F114C4BC9">
    <w:name w:val="8033C626E5514870BA2B606F114C4BC9"/>
    <w:qFormat/>
    <w:rPr>
      <w:sz w:val="22"/>
      <w:szCs w:val="22"/>
      <w:lang w:val="en-CA" w:eastAsia="en-CA"/>
    </w:rPr>
  </w:style>
  <w:style w:type="paragraph" w:customStyle="1" w:styleId="907049B50C2945159C144D1DCB59E801">
    <w:name w:val="907049B50C2945159C144D1DCB59E801"/>
    <w:qFormat/>
    <w:rPr>
      <w:sz w:val="22"/>
      <w:szCs w:val="22"/>
      <w:lang w:val="en-CA" w:eastAsia="en-CA"/>
    </w:rPr>
  </w:style>
  <w:style w:type="paragraph" w:customStyle="1" w:styleId="6D99512555D64DF98E944F49D6ACE6E5">
    <w:name w:val="6D99512555D64DF98E944F49D6ACE6E5"/>
    <w:qFormat/>
    <w:rPr>
      <w:sz w:val="22"/>
      <w:szCs w:val="22"/>
      <w:lang w:val="en-CA" w:eastAsia="en-CA"/>
    </w:rPr>
  </w:style>
  <w:style w:type="paragraph" w:customStyle="1" w:styleId="E7D9CD5379D6482D93765252EF037A0B">
    <w:name w:val="E7D9CD5379D6482D93765252EF037A0B"/>
    <w:qFormat/>
    <w:rPr>
      <w:sz w:val="22"/>
      <w:szCs w:val="22"/>
      <w:lang w:val="en-CA" w:eastAsia="en-CA"/>
    </w:rPr>
  </w:style>
  <w:style w:type="paragraph" w:customStyle="1" w:styleId="C64FD40974234203A2DBB58485C51246">
    <w:name w:val="C64FD40974234203A2DBB58485C51246"/>
    <w:rPr>
      <w:sz w:val="22"/>
      <w:szCs w:val="22"/>
      <w:lang w:val="en-CA" w:eastAsia="en-CA"/>
    </w:rPr>
  </w:style>
  <w:style w:type="paragraph" w:customStyle="1" w:styleId="F59DC92316EA4374B9474E210B27F482">
    <w:name w:val="F59DC92316EA4374B9474E210B27F482"/>
    <w:rPr>
      <w:sz w:val="22"/>
      <w:szCs w:val="22"/>
      <w:lang w:val="en-CA" w:eastAsia="en-CA"/>
    </w:rPr>
  </w:style>
  <w:style w:type="paragraph" w:customStyle="1" w:styleId="9E3902FC2DDA45E989A850F279B4678F">
    <w:name w:val="9E3902FC2DDA45E989A850F279B4678F"/>
    <w:qFormat/>
    <w:rPr>
      <w:sz w:val="22"/>
      <w:szCs w:val="22"/>
      <w:lang w:val="en-CA" w:eastAsia="en-CA"/>
    </w:rPr>
  </w:style>
  <w:style w:type="paragraph" w:customStyle="1" w:styleId="8A12A103CC9B43118B7F81B58AF9D232">
    <w:name w:val="8A12A103CC9B43118B7F81B58AF9D232"/>
    <w:rPr>
      <w:sz w:val="22"/>
      <w:szCs w:val="22"/>
      <w:lang w:val="en-CA" w:eastAsia="en-CA"/>
    </w:rPr>
  </w:style>
  <w:style w:type="paragraph" w:customStyle="1" w:styleId="3BAC675457E44CA1A777B131407FE946">
    <w:name w:val="3BAC675457E44CA1A777B131407FE946"/>
    <w:qFormat/>
    <w:rPr>
      <w:sz w:val="22"/>
      <w:szCs w:val="22"/>
      <w:lang w:val="en-CA" w:eastAsia="en-CA"/>
    </w:rPr>
  </w:style>
  <w:style w:type="paragraph" w:customStyle="1" w:styleId="19E84606AB384935963B3084AA14A4B3">
    <w:name w:val="19E84606AB384935963B3084AA14A4B3"/>
    <w:qFormat/>
    <w:rPr>
      <w:sz w:val="22"/>
      <w:szCs w:val="22"/>
      <w:lang w:val="en-CA" w:eastAsia="en-CA"/>
    </w:rPr>
  </w:style>
  <w:style w:type="paragraph" w:customStyle="1" w:styleId="7878F3D7459C47218E01DD4CB2BF8D90">
    <w:name w:val="7878F3D7459C47218E01DD4CB2BF8D90"/>
    <w:rPr>
      <w:sz w:val="22"/>
      <w:szCs w:val="22"/>
      <w:lang w:val="en-CA" w:eastAsia="en-CA"/>
    </w:rPr>
  </w:style>
  <w:style w:type="paragraph" w:customStyle="1" w:styleId="70E694F3AECF49D7B91AA9893E1121C0">
    <w:name w:val="70E694F3AECF49D7B91AA9893E1121C0"/>
    <w:qFormat/>
    <w:rPr>
      <w:sz w:val="22"/>
      <w:szCs w:val="22"/>
      <w:lang w:val="en-CA" w:eastAsia="en-CA"/>
    </w:rPr>
  </w:style>
  <w:style w:type="paragraph" w:customStyle="1" w:styleId="A74A9DE4C5D64F6BAE5621EA6349810A">
    <w:name w:val="A74A9DE4C5D64F6BAE5621EA6349810A"/>
    <w:rPr>
      <w:sz w:val="22"/>
      <w:szCs w:val="22"/>
      <w:lang w:val="en-CA" w:eastAsia="en-CA"/>
    </w:rPr>
  </w:style>
  <w:style w:type="paragraph" w:customStyle="1" w:styleId="F549E951432B447A9C38FBB1E84816DA">
    <w:name w:val="F549E951432B447A9C38FBB1E84816DA"/>
    <w:qFormat/>
    <w:rPr>
      <w:sz w:val="22"/>
      <w:szCs w:val="22"/>
    </w:rPr>
  </w:style>
  <w:style w:type="paragraph" w:customStyle="1" w:styleId="3304A39ECF264AC69DE569339C029AAD">
    <w:name w:val="3304A39ECF264AC69DE569339C029AAD"/>
    <w:rPr>
      <w:sz w:val="22"/>
      <w:szCs w:val="22"/>
    </w:rPr>
  </w:style>
  <w:style w:type="paragraph" w:customStyle="1" w:styleId="787B42B8A9584D368E8D493A91C28C28">
    <w:name w:val="787B42B8A9584D368E8D493A91C28C28"/>
    <w:qFormat/>
    <w:rPr>
      <w:sz w:val="22"/>
      <w:szCs w:val="22"/>
    </w:rPr>
  </w:style>
  <w:style w:type="paragraph" w:customStyle="1" w:styleId="AB1AA08A13EB4C498C7C5970CE7A4D63">
    <w:name w:val="AB1AA08A13EB4C498C7C5970CE7A4D63"/>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DB9885-A9CE-4626-A9D4-780452EBE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6331</Words>
  <Characters>38625</Characters>
  <Application>Microsoft Office Word</Application>
  <DocSecurity>0</DocSecurity>
  <Lines>415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Prit Salian</dc:creator>
  <cp:lastModifiedBy>Penelopa Gjurchilova</cp:lastModifiedBy>
  <cp:revision>2</cp:revision>
  <cp:lastPrinted>2018-10-24T16:44:00Z</cp:lastPrinted>
  <dcterms:created xsi:type="dcterms:W3CDTF">2019-07-02T14:36:00Z</dcterms:created>
  <dcterms:modified xsi:type="dcterms:W3CDTF">2019-07-02T14:36:00Z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