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87D" w:rsidRDefault="00A5387D" w:rsidP="00415A9A">
      <w:pPr>
        <w:rPr>
          <w:rStyle w:val="Titre1Car"/>
          <w:rFonts w:ascii="Garamond" w:hAnsi="Garamond" w:cs="Arial"/>
          <w:b w:val="0"/>
          <w:sz w:val="24"/>
          <w:szCs w:val="20"/>
        </w:rPr>
      </w:pPr>
      <w:r w:rsidRPr="00415A9A">
        <w:rPr>
          <w:rStyle w:val="Titre1Car"/>
          <w:rFonts w:ascii="Garamond" w:hAnsi="Garamond" w:cs="Arial"/>
          <w:b w:val="0"/>
          <w:sz w:val="24"/>
          <w:szCs w:val="20"/>
        </w:rPr>
        <w:t>CURRICULUM  VITAE</w:t>
      </w:r>
    </w:p>
    <w:p w:rsidR="00160FD9" w:rsidRPr="00160FD9" w:rsidRDefault="00160FD9" w:rsidP="00160FD9">
      <w:pPr>
        <w:jc w:val="center"/>
        <w:rPr>
          <w:rStyle w:val="Titre1Car"/>
          <w:rFonts w:ascii="Garamond" w:hAnsi="Garamond" w:cs="Arial"/>
          <w:sz w:val="28"/>
          <w:szCs w:val="20"/>
          <w:lang w:val="fr-FR"/>
        </w:rPr>
      </w:pPr>
      <w:r w:rsidRPr="00160FD9">
        <w:rPr>
          <w:rStyle w:val="Titre1Car"/>
          <w:rFonts w:ascii="Garamond" w:hAnsi="Garamond" w:cs="Arial"/>
          <w:sz w:val="28"/>
          <w:szCs w:val="20"/>
          <w:lang w:val="fr-FR"/>
        </w:rPr>
        <w:t>Identité</w:t>
      </w:r>
    </w:p>
    <w:p w:rsidR="00AD3752" w:rsidRDefault="00AD3752" w:rsidP="00A5387D">
      <w:pPr>
        <w:rPr>
          <w:rStyle w:val="Titre1Car"/>
          <w:rFonts w:ascii="Arial" w:hAnsi="Arial" w:cs="Arial"/>
          <w:b w:val="0"/>
          <w:sz w:val="20"/>
          <w:szCs w:val="20"/>
        </w:rPr>
      </w:pPr>
      <w:r w:rsidRPr="00AD3752">
        <w:rPr>
          <w:rFonts w:ascii="Arial" w:hAnsi="Arial" w:cs="Arial"/>
          <w:bCs/>
          <w:noProof/>
          <w:kern w:val="3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37465</wp:posOffset>
                </wp:positionV>
                <wp:extent cx="6120000" cy="0"/>
                <wp:effectExtent l="0" t="0" r="3365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A871C5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2.95pt" to="480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" strokecolor="#5b9bd5 [3204]" strokeweight=".5pt">
                <v:stroke joinstyle="miter"/>
              </v:line>
            </w:pict>
          </mc:Fallback>
        </mc:AlternateContent>
      </w:r>
    </w:p>
    <w:p w:rsidR="00A5387D" w:rsidRPr="00D94C6B" w:rsidRDefault="00A5387D" w:rsidP="00AD3752">
      <w:pPr>
        <w:jc w:val="center"/>
        <w:rPr>
          <w:rFonts w:ascii="Garamond" w:hAnsi="Garamond" w:cs="Arial"/>
          <w:szCs w:val="20"/>
        </w:rPr>
      </w:pPr>
      <w:r w:rsidRPr="00AD3752">
        <w:rPr>
          <w:rStyle w:val="Titre1Car"/>
          <w:rFonts w:ascii="Garamond" w:hAnsi="Garamond" w:cs="Arial"/>
          <w:b w:val="0"/>
          <w:sz w:val="24"/>
          <w:szCs w:val="20"/>
        </w:rPr>
        <w:t>MURHIMAALIKA     N’SARHAZA</w:t>
      </w:r>
      <w:r w:rsidRPr="00AD3752">
        <w:rPr>
          <w:rFonts w:ascii="Garamond" w:hAnsi="Garamond" w:cs="Arial"/>
          <w:b/>
          <w:szCs w:val="20"/>
        </w:rPr>
        <w:t xml:space="preserve">   Malikha</w:t>
      </w:r>
    </w:p>
    <w:p w:rsidR="00A5387D" w:rsidRPr="00AD3752" w:rsidRDefault="00A5387D" w:rsidP="00AD3752">
      <w:pPr>
        <w:jc w:val="center"/>
        <w:rPr>
          <w:rFonts w:ascii="Garamond" w:hAnsi="Garamond" w:cs="Arial"/>
          <w:szCs w:val="20"/>
        </w:rPr>
      </w:pPr>
      <w:r w:rsidRPr="00AD3752">
        <w:rPr>
          <w:rFonts w:ascii="Garamond" w:hAnsi="Garamond" w:cs="Arial"/>
          <w:szCs w:val="20"/>
        </w:rPr>
        <w:t>Congolais,</w:t>
      </w:r>
    </w:p>
    <w:p w:rsidR="00A5387D" w:rsidRPr="00AD3752" w:rsidRDefault="00A5387D" w:rsidP="00AD3752">
      <w:pPr>
        <w:jc w:val="center"/>
        <w:rPr>
          <w:rFonts w:ascii="Garamond" w:hAnsi="Garamond" w:cs="Arial"/>
          <w:szCs w:val="20"/>
        </w:rPr>
      </w:pPr>
      <w:r w:rsidRPr="00AD3752">
        <w:rPr>
          <w:rFonts w:ascii="Garamond" w:hAnsi="Garamond" w:cs="Arial"/>
          <w:szCs w:val="20"/>
        </w:rPr>
        <w:t>Kinshasa, C/Kasavubu, Q/Assossa ; Av/ Lukandu N°76B</w:t>
      </w:r>
    </w:p>
    <w:p w:rsidR="00A5387D" w:rsidRPr="00AD3752" w:rsidRDefault="00A5387D" w:rsidP="00AD3752">
      <w:pPr>
        <w:jc w:val="center"/>
        <w:outlineLvl w:val="0"/>
        <w:rPr>
          <w:rFonts w:ascii="Garamond" w:hAnsi="Garamond" w:cs="Arial"/>
          <w:b/>
          <w:szCs w:val="20"/>
        </w:rPr>
      </w:pPr>
      <w:r w:rsidRPr="00AD3752">
        <w:rPr>
          <w:rFonts w:ascii="Garamond" w:hAnsi="Garamond" w:cs="Arial"/>
          <w:szCs w:val="20"/>
        </w:rPr>
        <w:t>Téléphone :</w:t>
      </w:r>
      <w:r w:rsidRPr="00AD3752">
        <w:rPr>
          <w:rFonts w:ascii="Garamond" w:hAnsi="Garamond" w:cs="Arial"/>
          <w:b/>
          <w:szCs w:val="20"/>
        </w:rPr>
        <w:t xml:space="preserve"> +243 8192 19 705 / +243 997019832</w:t>
      </w:r>
    </w:p>
    <w:p w:rsidR="00A5387D" w:rsidRPr="00250C8E" w:rsidRDefault="00A5387D" w:rsidP="00AD3752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250C8E">
        <w:rPr>
          <w:rFonts w:ascii="Arial" w:hAnsi="Arial" w:cs="Arial"/>
          <w:sz w:val="20"/>
          <w:szCs w:val="20"/>
        </w:rPr>
        <w:t xml:space="preserve">Mail : </w:t>
      </w:r>
      <w:hyperlink r:id="rId7" w:history="1">
        <w:r w:rsidRPr="00E8718B">
          <w:rPr>
            <w:rStyle w:val="Lienhypertexte"/>
            <w:rFonts w:ascii="Arial" w:hAnsi="Arial" w:cs="Arial"/>
            <w:sz w:val="20"/>
            <w:szCs w:val="20"/>
          </w:rPr>
          <w:t>nsarhaza.malikha@gmail.com</w:t>
        </w:r>
      </w:hyperlink>
    </w:p>
    <w:p w:rsidR="00A5387D" w:rsidRDefault="00A5387D" w:rsidP="00A5387D">
      <w:pPr>
        <w:outlineLvl w:val="0"/>
        <w:rPr>
          <w:rFonts w:ascii="Arial" w:hAnsi="Arial" w:cs="Arial"/>
          <w:sz w:val="20"/>
          <w:szCs w:val="20"/>
          <w:u w:val="single"/>
        </w:rPr>
      </w:pPr>
    </w:p>
    <w:p w:rsidR="00AD3752" w:rsidRPr="00160FD9" w:rsidRDefault="00160FD9" w:rsidP="00160FD9">
      <w:pPr>
        <w:jc w:val="center"/>
        <w:rPr>
          <w:rStyle w:val="Titre1Car"/>
          <w:rFonts w:ascii="Garamond" w:hAnsi="Garamond" w:cs="Arial"/>
          <w:sz w:val="28"/>
          <w:szCs w:val="20"/>
          <w:lang w:val="fr-FR"/>
        </w:rPr>
      </w:pPr>
      <w:r w:rsidRPr="00160FD9">
        <w:rPr>
          <w:rStyle w:val="Titre1Car"/>
          <w:rFonts w:ascii="Garamond" w:hAnsi="Garamond" w:cs="Arial"/>
          <w:sz w:val="28"/>
          <w:szCs w:val="20"/>
          <w:lang w:val="fr-FR"/>
        </w:rPr>
        <w:t>Résumé professionnel</w:t>
      </w:r>
    </w:p>
    <w:p w:rsidR="00AD3752" w:rsidRDefault="00AD3752" w:rsidP="00A5387D">
      <w:pPr>
        <w:outlineLvl w:val="0"/>
        <w:rPr>
          <w:rFonts w:ascii="Arial" w:hAnsi="Arial" w:cs="Arial"/>
          <w:sz w:val="20"/>
          <w:szCs w:val="20"/>
          <w:u w:val="single"/>
        </w:rPr>
      </w:pPr>
      <w:r w:rsidRPr="00AD3752">
        <w:rPr>
          <w:rFonts w:ascii="Arial" w:hAnsi="Arial" w:cs="Arial"/>
          <w:bCs/>
          <w:noProof/>
          <w:kern w:val="3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5051B" wp14:editId="29E1A73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20000" cy="0"/>
                <wp:effectExtent l="0" t="0" r="3365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E84A7" id="Connecteur droi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81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" strokecolor="#5b9bd5" strokeweight=".5pt">
                <v:stroke joinstyle="miter"/>
              </v:line>
            </w:pict>
          </mc:Fallback>
        </mc:AlternateContent>
      </w:r>
    </w:p>
    <w:p w:rsidR="005D61B6" w:rsidRPr="005D61B6" w:rsidRDefault="005D61B6" w:rsidP="005D61B6">
      <w:pPr>
        <w:spacing w:after="160" w:line="259" w:lineRule="auto"/>
        <w:jc w:val="both"/>
        <w:rPr>
          <w:rFonts w:ascii="Garamond" w:hAnsi="Garamond" w:cs="Arial"/>
          <w:szCs w:val="20"/>
        </w:rPr>
      </w:pPr>
      <w:r w:rsidRPr="005D61B6">
        <w:rPr>
          <w:rFonts w:ascii="Garamond" w:hAnsi="Garamond" w:cs="Arial"/>
          <w:szCs w:val="20"/>
        </w:rPr>
        <w:t>Plus de dix ans dans la gestion de projet</w:t>
      </w:r>
      <w:r w:rsidR="00415A9A">
        <w:rPr>
          <w:rFonts w:ascii="Garamond" w:hAnsi="Garamond" w:cs="Arial"/>
          <w:szCs w:val="20"/>
        </w:rPr>
        <w:t>s</w:t>
      </w:r>
      <w:r w:rsidRPr="005D61B6">
        <w:rPr>
          <w:rFonts w:ascii="Garamond" w:hAnsi="Garamond" w:cs="Arial"/>
          <w:szCs w:val="20"/>
        </w:rPr>
        <w:t xml:space="preserve"> avec un focus sur le suivi et évaluation axé sur les résultats dans les programmes relatifs à la démocratie,</w:t>
      </w:r>
      <w:r>
        <w:rPr>
          <w:rFonts w:ascii="Garamond" w:hAnsi="Garamond" w:cs="Arial"/>
          <w:szCs w:val="20"/>
        </w:rPr>
        <w:t xml:space="preserve"> </w:t>
      </w:r>
      <w:r w:rsidRPr="005D61B6">
        <w:rPr>
          <w:rFonts w:ascii="Garamond" w:hAnsi="Garamond" w:cs="Arial"/>
          <w:szCs w:val="20"/>
        </w:rPr>
        <w:t>élections,</w:t>
      </w:r>
      <w:r>
        <w:rPr>
          <w:rFonts w:ascii="Garamond" w:hAnsi="Garamond" w:cs="Arial"/>
          <w:szCs w:val="20"/>
        </w:rPr>
        <w:t xml:space="preserve"> </w:t>
      </w:r>
      <w:r w:rsidRPr="005D61B6">
        <w:rPr>
          <w:rFonts w:ascii="Garamond" w:hAnsi="Garamond" w:cs="Arial"/>
          <w:szCs w:val="20"/>
        </w:rPr>
        <w:t>droits de l’homme et sécurité alimentaire.</w:t>
      </w:r>
      <w:r w:rsidR="00415A9A">
        <w:rPr>
          <w:rFonts w:ascii="Garamond" w:hAnsi="Garamond" w:cs="Arial"/>
          <w:szCs w:val="20"/>
        </w:rPr>
        <w:t xml:space="preserve"> Familier de la </w:t>
      </w:r>
      <w:r w:rsidR="000A46C3">
        <w:rPr>
          <w:rFonts w:ascii="Garamond" w:hAnsi="Garamond" w:cs="Arial"/>
          <w:szCs w:val="20"/>
        </w:rPr>
        <w:t xml:space="preserve">planification et </w:t>
      </w:r>
      <w:r w:rsidR="00415A9A">
        <w:rPr>
          <w:rFonts w:ascii="Garamond" w:hAnsi="Garamond" w:cs="Arial"/>
          <w:szCs w:val="20"/>
        </w:rPr>
        <w:t xml:space="preserve">gestion </w:t>
      </w:r>
      <w:r w:rsidR="000A46C3">
        <w:rPr>
          <w:rFonts w:ascii="Garamond" w:hAnsi="Garamond" w:cs="Arial"/>
          <w:szCs w:val="20"/>
        </w:rPr>
        <w:t xml:space="preserve">des activités des projets </w:t>
      </w:r>
      <w:r w:rsidR="00415A9A">
        <w:rPr>
          <w:rFonts w:ascii="Garamond" w:hAnsi="Garamond" w:cs="Arial"/>
          <w:szCs w:val="20"/>
        </w:rPr>
        <w:t>avec une approche genre</w:t>
      </w:r>
      <w:r w:rsidR="000A46C3">
        <w:rPr>
          <w:rFonts w:ascii="Garamond" w:hAnsi="Garamond" w:cs="Arial"/>
          <w:szCs w:val="20"/>
        </w:rPr>
        <w:t>.</w:t>
      </w:r>
      <w:r w:rsidR="004E7330">
        <w:rPr>
          <w:rFonts w:ascii="Garamond" w:hAnsi="Garamond" w:cs="Arial"/>
          <w:szCs w:val="20"/>
        </w:rPr>
        <w:t xml:space="preserve"> En </w:t>
      </w:r>
      <w:r w:rsidR="00993408">
        <w:rPr>
          <w:rFonts w:ascii="Garamond" w:hAnsi="Garamond" w:cs="Arial"/>
          <w:szCs w:val="20"/>
        </w:rPr>
        <w:t>matière</w:t>
      </w:r>
      <w:r w:rsidR="004E7330">
        <w:rPr>
          <w:rFonts w:ascii="Garamond" w:hAnsi="Garamond" w:cs="Arial"/>
          <w:szCs w:val="20"/>
        </w:rPr>
        <w:t xml:space="preserve"> de renforcement des capacités, doté d’expérience appréciable dans l’ingénierie pédagogique. </w:t>
      </w:r>
    </w:p>
    <w:p w:rsidR="00AD3752" w:rsidRPr="00160FD9" w:rsidRDefault="00736B0E" w:rsidP="00160FD9">
      <w:pPr>
        <w:jc w:val="center"/>
        <w:rPr>
          <w:rStyle w:val="Titre1Car"/>
          <w:rFonts w:ascii="Garamond" w:hAnsi="Garamond" w:cs="Arial"/>
          <w:sz w:val="28"/>
          <w:szCs w:val="20"/>
          <w:lang w:val="fr-FR"/>
        </w:rPr>
      </w:pPr>
      <w:r>
        <w:rPr>
          <w:rStyle w:val="Titre1Car"/>
          <w:rFonts w:ascii="Garamond" w:hAnsi="Garamond" w:cs="Arial"/>
          <w:sz w:val="28"/>
          <w:szCs w:val="20"/>
          <w:lang w:val="fr-FR"/>
        </w:rPr>
        <w:t>Domaine d’expertise</w:t>
      </w:r>
    </w:p>
    <w:p w:rsidR="00132C50" w:rsidRPr="00160FD9" w:rsidRDefault="005D61B6" w:rsidP="00160FD9">
      <w:pPr>
        <w:rPr>
          <w:rStyle w:val="Titre1Car"/>
          <w:rFonts w:ascii="Garamond" w:hAnsi="Garamond" w:cs="Arial"/>
          <w:sz w:val="24"/>
          <w:szCs w:val="20"/>
        </w:rPr>
        <w:sectPr w:rsidR="00132C50" w:rsidRPr="00160FD9" w:rsidSect="00E6657B">
          <w:headerReference w:type="even" r:id="rId8"/>
          <w:headerReference w:type="default" r:id="rId9"/>
          <w:footerReference w:type="default" r:id="rId10"/>
          <w:pgSz w:w="11906" w:h="16838"/>
          <w:pgMar w:top="993" w:right="1417" w:bottom="851" w:left="1417" w:header="708" w:footer="417" w:gutter="0"/>
          <w:cols w:space="708"/>
          <w:docGrid w:linePitch="360"/>
        </w:sectPr>
      </w:pPr>
      <w:r w:rsidRPr="00AD3752">
        <w:rPr>
          <w:rFonts w:ascii="Arial" w:hAnsi="Arial" w:cs="Arial"/>
          <w:bCs/>
          <w:noProof/>
          <w:kern w:val="3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8142A" wp14:editId="727A537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20000" cy="0"/>
                <wp:effectExtent l="0" t="0" r="3365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5E1C27" id="Connecteur droit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81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" strokecolor="#5b9bd5" strokeweight=".5pt">
                <v:stroke joinstyle="miter"/>
              </v:line>
            </w:pict>
          </mc:Fallback>
        </mc:AlternateContent>
      </w:r>
    </w:p>
    <w:p w:rsidR="00132C50" w:rsidRPr="00132C50" w:rsidRDefault="00132C50" w:rsidP="00132C50">
      <w:pPr>
        <w:pStyle w:val="Paragraphedeliste"/>
        <w:numPr>
          <w:ilvl w:val="0"/>
          <w:numId w:val="6"/>
        </w:numPr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132C50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Rédaction et présentation des rapports</w:t>
      </w:r>
      <w:r w:rsidR="00AE1D4B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 </w:t>
      </w:r>
      <w:r w:rsidR="00415A9A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écrits</w:t>
      </w:r>
      <w:r w:rsidR="00AE1D4B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 et oraux</w:t>
      </w:r>
    </w:p>
    <w:p w:rsidR="00132C50" w:rsidRPr="00132C50" w:rsidRDefault="00132C50" w:rsidP="00132C50">
      <w:pPr>
        <w:pStyle w:val="Paragraphedeliste"/>
        <w:numPr>
          <w:ilvl w:val="0"/>
          <w:numId w:val="6"/>
        </w:numPr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132C50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Analyse et pensée critique  </w:t>
      </w:r>
    </w:p>
    <w:p w:rsidR="00132C50" w:rsidRPr="00132C50" w:rsidRDefault="00132C50" w:rsidP="00132C50">
      <w:pPr>
        <w:pStyle w:val="Paragraphedeliste"/>
        <w:numPr>
          <w:ilvl w:val="0"/>
          <w:numId w:val="6"/>
        </w:numPr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132C50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Compétent en outils informatiques </w:t>
      </w:r>
    </w:p>
    <w:p w:rsidR="00132C50" w:rsidRPr="00132C50" w:rsidRDefault="00AE1D4B" w:rsidP="00132C50">
      <w:pPr>
        <w:pStyle w:val="Paragraphedeliste"/>
        <w:numPr>
          <w:ilvl w:val="0"/>
          <w:numId w:val="6"/>
        </w:numPr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Travail en </w:t>
      </w:r>
      <w:r w:rsidR="00415A9A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équipe</w:t>
      </w:r>
    </w:p>
    <w:p w:rsidR="00132C50" w:rsidRPr="00132C50" w:rsidRDefault="00132C50" w:rsidP="00132C50">
      <w:pPr>
        <w:pStyle w:val="Paragraphedeliste"/>
        <w:numPr>
          <w:ilvl w:val="0"/>
          <w:numId w:val="6"/>
        </w:numPr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132C50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Fortes compétences organisationnelles</w:t>
      </w:r>
    </w:p>
    <w:p w:rsidR="00132C50" w:rsidRPr="00132C50" w:rsidRDefault="000A46C3" w:rsidP="00132C50">
      <w:pPr>
        <w:pStyle w:val="Paragraphedeliste"/>
        <w:numPr>
          <w:ilvl w:val="0"/>
          <w:numId w:val="6"/>
        </w:numPr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Collecte,</w:t>
      </w:r>
      <w:r w:rsidR="00993408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 </w:t>
      </w:r>
      <w:r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t</w:t>
      </w:r>
      <w:r w:rsidR="00132C50" w:rsidRPr="00132C50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raitement </w:t>
      </w:r>
      <w:r w:rsidR="00D94C6B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de données </w:t>
      </w:r>
      <w:r w:rsidR="00132C50" w:rsidRPr="00132C50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et analyse des statistiques descriptives</w:t>
      </w:r>
    </w:p>
    <w:p w:rsidR="005D61B6" w:rsidRPr="00132C50" w:rsidRDefault="00132C50" w:rsidP="00132C50">
      <w:pPr>
        <w:pStyle w:val="Paragraphedeliste"/>
        <w:numPr>
          <w:ilvl w:val="0"/>
          <w:numId w:val="6"/>
        </w:numPr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132C50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Team </w:t>
      </w:r>
      <w:r w:rsidR="00AE1D4B" w:rsidRPr="00132C50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building, conception</w:t>
      </w:r>
      <w:r w:rsidRPr="00132C50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 de modules et formation </w:t>
      </w:r>
    </w:p>
    <w:p w:rsidR="00132C50" w:rsidRDefault="00132C50" w:rsidP="00A5387D">
      <w:pPr>
        <w:pStyle w:val="Citationintense"/>
        <w:numPr>
          <w:ilvl w:val="0"/>
          <w:numId w:val="5"/>
        </w:numPr>
        <w:rPr>
          <w:rFonts w:ascii="Arial" w:hAnsi="Arial" w:cs="Arial"/>
          <w:color w:val="auto"/>
          <w:sz w:val="20"/>
          <w:szCs w:val="20"/>
        </w:rPr>
        <w:sectPr w:rsidR="00132C50" w:rsidSect="00132C50">
          <w:type w:val="continuous"/>
          <w:pgSz w:w="11906" w:h="16838"/>
          <w:pgMar w:top="993" w:right="1417" w:bottom="851" w:left="1417" w:header="708" w:footer="417" w:gutter="0"/>
          <w:cols w:num="2" w:space="708"/>
          <w:docGrid w:linePitch="360"/>
        </w:sectPr>
      </w:pPr>
    </w:p>
    <w:p w:rsidR="00160FD9" w:rsidRDefault="00160FD9" w:rsidP="00160FD9">
      <w:pPr>
        <w:jc w:val="center"/>
        <w:rPr>
          <w:rStyle w:val="Titre1Car"/>
          <w:rFonts w:ascii="Garamond" w:hAnsi="Garamond" w:cs="Arial"/>
          <w:sz w:val="28"/>
          <w:szCs w:val="20"/>
          <w:lang w:val="fr-FR"/>
        </w:rPr>
      </w:pPr>
    </w:p>
    <w:p w:rsidR="00132C50" w:rsidRPr="00160FD9" w:rsidRDefault="00160FD9" w:rsidP="00160FD9">
      <w:pPr>
        <w:jc w:val="center"/>
        <w:rPr>
          <w:rStyle w:val="Titre1Car"/>
          <w:rFonts w:ascii="Garamond" w:hAnsi="Garamond" w:cs="Arial"/>
          <w:b w:val="0"/>
          <w:bCs w:val="0"/>
          <w:sz w:val="28"/>
          <w:szCs w:val="20"/>
          <w:lang w:val="fr-FR"/>
        </w:rPr>
      </w:pPr>
      <w:r w:rsidRPr="00160FD9">
        <w:rPr>
          <w:rStyle w:val="Titre1Car"/>
          <w:rFonts w:ascii="Garamond" w:hAnsi="Garamond" w:cs="Arial"/>
          <w:noProof/>
          <w:sz w:val="28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B4269" wp14:editId="729F650C">
                <wp:simplePos x="0" y="0"/>
                <wp:positionH relativeFrom="column">
                  <wp:posOffset>-9525</wp:posOffset>
                </wp:positionH>
                <wp:positionV relativeFrom="paragraph">
                  <wp:posOffset>184150</wp:posOffset>
                </wp:positionV>
                <wp:extent cx="6119495" cy="0"/>
                <wp:effectExtent l="0" t="0" r="33655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EE257E" id="Connecteur droit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4.5pt" to="481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" strokecolor="#5b9bd5" strokeweight=".5pt">
                <v:stroke joinstyle="miter"/>
              </v:line>
            </w:pict>
          </mc:Fallback>
        </mc:AlternateContent>
      </w:r>
      <w:r w:rsidRPr="00160FD9">
        <w:rPr>
          <w:rStyle w:val="Titre1Car"/>
          <w:rFonts w:ascii="Garamond" w:hAnsi="Garamond" w:cs="Arial"/>
          <w:sz w:val="28"/>
          <w:szCs w:val="20"/>
          <w:lang w:val="fr-FR"/>
        </w:rPr>
        <w:t>Expérience professionnelle</w:t>
      </w:r>
    </w:p>
    <w:p w:rsidR="000A46C3" w:rsidRDefault="000A46C3" w:rsidP="000A46C3">
      <w:pPr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</w:p>
    <w:p w:rsidR="000A46C3" w:rsidRDefault="000A46C3" w:rsidP="0051504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15046">
        <w:rPr>
          <w:rFonts w:ascii="Arial" w:hAnsi="Arial" w:cs="Arial"/>
          <w:b/>
          <w:i/>
          <w:sz w:val="20"/>
          <w:szCs w:val="20"/>
        </w:rPr>
        <w:t>Chargé</w:t>
      </w:r>
      <w:r>
        <w:rPr>
          <w:rFonts w:ascii="Arial" w:hAnsi="Arial" w:cs="Arial"/>
          <w:sz w:val="20"/>
          <w:szCs w:val="20"/>
        </w:rPr>
        <w:t xml:space="preserve"> </w:t>
      </w:r>
      <w:r w:rsidRPr="00515046">
        <w:rPr>
          <w:rFonts w:ascii="Arial" w:hAnsi="Arial" w:cs="Arial"/>
          <w:b/>
          <w:i/>
          <w:sz w:val="20"/>
          <w:szCs w:val="20"/>
        </w:rPr>
        <w:t>de programme,</w:t>
      </w:r>
      <w:r w:rsidR="00515046" w:rsidRPr="00515046">
        <w:rPr>
          <w:rFonts w:ascii="Arial" w:hAnsi="Arial" w:cs="Arial"/>
          <w:b/>
          <w:i/>
          <w:sz w:val="20"/>
          <w:szCs w:val="20"/>
        </w:rPr>
        <w:t xml:space="preserve"> suivi, évaluation</w:t>
      </w:r>
      <w:r w:rsidRPr="00515046">
        <w:rPr>
          <w:rFonts w:ascii="Arial" w:hAnsi="Arial" w:cs="Arial"/>
          <w:b/>
          <w:i/>
          <w:sz w:val="20"/>
          <w:szCs w:val="20"/>
        </w:rPr>
        <w:t xml:space="preserve"> et apprentissage</w:t>
      </w:r>
    </w:p>
    <w:p w:rsidR="00A5387D" w:rsidRPr="00A609F4" w:rsidRDefault="00A5387D" w:rsidP="00515046">
      <w:pPr>
        <w:spacing w:line="293" w:lineRule="atLeast"/>
        <w:textAlignment w:val="baseline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Organisation: National Democratic Institute for International Affaires (NDI)</w:t>
      </w:r>
    </w:p>
    <w:p w:rsidR="00A5387D" w:rsidRPr="00515046" w:rsidRDefault="00A5387D" w:rsidP="00515046">
      <w:pPr>
        <w:spacing w:line="293" w:lineRule="atLeast"/>
        <w:textAlignment w:val="baseline"/>
        <w:rPr>
          <w:rFonts w:ascii="Arial" w:hAnsi="Arial" w:cs="Arial"/>
          <w:sz w:val="20"/>
          <w:szCs w:val="20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Kinshasa : du 1 juin</w:t>
      </w:r>
      <w:r w:rsidRPr="00515046">
        <w:rPr>
          <w:rFonts w:ascii="Arial" w:hAnsi="Arial" w:cs="Arial"/>
          <w:sz w:val="20"/>
          <w:szCs w:val="20"/>
        </w:rPr>
        <w:t xml:space="preserve"> </w:t>
      </w: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2018-aujourd’hui</w:t>
      </w:r>
    </w:p>
    <w:p w:rsidR="00A5387D" w:rsidRPr="00A609F4" w:rsidRDefault="00A5387D" w:rsidP="00A609F4">
      <w:pPr>
        <w:jc w:val="both"/>
        <w:rPr>
          <w:rStyle w:val="Titre1Car"/>
          <w:rFonts w:ascii="Garamond" w:hAnsi="Garamond" w:cs="Arial"/>
          <w:b w:val="0"/>
          <w:sz w:val="24"/>
          <w:szCs w:val="20"/>
          <w:u w:val="single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u w:val="single"/>
          <w:lang w:val="fr-FR"/>
        </w:rPr>
        <w:t>Responsabilités 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Mettre en place et gérer au quotidien une base de données 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Contribuer à l’organisation des ateliers de sensibilisation et de formations selon le plan issu de l’évaluation de besoins en formation ;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En collaboration avec les Chargés de Programme, produire trimestriellement le rapport d’activités (résultats des activités, effets, impacts, etc.) ;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Tenir compte de la dimension genre et groupes marginalisés dans l’élaboration et la collecte de différents indicateurs ;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Servir d’interface en matière de S&amp;E pour le NDI </w:t>
      </w:r>
      <w:r w:rsidR="00160FD9"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(bailleurs USAID</w:t>
      </w:r>
      <w:r w:rsidR="00515046"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, DFID</w:t>
      </w:r>
      <w:r w:rsidR="00160FD9"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,</w:t>
      </w:r>
      <w:r w:rsidR="00515046"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 </w:t>
      </w:r>
      <w:r w:rsidR="00160FD9"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SIDA,…)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Favorise un environnement d’apprentissage ; facilite le développement des compétences personnelles et collectives ;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Recherche et met en application des connaissances, informations et bonnes pratiques de l’intérieur comme de l’extérieur du NDI ;</w:t>
      </w:r>
    </w:p>
    <w:p w:rsidR="00A5387D" w:rsidRPr="00EC1A16" w:rsidRDefault="00A5387D" w:rsidP="00A5387D">
      <w:pPr>
        <w:tabs>
          <w:tab w:val="num" w:pos="1080"/>
        </w:tabs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5387D" w:rsidRPr="003D381A" w:rsidRDefault="00A5387D" w:rsidP="00A5387D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Chargé de Projet province ecclésiastique de Lubumbashi (Ex Katanga)</w:t>
      </w:r>
    </w:p>
    <w:p w:rsidR="00A5387D" w:rsidRDefault="00A5387D" w:rsidP="00A5387D">
      <w:pPr>
        <w:ind w:left="36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Programme : Projet d’Education Civique et Electorale, de communications sociales et d’éducation des jeunes (PECE-CENCO)</w:t>
      </w:r>
    </w:p>
    <w:p w:rsidR="00A5387D" w:rsidRDefault="00A5387D" w:rsidP="00A5387D">
      <w:pPr>
        <w:ind w:left="36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Kinshasa : du 11 avril 2016- 20 mai 2018</w:t>
      </w:r>
    </w:p>
    <w:p w:rsidR="00A5387D" w:rsidRPr="00A609F4" w:rsidRDefault="00515046" w:rsidP="00A609F4">
      <w:pPr>
        <w:jc w:val="both"/>
        <w:rPr>
          <w:rStyle w:val="Titre1Car"/>
          <w:rFonts w:ascii="Garamond" w:hAnsi="Garamond" w:cs="Arial"/>
          <w:b w:val="0"/>
          <w:sz w:val="24"/>
          <w:szCs w:val="20"/>
          <w:u w:val="single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u w:val="single"/>
          <w:lang w:val="fr-FR"/>
        </w:rPr>
        <w:t xml:space="preserve">Responsabilités 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Participer à la définition d</w:t>
      </w:r>
      <w:r w:rsidR="00515046"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u cadre de des</w:t>
      </w: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 résultats à atteindre</w:t>
      </w:r>
      <w:r w:rsidR="00515046"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 et </w:t>
      </w: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 la programmation, les thèmes à privilégier, </w:t>
      </w:r>
      <w:r w:rsidR="00515046"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identification de</w:t>
      </w: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s partenaires potentiels et les populations à desservir ;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Établir et maintenir les liens nécessaires à la programmation avec les organisations pertinentes dans la province ecclésiastique sous sa responsabilité ;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lastRenderedPageBreak/>
        <w:t>Coordonner les formations et les différentes activités du projet dans la province ecclésiastique sous sa responsabilité ;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Partager avec la personne coordinatrice du Projet les informations sur le niveau d’atteinte des résultats attendus et le déroulement des activités dans la province ecclésiastique sous sa responsabilité ; 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Veiller au bon fonctionnement du bureau provincial du Projet dans la province ecclésiastique sous sa responsabilité, gérer le budget qui lui est alloué.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Collaborer avec la personne chargée du suivi administratif et budgétaire à la bonne gestion administrative des activités du projet et à l’application des procédures administratives du Projet ;</w:t>
      </w:r>
    </w:p>
    <w:p w:rsidR="00A5387D" w:rsidRPr="00A609F4" w:rsidRDefault="00A5387D" w:rsidP="00A609F4">
      <w:pPr>
        <w:ind w:left="720"/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</w:p>
    <w:p w:rsidR="00A5387D" w:rsidRPr="003D381A" w:rsidRDefault="00A5387D" w:rsidP="00A5387D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A5387D" w:rsidRPr="00515046" w:rsidRDefault="00515046" w:rsidP="00515046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Chargé de Projet</w:t>
      </w:r>
      <w:r w:rsidR="00A5387D" w:rsidRPr="00515046">
        <w:rPr>
          <w:rFonts w:ascii="Arial" w:hAnsi="Arial" w:cs="Arial"/>
          <w:b/>
          <w:i/>
          <w:sz w:val="20"/>
          <w:szCs w:val="20"/>
        </w:rPr>
        <w:t xml:space="preserve"> de Développement Intégré du Bas Fleuve (PDIBF)</w:t>
      </w:r>
    </w:p>
    <w:p w:rsidR="00A5387D" w:rsidRDefault="00A5387D" w:rsidP="00A5387D">
      <w:pPr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Organisation : CENADEP (Centre National d’Appui au Développement et à la Participation populaire)</w:t>
      </w:r>
      <w:r w:rsidRPr="009242B1">
        <w:rPr>
          <w:rFonts w:ascii="Arial" w:hAnsi="Arial" w:cs="Arial"/>
          <w:b/>
          <w:sz w:val="20"/>
          <w:szCs w:val="20"/>
        </w:rPr>
        <w:t xml:space="preserve"> </w:t>
      </w:r>
    </w:p>
    <w:p w:rsidR="00A5387D" w:rsidRPr="0082361C" w:rsidRDefault="00A5387D" w:rsidP="00A5387D">
      <w:pPr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Kongo central : Boma (1 septembre 2015- 05 avril 2016)</w:t>
      </w:r>
    </w:p>
    <w:p w:rsidR="00A5387D" w:rsidRPr="0082361C" w:rsidRDefault="00A5387D" w:rsidP="00A5387D">
      <w:pPr>
        <w:jc w:val="both"/>
        <w:rPr>
          <w:rFonts w:ascii="Arial" w:hAnsi="Arial" w:cs="Arial"/>
          <w:sz w:val="20"/>
          <w:szCs w:val="20"/>
        </w:rPr>
      </w:pPr>
    </w:p>
    <w:p w:rsidR="00A5387D" w:rsidRPr="00A609F4" w:rsidRDefault="005E45B6" w:rsidP="00A609F4">
      <w:pPr>
        <w:jc w:val="both"/>
        <w:rPr>
          <w:rStyle w:val="Titre1Car"/>
          <w:rFonts w:ascii="Garamond" w:hAnsi="Garamond" w:cs="Arial"/>
          <w:b w:val="0"/>
          <w:sz w:val="24"/>
          <w:szCs w:val="20"/>
          <w:u w:val="single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u w:val="single"/>
          <w:lang w:val="fr-FR"/>
        </w:rPr>
        <w:t>Responsabilités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Mettre en place un système de suivi et évaluation et </w:t>
      </w:r>
      <w:r w:rsidR="005E45B6"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ses </w:t>
      </w: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outils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Produire et respecter la mise en œuvre du chronogramme des rencontres avec les bénéficiaires 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Assurer la gestion et la surveillance du budget des activités du projet en collaboration avec le chargé de finances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Concevoir des mécanismes et les mettre en œuvre pour augmenter les performances des bénéficiaires (</w:t>
      </w:r>
      <w:r w:rsidR="005E45B6"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Organisations </w:t>
      </w: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P</w:t>
      </w:r>
      <w:r w:rsidR="005E45B6"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aysannes</w:t>
      </w: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 et COOPEC) dans leur production et leur processus de structuration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Produire dans le délai et selon le format les rapports d’activités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Accompagner les OP bénéficiaires dans la rédaction de leurs rapports d’activités selon un calendrier arrêté avec elles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Accompagner les communautés locales dans l’élaboration des projets </w:t>
      </w:r>
    </w:p>
    <w:p w:rsidR="00A5387D" w:rsidRPr="0082361C" w:rsidRDefault="00A5387D" w:rsidP="00A5387D">
      <w:pPr>
        <w:jc w:val="both"/>
        <w:rPr>
          <w:rFonts w:ascii="Arial" w:hAnsi="Arial" w:cs="Arial"/>
          <w:b/>
          <w:sz w:val="20"/>
          <w:szCs w:val="20"/>
        </w:rPr>
      </w:pPr>
    </w:p>
    <w:p w:rsidR="00A5387D" w:rsidRPr="0082361C" w:rsidRDefault="00A5387D" w:rsidP="00A5387D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A5387D" w:rsidRPr="005E45B6" w:rsidRDefault="00A5387D" w:rsidP="00A5387D">
      <w:pPr>
        <w:numPr>
          <w:ilvl w:val="0"/>
          <w:numId w:val="1"/>
        </w:numPr>
        <w:jc w:val="both"/>
        <w:outlineLvl w:val="0"/>
        <w:rPr>
          <w:rFonts w:ascii="Arial" w:hAnsi="Arial" w:cs="Arial"/>
          <w:b/>
          <w:i/>
          <w:sz w:val="20"/>
          <w:szCs w:val="20"/>
          <w:lang w:val="en-US"/>
        </w:rPr>
      </w:pPr>
      <w:r w:rsidRPr="005E45B6">
        <w:rPr>
          <w:rFonts w:ascii="Arial" w:hAnsi="Arial" w:cs="Arial"/>
          <w:b/>
          <w:i/>
          <w:sz w:val="20"/>
          <w:szCs w:val="20"/>
        </w:rPr>
        <w:t xml:space="preserve">Chargé de Suivi et </w:t>
      </w:r>
      <w:r w:rsidR="00A609F4">
        <w:rPr>
          <w:rFonts w:ascii="Arial" w:hAnsi="Arial" w:cs="Arial"/>
          <w:b/>
          <w:i/>
          <w:sz w:val="20"/>
          <w:szCs w:val="20"/>
        </w:rPr>
        <w:t>Evaluation</w:t>
      </w:r>
      <w:r w:rsidRPr="005E45B6">
        <w:rPr>
          <w:rFonts w:ascii="Arial" w:hAnsi="Arial" w:cs="Arial"/>
          <w:b/>
          <w:i/>
          <w:sz w:val="20"/>
          <w:szCs w:val="20"/>
          <w:lang w:val="en-US"/>
        </w:rPr>
        <w:t>: VOICE (Voter Opinion and Involvement through Civic Education)</w:t>
      </w:r>
    </w:p>
    <w:p w:rsidR="00A5387D" w:rsidRDefault="00A5387D" w:rsidP="00A5387D">
      <w:pPr>
        <w:ind w:left="36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42ED2">
        <w:rPr>
          <w:rFonts w:ascii="Arial" w:hAnsi="Arial" w:cs="Arial"/>
          <w:b/>
          <w:i/>
          <w:sz w:val="20"/>
          <w:szCs w:val="20"/>
          <w:lang w:val="en-US"/>
        </w:rPr>
        <w:t>Organisation</w:t>
      </w:r>
      <w:r w:rsidRPr="00AB33EB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 xml:space="preserve">: </w:t>
      </w:r>
      <w:r w:rsidRPr="00250C8E">
        <w:rPr>
          <w:rFonts w:ascii="Arial" w:hAnsi="Arial" w:cs="Arial"/>
          <w:b/>
          <w:sz w:val="20"/>
          <w:szCs w:val="20"/>
          <w:lang w:val="en-US"/>
        </w:rPr>
        <w:t>International Foundation for Electoral Systems</w:t>
      </w:r>
      <w:r w:rsidRPr="00250C8E">
        <w:rPr>
          <w:rFonts w:ascii="Arial" w:hAnsi="Arial" w:cs="Arial"/>
          <w:b/>
          <w:i/>
          <w:sz w:val="20"/>
          <w:szCs w:val="20"/>
          <w:lang w:val="en-US"/>
        </w:rPr>
        <w:t xml:space="preserve"> (IFES</w:t>
      </w:r>
      <w:r w:rsidRPr="00250C8E">
        <w:rPr>
          <w:rFonts w:ascii="Arial" w:hAnsi="Arial" w:cs="Arial"/>
          <w:b/>
          <w:sz w:val="20"/>
          <w:szCs w:val="20"/>
          <w:lang w:val="en-US"/>
        </w:rPr>
        <w:t>)</w:t>
      </w:r>
    </w:p>
    <w:p w:rsidR="00A5387D" w:rsidRPr="00250C8E" w:rsidRDefault="005E45B6" w:rsidP="00A5387D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D94C6B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5387D" w:rsidRPr="00250C8E">
        <w:rPr>
          <w:rFonts w:ascii="Arial" w:hAnsi="Arial" w:cs="Arial"/>
          <w:b/>
          <w:sz w:val="20"/>
          <w:szCs w:val="20"/>
        </w:rPr>
        <w:t>(</w:t>
      </w:r>
      <w:r w:rsidR="00A5387D" w:rsidRPr="00250C8E">
        <w:rPr>
          <w:rStyle w:val="Style1Car"/>
          <w:rFonts w:ascii="Arial" w:hAnsi="Arial" w:cs="Arial"/>
          <w:b/>
          <w:sz w:val="20"/>
          <w:szCs w:val="20"/>
        </w:rPr>
        <w:t>Sud-Kivu : Novembre 2010- juin 2012 </w:t>
      </w:r>
      <w:r w:rsidR="00A5387D" w:rsidRPr="00250C8E">
        <w:rPr>
          <w:rFonts w:ascii="Arial" w:hAnsi="Arial" w:cs="Arial"/>
          <w:b/>
          <w:sz w:val="20"/>
          <w:szCs w:val="20"/>
        </w:rPr>
        <w:t>; Katanga : Septembre 2012-31 juillet 2013)</w:t>
      </w:r>
    </w:p>
    <w:p w:rsidR="00A5387D" w:rsidRPr="00250C8E" w:rsidRDefault="00A5387D" w:rsidP="00A5387D">
      <w:pPr>
        <w:jc w:val="both"/>
        <w:rPr>
          <w:rFonts w:ascii="Arial" w:hAnsi="Arial" w:cs="Arial"/>
          <w:sz w:val="20"/>
          <w:szCs w:val="20"/>
        </w:rPr>
      </w:pPr>
    </w:p>
    <w:p w:rsidR="00A5387D" w:rsidRPr="00A609F4" w:rsidRDefault="00A609F4" w:rsidP="00A609F4">
      <w:pPr>
        <w:jc w:val="both"/>
        <w:rPr>
          <w:rStyle w:val="Titre1Car"/>
          <w:rFonts w:ascii="Garamond" w:hAnsi="Garamond" w:cs="Arial"/>
          <w:b w:val="0"/>
          <w:sz w:val="24"/>
          <w:szCs w:val="20"/>
          <w:u w:val="single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u w:val="single"/>
          <w:lang w:val="fr-FR"/>
        </w:rPr>
        <w:t>Respo</w:t>
      </w:r>
      <w:r>
        <w:rPr>
          <w:rStyle w:val="Titre1Car"/>
          <w:rFonts w:ascii="Garamond" w:hAnsi="Garamond" w:cs="Arial"/>
          <w:b w:val="0"/>
          <w:sz w:val="24"/>
          <w:szCs w:val="20"/>
          <w:u w:val="single"/>
          <w:lang w:val="fr-FR"/>
        </w:rPr>
        <w:t>nsa</w:t>
      </w:r>
      <w:r w:rsidRPr="00A609F4">
        <w:rPr>
          <w:rStyle w:val="Titre1Car"/>
          <w:rFonts w:ascii="Garamond" w:hAnsi="Garamond" w:cs="Arial"/>
          <w:b w:val="0"/>
          <w:sz w:val="24"/>
          <w:szCs w:val="20"/>
          <w:u w:val="single"/>
          <w:lang w:val="fr-FR"/>
        </w:rPr>
        <w:t>bilités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Évaluer l’efficacité des formations à l’utilisation des Boites à images ainsi que la diffusion des connaissances acquises lors des formations.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En collaboration avec les représentants de la CENI, évaluer l’impact des formations du personnel électoral et vérifier le niveau d’utilisation des matériels produits dans le cadre du programme VOICE.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Faire le suivi des activités réalisées (en particulier celles s’adressant directement aux jeunes et aux femmes) par les OSC et en évaluer l’impact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Sur demande, collaborer à l’évaluation de la portée des actions médias réalisées et aux sondages d’opinion pour vérifier l’impact du programme. 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Préparer, en collaboration avec les intervenants, un Plan d’activités pour l’implantation du programme.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Organiser des tables rondes, des débats et collaborer avec les représentants de la CEI, de la MONUSCO, du PNUD ou de toutes les autres parties à la campagne d’éducation civique et électorale.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Avec les spécialistes en formation de l’IFES, organiser les formations des formateurs et des agents de la CENI ou du Ministère de la Décentralisation. 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lastRenderedPageBreak/>
        <w:t xml:space="preserve">Participer à la production de rapports narratifs et financiers selon le format et les délais demandés. 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Identifier des OSC récipiendaires des subventions aux différentes phases du projet VOICE.</w:t>
      </w:r>
    </w:p>
    <w:p w:rsidR="00A5387D" w:rsidRPr="00250C8E" w:rsidRDefault="00A5387D" w:rsidP="00A5387D">
      <w:pPr>
        <w:tabs>
          <w:tab w:val="num" w:pos="1080"/>
        </w:tabs>
        <w:jc w:val="both"/>
        <w:rPr>
          <w:rFonts w:ascii="Arial" w:hAnsi="Arial" w:cs="Arial"/>
          <w:sz w:val="20"/>
          <w:szCs w:val="20"/>
        </w:rPr>
      </w:pPr>
    </w:p>
    <w:p w:rsidR="00A5387D" w:rsidRPr="00250C8E" w:rsidRDefault="00A5387D" w:rsidP="00A5387D">
      <w:pPr>
        <w:ind w:left="360"/>
        <w:rPr>
          <w:rFonts w:ascii="Arial" w:hAnsi="Arial" w:cs="Arial"/>
          <w:b/>
          <w:sz w:val="20"/>
          <w:szCs w:val="20"/>
        </w:rPr>
      </w:pPr>
    </w:p>
    <w:p w:rsidR="00A5387D" w:rsidRPr="00250C8E" w:rsidRDefault="00A5387D" w:rsidP="00A5387D">
      <w:pPr>
        <w:numPr>
          <w:ilvl w:val="0"/>
          <w:numId w:val="1"/>
        </w:numPr>
        <w:tabs>
          <w:tab w:val="clear" w:pos="360"/>
          <w:tab w:val="num" w:pos="426"/>
        </w:tabs>
        <w:jc w:val="both"/>
        <w:rPr>
          <w:rFonts w:ascii="Arial" w:hAnsi="Arial" w:cs="Arial"/>
          <w:b/>
          <w:sz w:val="20"/>
          <w:szCs w:val="20"/>
        </w:rPr>
      </w:pPr>
      <w:r w:rsidRPr="00250C8E">
        <w:rPr>
          <w:rFonts w:ascii="Arial" w:hAnsi="Arial" w:cs="Arial"/>
          <w:b/>
          <w:i/>
          <w:sz w:val="20"/>
          <w:szCs w:val="20"/>
        </w:rPr>
        <w:t xml:space="preserve">Assistant projet Chargé de renforcement des capacités des Acteurs Non Etatiques </w:t>
      </w:r>
    </w:p>
    <w:p w:rsidR="00A5387D" w:rsidRPr="00250C8E" w:rsidRDefault="00A5387D" w:rsidP="00A5387D">
      <w:pPr>
        <w:ind w:left="426" w:hanging="568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250C8E">
        <w:rPr>
          <w:rFonts w:ascii="Arial" w:hAnsi="Arial" w:cs="Arial"/>
          <w:b/>
          <w:i/>
          <w:sz w:val="20"/>
          <w:szCs w:val="20"/>
        </w:rPr>
        <w:t xml:space="preserve">            Projet d’appui au renforcement des ANE (9</w:t>
      </w:r>
      <w:r w:rsidRPr="00250C8E">
        <w:rPr>
          <w:rFonts w:ascii="Arial" w:hAnsi="Arial" w:cs="Arial"/>
          <w:b/>
          <w:i/>
          <w:sz w:val="20"/>
          <w:szCs w:val="20"/>
          <w:vertAlign w:val="superscript"/>
        </w:rPr>
        <w:t>eme</w:t>
      </w:r>
      <w:r w:rsidRPr="00250C8E">
        <w:rPr>
          <w:rFonts w:ascii="Arial" w:hAnsi="Arial" w:cs="Arial"/>
          <w:b/>
          <w:i/>
          <w:sz w:val="20"/>
          <w:szCs w:val="20"/>
        </w:rPr>
        <w:t xml:space="preserve"> FED) </w:t>
      </w:r>
    </w:p>
    <w:p w:rsidR="00A5387D" w:rsidRDefault="00A5387D" w:rsidP="00A5387D">
      <w:pPr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250C8E">
        <w:rPr>
          <w:rFonts w:ascii="Arial" w:hAnsi="Arial" w:cs="Arial"/>
          <w:b/>
          <w:sz w:val="20"/>
          <w:szCs w:val="20"/>
        </w:rPr>
        <w:t xml:space="preserve">    Organisation : ECC/DOD (Direction des Œuvres de Développement de l’Eglise du Christ au Congo) </w:t>
      </w:r>
    </w:p>
    <w:p w:rsidR="00A5387D" w:rsidRPr="00250C8E" w:rsidRDefault="00A5387D" w:rsidP="00A5387D">
      <w:pPr>
        <w:ind w:left="360"/>
        <w:rPr>
          <w:rFonts w:ascii="Arial" w:hAnsi="Arial" w:cs="Arial"/>
          <w:b/>
          <w:sz w:val="20"/>
          <w:szCs w:val="20"/>
        </w:rPr>
      </w:pPr>
      <w:r w:rsidRPr="00250C8E">
        <w:rPr>
          <w:rFonts w:ascii="Arial" w:hAnsi="Arial" w:cs="Arial"/>
          <w:b/>
          <w:sz w:val="20"/>
          <w:szCs w:val="20"/>
        </w:rPr>
        <w:t xml:space="preserve">   Durée : Octobre 200</w:t>
      </w:r>
      <w:r>
        <w:rPr>
          <w:rFonts w:ascii="Arial" w:hAnsi="Arial" w:cs="Arial"/>
          <w:b/>
          <w:sz w:val="20"/>
          <w:szCs w:val="20"/>
        </w:rPr>
        <w:t>7</w:t>
      </w:r>
      <w:r w:rsidRPr="00250C8E">
        <w:rPr>
          <w:rFonts w:ascii="Arial" w:hAnsi="Arial" w:cs="Arial"/>
          <w:b/>
          <w:sz w:val="20"/>
          <w:szCs w:val="20"/>
        </w:rPr>
        <w:t>-Novembre 2010</w:t>
      </w:r>
    </w:p>
    <w:p w:rsidR="00A5387D" w:rsidRPr="00250C8E" w:rsidRDefault="00A5387D" w:rsidP="00A5387D">
      <w:pPr>
        <w:ind w:left="360"/>
        <w:rPr>
          <w:rFonts w:ascii="Arial" w:hAnsi="Arial" w:cs="Arial"/>
          <w:b/>
          <w:i/>
          <w:sz w:val="20"/>
          <w:szCs w:val="20"/>
        </w:rPr>
      </w:pP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Assister à la formation des ONG partenaires du projet ANE sur les aspects organisationnels de leurs structures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Apporter son appui individuellement aux organisations formées dans la mise en œuvre des acquis issus de formations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Chargé de l’accompagnement des initiatives subventionnées par la Cellule de Gestion du Projet ANE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Assister les OSC subventionnées dans la préparation de rapports narratifs et financiers et la transmission de demandes de fonds dans les formes et délais requis.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Faire le suivi et évaluer l’impact des activités réalisées par les OSC subventionnés 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Apporter son assistance aux OSC dans le suivi budgétaire et la tenue quotidienne de la petite caisse.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Vérifier, corriger et transmettre à Kinshasa les rapports financiers des OSC dans les formes et délais requis.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Apporter son appui dans la session de formation sur la comptabilité générale et la gestion financière en faveur des Acteurs Non Etatiques bénéficiaires subventionnés </w:t>
      </w:r>
    </w:p>
    <w:p w:rsidR="00A5387D" w:rsidRPr="00A609F4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Assister l’expert principal lors de session de formation, d’échanges et d’information entre les ANE </w:t>
      </w:r>
    </w:p>
    <w:p w:rsidR="00A5387D" w:rsidRDefault="00A5387D" w:rsidP="00A609F4">
      <w:pPr>
        <w:numPr>
          <w:ilvl w:val="0"/>
          <w:numId w:val="8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Contribuer aux préparatifs des sessions de formation et d’information des ANE sur l’appel à candidature relative au renforcement de capacités. </w:t>
      </w:r>
    </w:p>
    <w:p w:rsidR="004B10DB" w:rsidRDefault="004B10DB" w:rsidP="004B10DB">
      <w:p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</w:p>
    <w:p w:rsidR="004B10DB" w:rsidRPr="00160FD9" w:rsidRDefault="004B10DB" w:rsidP="004B10DB">
      <w:pPr>
        <w:jc w:val="center"/>
        <w:rPr>
          <w:rStyle w:val="Titre1Car"/>
          <w:rFonts w:ascii="Garamond" w:hAnsi="Garamond" w:cs="Arial"/>
          <w:b w:val="0"/>
          <w:bCs w:val="0"/>
          <w:sz w:val="28"/>
          <w:szCs w:val="20"/>
          <w:lang w:val="fr-FR"/>
        </w:rPr>
      </w:pPr>
      <w:r w:rsidRPr="00160FD9">
        <w:rPr>
          <w:rStyle w:val="Titre1Car"/>
          <w:rFonts w:ascii="Garamond" w:hAnsi="Garamond" w:cs="Arial"/>
          <w:noProof/>
          <w:sz w:val="28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0D60F9" wp14:editId="724E1994">
                <wp:simplePos x="0" y="0"/>
                <wp:positionH relativeFrom="column">
                  <wp:posOffset>-9525</wp:posOffset>
                </wp:positionH>
                <wp:positionV relativeFrom="paragraph">
                  <wp:posOffset>184150</wp:posOffset>
                </wp:positionV>
                <wp:extent cx="6119495" cy="0"/>
                <wp:effectExtent l="0" t="0" r="3365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C4A620" id="Connecteur droit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4.5pt" to="481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" strokecolor="#5b9bd5" strokeweight=".5pt">
                <v:stroke joinstyle="miter"/>
              </v:line>
            </w:pict>
          </mc:Fallback>
        </mc:AlternateContent>
      </w:r>
      <w:r>
        <w:rPr>
          <w:rStyle w:val="Titre1Car"/>
          <w:rFonts w:ascii="Garamond" w:hAnsi="Garamond" w:cs="Arial"/>
          <w:sz w:val="28"/>
          <w:szCs w:val="20"/>
          <w:lang w:val="fr-FR"/>
        </w:rPr>
        <w:t>Diplômes obtenus et formations suivies</w:t>
      </w:r>
    </w:p>
    <w:p w:rsidR="004B10DB" w:rsidRDefault="004B10DB" w:rsidP="004B10DB">
      <w:pPr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</w:p>
    <w:p w:rsidR="004B10DB" w:rsidRPr="00A609F4" w:rsidRDefault="004B10DB" w:rsidP="004B10DB">
      <w:p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</w:p>
    <w:p w:rsidR="00A5387D" w:rsidRPr="00250C8E" w:rsidRDefault="00A5387D" w:rsidP="00A5387D">
      <w:pPr>
        <w:tabs>
          <w:tab w:val="num" w:pos="1080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A5387D" w:rsidRPr="00250C8E" w:rsidRDefault="00A5387D" w:rsidP="00A5387D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250C8E">
        <w:rPr>
          <w:rFonts w:ascii="Arial" w:hAnsi="Arial" w:cs="Arial"/>
          <w:b/>
          <w:sz w:val="20"/>
          <w:szCs w:val="20"/>
        </w:rPr>
        <w:t>Diplômes</w:t>
      </w:r>
    </w:p>
    <w:p w:rsidR="00A5387D" w:rsidRPr="00A609F4" w:rsidRDefault="00A5387D" w:rsidP="00A5387D">
      <w:pPr>
        <w:numPr>
          <w:ilvl w:val="0"/>
          <w:numId w:val="3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2005 : Diplôme de licence en Sciences Sociales au Département de Sciences Politique et Administrative / Université de Lubumbashi (UNILU)/Katanga</w:t>
      </w:r>
    </w:p>
    <w:p w:rsidR="00A5387D" w:rsidRPr="00A609F4" w:rsidRDefault="00A5387D" w:rsidP="00A5387D">
      <w:pPr>
        <w:numPr>
          <w:ilvl w:val="0"/>
          <w:numId w:val="3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2000 : Diplôme d’Etat en section littéraire à l’institut de la N’sele (Lubumbashi)/Katanga.</w:t>
      </w:r>
    </w:p>
    <w:p w:rsidR="00A5387D" w:rsidRPr="00A609F4" w:rsidRDefault="00A5387D" w:rsidP="00A5387D">
      <w:pPr>
        <w:numPr>
          <w:ilvl w:val="0"/>
          <w:numId w:val="3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 xml:space="preserve">1999 : Diplôme homologué de la compagnie de jésus du collège Alfajiri (Bukavu)/Sud-Kivu </w:t>
      </w:r>
    </w:p>
    <w:p w:rsidR="00A5387D" w:rsidRPr="00250C8E" w:rsidRDefault="00A5387D" w:rsidP="00A5387D">
      <w:pPr>
        <w:ind w:left="720"/>
        <w:rPr>
          <w:rFonts w:ascii="Arial" w:hAnsi="Arial" w:cs="Arial"/>
          <w:sz w:val="20"/>
          <w:szCs w:val="20"/>
        </w:rPr>
      </w:pPr>
    </w:p>
    <w:p w:rsidR="00A5387D" w:rsidRPr="00250C8E" w:rsidRDefault="00A5387D" w:rsidP="00A5387D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250C8E">
        <w:rPr>
          <w:rFonts w:ascii="Arial" w:hAnsi="Arial" w:cs="Arial"/>
          <w:b/>
          <w:sz w:val="20"/>
          <w:szCs w:val="20"/>
        </w:rPr>
        <w:t>Formation</w:t>
      </w:r>
    </w:p>
    <w:p w:rsidR="00A5387D" w:rsidRPr="00A609F4" w:rsidRDefault="00A5387D" w:rsidP="00A5387D">
      <w:pPr>
        <w:numPr>
          <w:ilvl w:val="0"/>
          <w:numId w:val="3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2013 : Formation des formateurs en suivi et évaluation des projets, Décentralisation et Gouvernance locale et Education civique et électorale par Boite à Images, IFES/USAID</w:t>
      </w:r>
    </w:p>
    <w:p w:rsidR="00A5387D" w:rsidRPr="00A609F4" w:rsidRDefault="00A5387D" w:rsidP="00A5387D">
      <w:pPr>
        <w:numPr>
          <w:ilvl w:val="0"/>
          <w:numId w:val="3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2011 : Formation des formateurs Genre et élections ; MONUSCO ; unité genre et élections, Bukavu</w:t>
      </w:r>
    </w:p>
    <w:p w:rsidR="00A5387D" w:rsidRDefault="00A5387D" w:rsidP="00A5387D">
      <w:pPr>
        <w:numPr>
          <w:ilvl w:val="0"/>
          <w:numId w:val="3"/>
        </w:num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  <w:r w:rsidRPr="00A609F4">
        <w:rPr>
          <w:rStyle w:val="Titre1Car"/>
          <w:rFonts w:ascii="Garamond" w:hAnsi="Garamond" w:cs="Arial"/>
          <w:b w:val="0"/>
          <w:sz w:val="24"/>
          <w:szCs w:val="20"/>
          <w:lang w:val="fr-FR"/>
        </w:rPr>
        <w:t>2008 : Gestion, planification, suivi et évaluation des projets, MONUC ; section des affaires civiles ; Kinshasa</w:t>
      </w:r>
    </w:p>
    <w:p w:rsidR="004B10DB" w:rsidRDefault="004B10DB" w:rsidP="004B10DB">
      <w:pPr>
        <w:tabs>
          <w:tab w:val="num" w:pos="1080"/>
        </w:tabs>
        <w:jc w:val="both"/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</w:p>
    <w:p w:rsidR="004B10DB" w:rsidRPr="00160FD9" w:rsidRDefault="004B10DB" w:rsidP="004B10DB">
      <w:pPr>
        <w:jc w:val="center"/>
        <w:rPr>
          <w:rStyle w:val="Titre1Car"/>
          <w:rFonts w:ascii="Garamond" w:hAnsi="Garamond" w:cs="Arial"/>
          <w:b w:val="0"/>
          <w:bCs w:val="0"/>
          <w:sz w:val="28"/>
          <w:szCs w:val="20"/>
          <w:lang w:val="fr-FR"/>
        </w:rPr>
      </w:pPr>
      <w:r w:rsidRPr="00160FD9">
        <w:rPr>
          <w:rStyle w:val="Titre1Car"/>
          <w:rFonts w:ascii="Garamond" w:hAnsi="Garamond" w:cs="Arial"/>
          <w:noProof/>
          <w:sz w:val="28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0D60F9" wp14:editId="724E1994">
                <wp:simplePos x="0" y="0"/>
                <wp:positionH relativeFrom="column">
                  <wp:posOffset>-9525</wp:posOffset>
                </wp:positionH>
                <wp:positionV relativeFrom="paragraph">
                  <wp:posOffset>184150</wp:posOffset>
                </wp:positionV>
                <wp:extent cx="6119495" cy="0"/>
                <wp:effectExtent l="0" t="0" r="3365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9C8A4B" id="Connecteur droit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4.5pt" to="481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" strokecolor="#5b9bd5" strokeweight=".5pt">
                <v:stroke joinstyle="miter"/>
              </v:line>
            </w:pict>
          </mc:Fallback>
        </mc:AlternateContent>
      </w:r>
      <w:r>
        <w:rPr>
          <w:rStyle w:val="Titre1Car"/>
          <w:rFonts w:ascii="Garamond" w:hAnsi="Garamond" w:cs="Arial"/>
          <w:sz w:val="28"/>
          <w:szCs w:val="20"/>
          <w:lang w:val="fr-FR"/>
        </w:rPr>
        <w:t>Computer skills</w:t>
      </w:r>
    </w:p>
    <w:p w:rsidR="00A5387D" w:rsidRPr="00250C8E" w:rsidRDefault="00A5387D" w:rsidP="00A5387D">
      <w:pPr>
        <w:ind w:left="360"/>
        <w:rPr>
          <w:rFonts w:ascii="Arial" w:hAnsi="Arial" w:cs="Arial"/>
          <w:sz w:val="20"/>
          <w:szCs w:val="20"/>
        </w:rPr>
      </w:pPr>
    </w:p>
    <w:p w:rsidR="00A5387D" w:rsidRPr="005E45B6" w:rsidRDefault="00A5387D" w:rsidP="00A5387D">
      <w:pPr>
        <w:numPr>
          <w:ilvl w:val="0"/>
          <w:numId w:val="3"/>
        </w:numPr>
        <w:tabs>
          <w:tab w:val="num" w:pos="1080"/>
        </w:tabs>
        <w:rPr>
          <w:rFonts w:ascii="Garamond" w:hAnsi="Garamond" w:cs="Arial"/>
          <w:szCs w:val="20"/>
          <w:lang w:val="en-US"/>
        </w:rPr>
      </w:pPr>
      <w:r w:rsidRPr="005E45B6">
        <w:rPr>
          <w:rFonts w:ascii="Garamond" w:hAnsi="Garamond" w:cs="Arial"/>
          <w:szCs w:val="20"/>
          <w:lang w:val="en-US"/>
        </w:rPr>
        <w:t xml:space="preserve">Microsoft office: </w:t>
      </w:r>
      <w:r w:rsidRPr="005E45B6">
        <w:rPr>
          <w:rFonts w:ascii="Garamond" w:hAnsi="Garamond" w:cs="Arial"/>
          <w:b/>
          <w:i/>
          <w:szCs w:val="20"/>
          <w:lang w:val="en-US"/>
        </w:rPr>
        <w:t>Word (4/5), Power point (3/5), Outlook (3/5)</w:t>
      </w:r>
    </w:p>
    <w:p w:rsidR="00A5387D" w:rsidRPr="005E45B6" w:rsidRDefault="00A5387D" w:rsidP="00A5387D">
      <w:pPr>
        <w:numPr>
          <w:ilvl w:val="0"/>
          <w:numId w:val="3"/>
        </w:numPr>
        <w:tabs>
          <w:tab w:val="num" w:pos="1080"/>
        </w:tabs>
        <w:rPr>
          <w:rFonts w:ascii="Garamond" w:hAnsi="Garamond" w:cs="Arial"/>
          <w:szCs w:val="20"/>
        </w:rPr>
      </w:pPr>
      <w:r w:rsidRPr="005E45B6">
        <w:rPr>
          <w:rFonts w:ascii="Garamond" w:hAnsi="Garamond" w:cs="Arial"/>
          <w:szCs w:val="20"/>
        </w:rPr>
        <w:t xml:space="preserve">Gestion de bases de données relationnelles : </w:t>
      </w:r>
      <w:r w:rsidRPr="005E45B6">
        <w:rPr>
          <w:rFonts w:ascii="Garamond" w:hAnsi="Garamond" w:cs="Arial"/>
          <w:b/>
          <w:i/>
          <w:szCs w:val="20"/>
        </w:rPr>
        <w:t>Excel (4/5), Access (3/5)</w:t>
      </w:r>
      <w:r w:rsidRPr="005E45B6">
        <w:rPr>
          <w:rFonts w:ascii="Garamond" w:hAnsi="Garamond" w:cs="Arial"/>
          <w:szCs w:val="20"/>
        </w:rPr>
        <w:t>, Mysql (2/5)</w:t>
      </w:r>
    </w:p>
    <w:p w:rsidR="00A5387D" w:rsidRPr="005E45B6" w:rsidRDefault="00A5387D" w:rsidP="00A5387D">
      <w:pPr>
        <w:numPr>
          <w:ilvl w:val="0"/>
          <w:numId w:val="3"/>
        </w:numPr>
        <w:tabs>
          <w:tab w:val="num" w:pos="1080"/>
        </w:tabs>
        <w:rPr>
          <w:rFonts w:ascii="Garamond" w:hAnsi="Garamond" w:cs="Arial"/>
          <w:szCs w:val="20"/>
        </w:rPr>
      </w:pPr>
      <w:r w:rsidRPr="005E45B6">
        <w:rPr>
          <w:rFonts w:ascii="Garamond" w:hAnsi="Garamond" w:cs="Arial"/>
          <w:szCs w:val="20"/>
        </w:rPr>
        <w:lastRenderedPageBreak/>
        <w:t xml:space="preserve">Récolte et traitement de données statistiques : </w:t>
      </w:r>
      <w:r w:rsidR="005E45B6" w:rsidRPr="005E45B6">
        <w:rPr>
          <w:rFonts w:ascii="Garamond" w:hAnsi="Garamond" w:cs="Arial"/>
          <w:szCs w:val="20"/>
        </w:rPr>
        <w:t>ODK collect</w:t>
      </w:r>
      <w:r w:rsidRPr="005E45B6">
        <w:rPr>
          <w:rFonts w:ascii="Garamond" w:hAnsi="Garamond" w:cs="Arial"/>
          <w:szCs w:val="20"/>
        </w:rPr>
        <w:t xml:space="preserve"> (3/5), </w:t>
      </w:r>
      <w:r w:rsidRPr="005E45B6">
        <w:rPr>
          <w:rFonts w:ascii="Garamond" w:hAnsi="Garamond" w:cs="Arial"/>
          <w:b/>
          <w:i/>
          <w:szCs w:val="20"/>
        </w:rPr>
        <w:t>SPSS (3/5)</w:t>
      </w:r>
    </w:p>
    <w:p w:rsidR="00A5387D" w:rsidRPr="005E45B6" w:rsidRDefault="00A5387D" w:rsidP="00A5387D">
      <w:pPr>
        <w:numPr>
          <w:ilvl w:val="0"/>
          <w:numId w:val="3"/>
        </w:numPr>
        <w:tabs>
          <w:tab w:val="num" w:pos="1080"/>
        </w:tabs>
        <w:rPr>
          <w:rFonts w:ascii="Garamond" w:hAnsi="Garamond" w:cs="Arial"/>
          <w:szCs w:val="20"/>
        </w:rPr>
      </w:pPr>
      <w:r w:rsidRPr="005E45B6">
        <w:rPr>
          <w:rFonts w:ascii="Garamond" w:hAnsi="Garamond" w:cs="Arial"/>
          <w:szCs w:val="20"/>
        </w:rPr>
        <w:t xml:space="preserve">Cartographie : </w:t>
      </w:r>
      <w:r w:rsidRPr="005E45B6">
        <w:rPr>
          <w:rFonts w:ascii="Garamond" w:hAnsi="Garamond" w:cs="Arial"/>
          <w:b/>
          <w:i/>
          <w:szCs w:val="20"/>
        </w:rPr>
        <w:t>Quantum GIS (2/5)</w:t>
      </w:r>
    </w:p>
    <w:p w:rsidR="00A5387D" w:rsidRPr="005E45B6" w:rsidRDefault="00A5387D" w:rsidP="00A5387D">
      <w:pPr>
        <w:numPr>
          <w:ilvl w:val="0"/>
          <w:numId w:val="3"/>
        </w:numPr>
        <w:tabs>
          <w:tab w:val="num" w:pos="1080"/>
        </w:tabs>
        <w:rPr>
          <w:rFonts w:ascii="Garamond" w:hAnsi="Garamond" w:cs="Arial"/>
          <w:szCs w:val="20"/>
        </w:rPr>
      </w:pPr>
      <w:r w:rsidRPr="005E45B6">
        <w:rPr>
          <w:rFonts w:ascii="Garamond" w:hAnsi="Garamond" w:cs="Arial"/>
          <w:szCs w:val="20"/>
        </w:rPr>
        <w:t>Pédagogie</w:t>
      </w:r>
      <w:r w:rsidRPr="005E45B6">
        <w:rPr>
          <w:rFonts w:ascii="Garamond" w:hAnsi="Garamond" w:cs="Arial"/>
          <w:b/>
          <w:i/>
          <w:szCs w:val="20"/>
        </w:rPr>
        <w:t> :Xmind of mindmapping</w:t>
      </w:r>
    </w:p>
    <w:p w:rsidR="00A5387D" w:rsidRDefault="00A5387D" w:rsidP="00A5387D">
      <w:pPr>
        <w:numPr>
          <w:ilvl w:val="0"/>
          <w:numId w:val="3"/>
        </w:numPr>
        <w:tabs>
          <w:tab w:val="num" w:pos="1080"/>
        </w:tabs>
        <w:rPr>
          <w:rFonts w:ascii="Garamond" w:hAnsi="Garamond" w:cs="Arial"/>
          <w:szCs w:val="20"/>
        </w:rPr>
      </w:pPr>
      <w:r w:rsidRPr="005E45B6">
        <w:rPr>
          <w:rFonts w:ascii="Garamond" w:hAnsi="Garamond" w:cs="Arial"/>
          <w:szCs w:val="20"/>
        </w:rPr>
        <w:t>et utilisation de Google technologies (Drive, calendar, Maps, hangouts, Youtube,…) (4/5)</w:t>
      </w:r>
    </w:p>
    <w:p w:rsidR="004B10DB" w:rsidRDefault="004B10DB" w:rsidP="004B10DB">
      <w:pPr>
        <w:tabs>
          <w:tab w:val="num" w:pos="1080"/>
        </w:tabs>
        <w:rPr>
          <w:rFonts w:ascii="Garamond" w:hAnsi="Garamond" w:cs="Arial"/>
          <w:szCs w:val="20"/>
        </w:rPr>
      </w:pPr>
    </w:p>
    <w:p w:rsidR="004B10DB" w:rsidRPr="00160FD9" w:rsidRDefault="004B10DB" w:rsidP="004B10DB">
      <w:pPr>
        <w:jc w:val="center"/>
        <w:rPr>
          <w:rStyle w:val="Titre1Car"/>
          <w:rFonts w:ascii="Garamond" w:hAnsi="Garamond" w:cs="Arial"/>
          <w:b w:val="0"/>
          <w:bCs w:val="0"/>
          <w:sz w:val="28"/>
          <w:szCs w:val="20"/>
          <w:lang w:val="fr-FR"/>
        </w:rPr>
      </w:pPr>
      <w:r w:rsidRPr="00160FD9">
        <w:rPr>
          <w:rStyle w:val="Titre1Car"/>
          <w:rFonts w:ascii="Garamond" w:hAnsi="Garamond" w:cs="Arial"/>
          <w:noProof/>
          <w:sz w:val="28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0D60F9" wp14:editId="724E1994">
                <wp:simplePos x="0" y="0"/>
                <wp:positionH relativeFrom="column">
                  <wp:posOffset>-9525</wp:posOffset>
                </wp:positionH>
                <wp:positionV relativeFrom="paragraph">
                  <wp:posOffset>184150</wp:posOffset>
                </wp:positionV>
                <wp:extent cx="6119495" cy="0"/>
                <wp:effectExtent l="0" t="0" r="33655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8E764" id="Connecteur droit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4.5pt" to="481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" strokecolor="#5b9bd5" strokeweight=".5pt">
                <v:stroke joinstyle="miter"/>
              </v:line>
            </w:pict>
          </mc:Fallback>
        </mc:AlternateContent>
      </w:r>
      <w:r>
        <w:rPr>
          <w:rStyle w:val="Titre1Car"/>
          <w:rFonts w:ascii="Garamond" w:hAnsi="Garamond" w:cs="Arial"/>
          <w:sz w:val="28"/>
          <w:szCs w:val="20"/>
          <w:lang w:val="fr-FR"/>
        </w:rPr>
        <w:t>Languages skills</w:t>
      </w:r>
    </w:p>
    <w:p w:rsidR="004B10DB" w:rsidRPr="005E45B6" w:rsidRDefault="004B10DB" w:rsidP="004B10DB">
      <w:pPr>
        <w:tabs>
          <w:tab w:val="num" w:pos="1080"/>
        </w:tabs>
        <w:rPr>
          <w:rFonts w:ascii="Garamond" w:hAnsi="Garamond" w:cs="Arial"/>
          <w:szCs w:val="20"/>
        </w:rPr>
      </w:pPr>
    </w:p>
    <w:p w:rsidR="00A5387D" w:rsidRPr="004B10DB" w:rsidRDefault="00A5387D" w:rsidP="005E45B6">
      <w:pPr>
        <w:numPr>
          <w:ilvl w:val="0"/>
          <w:numId w:val="3"/>
        </w:numPr>
        <w:tabs>
          <w:tab w:val="num" w:pos="1080"/>
        </w:tabs>
        <w:rPr>
          <w:rFonts w:ascii="Arial" w:hAnsi="Arial" w:cs="Arial"/>
          <w:sz w:val="20"/>
          <w:szCs w:val="20"/>
        </w:rPr>
      </w:pPr>
      <w:r w:rsidRPr="005E45B6">
        <w:rPr>
          <w:rFonts w:ascii="Garamond" w:hAnsi="Garamond" w:cs="Arial"/>
          <w:szCs w:val="20"/>
        </w:rPr>
        <w:t>Français (5/5), anglais ( 3/5), swahili (4/5) et lingala (3/5)</w:t>
      </w:r>
    </w:p>
    <w:p w:rsidR="004B10DB" w:rsidRDefault="004B10DB" w:rsidP="004B10DB">
      <w:pPr>
        <w:tabs>
          <w:tab w:val="num" w:pos="1080"/>
        </w:tabs>
        <w:rPr>
          <w:rFonts w:ascii="Garamond" w:hAnsi="Garamond" w:cs="Arial"/>
          <w:szCs w:val="20"/>
        </w:rPr>
      </w:pPr>
    </w:p>
    <w:p w:rsidR="004B10DB" w:rsidRPr="00160FD9" w:rsidRDefault="004B10DB" w:rsidP="004B10DB">
      <w:pPr>
        <w:jc w:val="center"/>
        <w:rPr>
          <w:rStyle w:val="Titre1Car"/>
          <w:rFonts w:ascii="Garamond" w:hAnsi="Garamond" w:cs="Arial"/>
          <w:b w:val="0"/>
          <w:bCs w:val="0"/>
          <w:sz w:val="28"/>
          <w:szCs w:val="20"/>
          <w:lang w:val="fr-FR"/>
        </w:rPr>
      </w:pPr>
      <w:r w:rsidRPr="00160FD9">
        <w:rPr>
          <w:rStyle w:val="Titre1Car"/>
          <w:rFonts w:ascii="Garamond" w:hAnsi="Garamond" w:cs="Arial"/>
          <w:noProof/>
          <w:sz w:val="28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0D60F9" wp14:editId="724E1994">
                <wp:simplePos x="0" y="0"/>
                <wp:positionH relativeFrom="column">
                  <wp:posOffset>-9525</wp:posOffset>
                </wp:positionH>
                <wp:positionV relativeFrom="paragraph">
                  <wp:posOffset>184150</wp:posOffset>
                </wp:positionV>
                <wp:extent cx="6119495" cy="0"/>
                <wp:effectExtent l="0" t="0" r="33655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4D880" id="Connecteur droit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4.5pt" to="481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" strokecolor="#5b9bd5" strokeweight=".5pt">
                <v:stroke joinstyle="miter"/>
              </v:line>
            </w:pict>
          </mc:Fallback>
        </mc:AlternateContent>
      </w:r>
      <w:r>
        <w:rPr>
          <w:rStyle w:val="Titre1Car"/>
          <w:rFonts w:ascii="Garamond" w:hAnsi="Garamond" w:cs="Arial"/>
          <w:sz w:val="28"/>
          <w:szCs w:val="20"/>
          <w:lang w:val="fr-FR"/>
        </w:rPr>
        <w:t>Personnes de référence</w:t>
      </w:r>
    </w:p>
    <w:p w:rsidR="004B10DB" w:rsidRDefault="004B10DB" w:rsidP="004B10DB">
      <w:pPr>
        <w:rPr>
          <w:rStyle w:val="Titre1Car"/>
          <w:rFonts w:ascii="Garamond" w:hAnsi="Garamond" w:cs="Arial"/>
          <w:b w:val="0"/>
          <w:sz w:val="24"/>
          <w:szCs w:val="20"/>
          <w:lang w:val="fr-FR"/>
        </w:rPr>
      </w:pPr>
    </w:p>
    <w:p w:rsidR="00A5387D" w:rsidRPr="005E45B6" w:rsidRDefault="00A5387D" w:rsidP="005E45B6">
      <w:pPr>
        <w:pStyle w:val="Paragraphedeliste"/>
        <w:numPr>
          <w:ilvl w:val="1"/>
          <w:numId w:val="3"/>
        </w:numPr>
        <w:tabs>
          <w:tab w:val="clear" w:pos="1440"/>
          <w:tab w:val="num" w:pos="720"/>
          <w:tab w:val="num" w:pos="1134"/>
        </w:tabs>
        <w:ind w:left="709"/>
        <w:jc w:val="both"/>
        <w:rPr>
          <w:rFonts w:ascii="Garamond" w:hAnsi="Garamond" w:cs="Arial"/>
          <w:szCs w:val="20"/>
        </w:rPr>
      </w:pPr>
      <w:r w:rsidRPr="005E45B6">
        <w:rPr>
          <w:rFonts w:ascii="Garamond" w:hAnsi="Garamond" w:cs="Arial"/>
          <w:b/>
          <w:szCs w:val="20"/>
        </w:rPr>
        <w:t>Sylvestre T. KAMBAZA</w:t>
      </w:r>
      <w:r w:rsidRPr="005E45B6">
        <w:rPr>
          <w:rFonts w:ascii="Garamond" w:hAnsi="Garamond" w:cs="Arial"/>
          <w:szCs w:val="20"/>
        </w:rPr>
        <w:t>, ex secrétaire exécutif de la confédération nationale de producteurs agricoles congolais (CONAPAC),</w:t>
      </w:r>
    </w:p>
    <w:p w:rsidR="00A5387D" w:rsidRPr="005E45B6" w:rsidRDefault="00A5387D" w:rsidP="00A5387D">
      <w:pPr>
        <w:tabs>
          <w:tab w:val="num" w:pos="720"/>
        </w:tabs>
        <w:ind w:firstLine="720"/>
        <w:rPr>
          <w:rFonts w:ascii="Garamond" w:hAnsi="Garamond" w:cs="Arial"/>
          <w:szCs w:val="20"/>
        </w:rPr>
      </w:pPr>
      <w:r w:rsidRPr="005E45B6">
        <w:rPr>
          <w:rFonts w:ascii="Garamond" w:hAnsi="Garamond" w:cs="Arial"/>
          <w:szCs w:val="20"/>
        </w:rPr>
        <w:t>Téléphone : +243 999907251</w:t>
      </w:r>
    </w:p>
    <w:p w:rsidR="00A5387D" w:rsidRPr="00250C8E" w:rsidRDefault="00A5387D" w:rsidP="00A5387D">
      <w:pPr>
        <w:tabs>
          <w:tab w:val="num" w:pos="720"/>
        </w:tabs>
        <w:ind w:firstLine="720"/>
        <w:outlineLvl w:val="0"/>
        <w:rPr>
          <w:rFonts w:ascii="Arial" w:hAnsi="Arial" w:cs="Arial"/>
          <w:sz w:val="20"/>
          <w:szCs w:val="20"/>
        </w:rPr>
      </w:pPr>
      <w:r w:rsidRPr="00250C8E">
        <w:rPr>
          <w:rFonts w:ascii="Arial" w:hAnsi="Arial" w:cs="Arial"/>
          <w:sz w:val="20"/>
          <w:szCs w:val="20"/>
        </w:rPr>
        <w:t xml:space="preserve">E-mail : </w:t>
      </w:r>
      <w:hyperlink r:id="rId11" w:history="1">
        <w:r w:rsidRPr="00250C8E">
          <w:rPr>
            <w:rStyle w:val="Lienhypertexte"/>
            <w:rFonts w:ascii="Arial" w:hAnsi="Arial" w:cs="Arial"/>
            <w:color w:val="0070C0"/>
            <w:sz w:val="20"/>
            <w:szCs w:val="20"/>
          </w:rPr>
          <w:t>kambazasylv@yahoo.fr</w:t>
        </w:r>
      </w:hyperlink>
    </w:p>
    <w:p w:rsidR="00A5387D" w:rsidRPr="00250C8E" w:rsidRDefault="00A5387D" w:rsidP="00A5387D">
      <w:pPr>
        <w:tabs>
          <w:tab w:val="num" w:pos="720"/>
        </w:tabs>
        <w:ind w:firstLine="720"/>
        <w:rPr>
          <w:rFonts w:ascii="Arial" w:hAnsi="Arial" w:cs="Arial"/>
          <w:sz w:val="20"/>
          <w:szCs w:val="20"/>
        </w:rPr>
      </w:pPr>
    </w:p>
    <w:p w:rsidR="00A5387D" w:rsidRPr="005E45B6" w:rsidRDefault="00A5387D" w:rsidP="005E45B6">
      <w:pPr>
        <w:pStyle w:val="Paragraphedeliste"/>
        <w:numPr>
          <w:ilvl w:val="1"/>
          <w:numId w:val="3"/>
        </w:numPr>
        <w:tabs>
          <w:tab w:val="clear" w:pos="1440"/>
          <w:tab w:val="num" w:pos="720"/>
          <w:tab w:val="num" w:pos="1134"/>
        </w:tabs>
        <w:ind w:left="709"/>
        <w:jc w:val="both"/>
        <w:rPr>
          <w:rFonts w:ascii="Garamond" w:hAnsi="Garamond" w:cs="Arial"/>
          <w:szCs w:val="20"/>
        </w:rPr>
      </w:pPr>
      <w:r w:rsidRPr="005E45B6">
        <w:rPr>
          <w:rFonts w:ascii="Garamond" w:hAnsi="Garamond" w:cs="Arial"/>
          <w:b/>
          <w:szCs w:val="20"/>
        </w:rPr>
        <w:t xml:space="preserve">Danny K. </w:t>
      </w:r>
      <w:r w:rsidR="00325274">
        <w:rPr>
          <w:rFonts w:ascii="Garamond" w:hAnsi="Garamond" w:cs="Arial"/>
          <w:b/>
          <w:szCs w:val="20"/>
        </w:rPr>
        <w:t>AYIDA</w:t>
      </w:r>
      <w:r w:rsidRPr="005E45B6">
        <w:rPr>
          <w:rFonts w:ascii="Garamond" w:hAnsi="Garamond" w:cs="Arial"/>
          <w:szCs w:val="20"/>
        </w:rPr>
        <w:t xml:space="preserve"> ; Directeur </w:t>
      </w:r>
      <w:r w:rsidR="00325274">
        <w:rPr>
          <w:rFonts w:ascii="Garamond" w:hAnsi="Garamond" w:cs="Arial"/>
          <w:szCs w:val="20"/>
        </w:rPr>
        <w:t xml:space="preserve">resident  de NDI </w:t>
      </w:r>
      <w:r w:rsidRPr="005E45B6">
        <w:rPr>
          <w:rFonts w:ascii="Garamond" w:hAnsi="Garamond" w:cs="Arial"/>
          <w:szCs w:val="20"/>
        </w:rPr>
        <w:t>(</w:t>
      </w:r>
      <w:r w:rsidR="00325274">
        <w:rPr>
          <w:rFonts w:ascii="Garamond" w:hAnsi="Garamond" w:cs="Arial"/>
          <w:szCs w:val="20"/>
        </w:rPr>
        <w:t>National Democratic Institute for Internationaal Affaires</w:t>
      </w:r>
      <w:r w:rsidRPr="005E45B6">
        <w:rPr>
          <w:rFonts w:ascii="Garamond" w:hAnsi="Garamond" w:cs="Arial"/>
          <w:szCs w:val="20"/>
        </w:rPr>
        <w:t>)</w:t>
      </w:r>
    </w:p>
    <w:p w:rsidR="00A5387D" w:rsidRPr="005E45B6" w:rsidRDefault="00A5387D" w:rsidP="005E45B6">
      <w:pPr>
        <w:tabs>
          <w:tab w:val="num" w:pos="720"/>
        </w:tabs>
        <w:ind w:left="709"/>
        <w:jc w:val="both"/>
        <w:rPr>
          <w:rFonts w:ascii="Garamond" w:hAnsi="Garamond" w:cs="Arial"/>
          <w:szCs w:val="20"/>
        </w:rPr>
      </w:pPr>
      <w:r w:rsidRPr="005E45B6">
        <w:rPr>
          <w:rFonts w:ascii="Garamond" w:hAnsi="Garamond" w:cs="Arial"/>
          <w:szCs w:val="20"/>
        </w:rPr>
        <w:t xml:space="preserve">Téléphone : +243 </w:t>
      </w:r>
      <w:r w:rsidR="00325274">
        <w:rPr>
          <w:rFonts w:ascii="Garamond" w:hAnsi="Garamond" w:cs="Arial"/>
          <w:szCs w:val="20"/>
        </w:rPr>
        <w:t>970069171</w:t>
      </w:r>
      <w:r w:rsidRPr="005E45B6">
        <w:rPr>
          <w:rFonts w:ascii="Garamond" w:hAnsi="Garamond" w:cs="Arial"/>
          <w:szCs w:val="20"/>
        </w:rPr>
        <w:t xml:space="preserve"> ou +</w:t>
      </w:r>
      <w:r w:rsidR="00325274">
        <w:rPr>
          <w:rFonts w:ascii="Garamond" w:hAnsi="Garamond" w:cs="Arial"/>
          <w:szCs w:val="20"/>
        </w:rPr>
        <w:t xml:space="preserve">1 </w:t>
      </w:r>
      <w:bookmarkStart w:id="0" w:name="_GoBack"/>
      <w:bookmarkEnd w:id="0"/>
      <w:r w:rsidR="00325274">
        <w:rPr>
          <w:rFonts w:ascii="Garamond" w:hAnsi="Garamond" w:cs="Arial"/>
          <w:szCs w:val="20"/>
        </w:rPr>
        <w:t>703-537-9645</w:t>
      </w:r>
    </w:p>
    <w:p w:rsidR="00A5387D" w:rsidRPr="00250C8E" w:rsidRDefault="00A5387D" w:rsidP="00A5387D">
      <w:pPr>
        <w:tabs>
          <w:tab w:val="num" w:pos="720"/>
        </w:tabs>
        <w:ind w:left="720"/>
        <w:rPr>
          <w:rStyle w:val="Lienhypertexte"/>
          <w:rFonts w:ascii="Arial" w:hAnsi="Arial" w:cs="Arial"/>
          <w:sz w:val="20"/>
          <w:szCs w:val="20"/>
        </w:rPr>
      </w:pPr>
      <w:r w:rsidRPr="00250C8E">
        <w:rPr>
          <w:rFonts w:ascii="Arial" w:hAnsi="Arial" w:cs="Arial"/>
          <w:sz w:val="20"/>
          <w:szCs w:val="20"/>
        </w:rPr>
        <w:t>E-mail :</w:t>
      </w:r>
      <w:r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325274" w:rsidRPr="00B56A15">
          <w:rPr>
            <w:rStyle w:val="Lienhypertexte"/>
            <w:rFonts w:ascii="Arial" w:hAnsi="Arial" w:cs="Arial"/>
            <w:sz w:val="20"/>
            <w:szCs w:val="20"/>
          </w:rPr>
          <w:t>dayida@ndi.org</w:t>
        </w:r>
      </w:hyperlink>
      <w:r w:rsidRPr="00250C8E">
        <w:rPr>
          <w:rFonts w:ascii="Arial" w:hAnsi="Arial" w:cs="Arial"/>
          <w:sz w:val="20"/>
          <w:szCs w:val="20"/>
        </w:rPr>
        <w:t xml:space="preserve"> </w:t>
      </w:r>
      <w:r w:rsidRPr="00250C8E">
        <w:rPr>
          <w:rStyle w:val="Lienhypertexte"/>
          <w:rFonts w:ascii="Arial" w:hAnsi="Arial" w:cs="Arial"/>
          <w:sz w:val="20"/>
          <w:szCs w:val="20"/>
        </w:rPr>
        <w:t xml:space="preserve"> </w:t>
      </w:r>
    </w:p>
    <w:p w:rsidR="00A5387D" w:rsidRPr="00250C8E" w:rsidRDefault="00A5387D" w:rsidP="00A5387D">
      <w:pPr>
        <w:tabs>
          <w:tab w:val="num" w:pos="720"/>
        </w:tabs>
        <w:ind w:left="720"/>
        <w:rPr>
          <w:rStyle w:val="Lienhypertexte"/>
          <w:rFonts w:ascii="Arial" w:hAnsi="Arial" w:cs="Arial"/>
          <w:sz w:val="20"/>
          <w:szCs w:val="20"/>
        </w:rPr>
      </w:pPr>
    </w:p>
    <w:p w:rsidR="00A5387D" w:rsidRPr="005E45B6" w:rsidRDefault="00A5387D" w:rsidP="005E45B6">
      <w:pPr>
        <w:pStyle w:val="Paragraphedeliste"/>
        <w:numPr>
          <w:ilvl w:val="1"/>
          <w:numId w:val="3"/>
        </w:numPr>
        <w:tabs>
          <w:tab w:val="clear" w:pos="1440"/>
          <w:tab w:val="num" w:pos="720"/>
          <w:tab w:val="num" w:pos="1134"/>
        </w:tabs>
        <w:ind w:left="709"/>
        <w:jc w:val="both"/>
        <w:rPr>
          <w:rFonts w:ascii="Garamond" w:hAnsi="Garamond" w:cs="Arial"/>
          <w:szCs w:val="20"/>
        </w:rPr>
      </w:pPr>
      <w:r w:rsidRPr="005E45B6">
        <w:rPr>
          <w:rFonts w:ascii="Garamond" w:hAnsi="Garamond" w:cs="Arial"/>
          <w:b/>
          <w:szCs w:val="20"/>
        </w:rPr>
        <w:t>André Bekambo Beela</w:t>
      </w:r>
      <w:r w:rsidRPr="005E45B6">
        <w:rPr>
          <w:rFonts w:ascii="Garamond" w:hAnsi="Garamond" w:cs="Arial"/>
          <w:szCs w:val="20"/>
        </w:rPr>
        <w:t>, Coordonnateur National du Projet d’Education Civique et Electoral de la Conférence Episcopale Nationale du Congo (PECE-CENCO)</w:t>
      </w:r>
    </w:p>
    <w:p w:rsidR="00A5387D" w:rsidRPr="00250C8E" w:rsidRDefault="00A5387D" w:rsidP="005E45B6">
      <w:pPr>
        <w:pStyle w:val="Paragraphedeliste"/>
        <w:tabs>
          <w:tab w:val="num" w:pos="1134"/>
        </w:tabs>
        <w:ind w:left="709"/>
        <w:jc w:val="both"/>
        <w:rPr>
          <w:rFonts w:ascii="Arial" w:hAnsi="Arial" w:cs="Arial"/>
          <w:sz w:val="20"/>
          <w:szCs w:val="20"/>
        </w:rPr>
      </w:pPr>
      <w:r w:rsidRPr="005E45B6">
        <w:rPr>
          <w:rFonts w:ascii="Garamond" w:hAnsi="Garamond" w:cs="Arial"/>
          <w:szCs w:val="20"/>
        </w:rPr>
        <w:t>Téléphone : +243 998279350</w:t>
      </w:r>
    </w:p>
    <w:p w:rsidR="00A5387D" w:rsidRPr="00250C8E" w:rsidRDefault="00A5387D" w:rsidP="00A5387D">
      <w:pPr>
        <w:tabs>
          <w:tab w:val="num" w:pos="0"/>
        </w:tabs>
        <w:ind w:firstLine="720"/>
        <w:outlineLvl w:val="0"/>
        <w:rPr>
          <w:rFonts w:ascii="Arial" w:hAnsi="Arial" w:cs="Arial"/>
          <w:sz w:val="20"/>
          <w:szCs w:val="20"/>
        </w:rPr>
      </w:pPr>
      <w:r w:rsidRPr="00250C8E">
        <w:rPr>
          <w:rFonts w:ascii="Arial" w:hAnsi="Arial" w:cs="Arial"/>
          <w:sz w:val="20"/>
          <w:szCs w:val="20"/>
        </w:rPr>
        <w:t>Email </w:t>
      </w:r>
      <w:r w:rsidRPr="00250C8E">
        <w:rPr>
          <w:rFonts w:ascii="Arial" w:hAnsi="Arial" w:cs="Arial"/>
          <w:color w:val="0070C0"/>
          <w:sz w:val="20"/>
          <w:szCs w:val="20"/>
        </w:rPr>
        <w:t xml:space="preserve">: </w:t>
      </w:r>
      <w:hyperlink r:id="rId13" w:history="1">
        <w:r w:rsidRPr="00E8718B">
          <w:rPr>
            <w:rStyle w:val="Lienhypertexte"/>
            <w:rFonts w:ascii="Arial" w:hAnsi="Arial" w:cs="Arial"/>
            <w:sz w:val="20"/>
            <w:szCs w:val="20"/>
          </w:rPr>
          <w:t>bekambo@yahoo.fr</w:t>
        </w:r>
      </w:hyperlink>
    </w:p>
    <w:p w:rsidR="00A5387D" w:rsidRPr="00250C8E" w:rsidRDefault="00A5387D" w:rsidP="00A5387D">
      <w:pPr>
        <w:tabs>
          <w:tab w:val="num" w:pos="0"/>
        </w:tabs>
        <w:ind w:firstLine="720"/>
        <w:rPr>
          <w:rFonts w:ascii="Arial" w:hAnsi="Arial" w:cs="Arial"/>
          <w:sz w:val="20"/>
          <w:szCs w:val="20"/>
        </w:rPr>
      </w:pPr>
    </w:p>
    <w:p w:rsidR="00A5387D" w:rsidRPr="005E45B6" w:rsidRDefault="00A5387D" w:rsidP="005E45B6">
      <w:pPr>
        <w:pStyle w:val="Paragraphedeliste"/>
        <w:numPr>
          <w:ilvl w:val="1"/>
          <w:numId w:val="3"/>
        </w:numPr>
        <w:tabs>
          <w:tab w:val="clear" w:pos="1440"/>
          <w:tab w:val="num" w:pos="720"/>
          <w:tab w:val="num" w:pos="1134"/>
        </w:tabs>
        <w:ind w:left="709"/>
        <w:jc w:val="both"/>
        <w:rPr>
          <w:rFonts w:ascii="Garamond" w:hAnsi="Garamond" w:cs="Arial"/>
          <w:szCs w:val="20"/>
        </w:rPr>
      </w:pPr>
      <w:r w:rsidRPr="005E45B6">
        <w:rPr>
          <w:rFonts w:ascii="Garamond" w:hAnsi="Garamond" w:cs="Arial"/>
          <w:szCs w:val="20"/>
        </w:rPr>
        <w:t>Je certifie sur mon honneur que les informations ci-haut fournies sont sincères et exactes.</w:t>
      </w:r>
    </w:p>
    <w:p w:rsidR="00A5387D" w:rsidRPr="00250C8E" w:rsidRDefault="00A5387D" w:rsidP="00A5387D">
      <w:pPr>
        <w:ind w:left="720"/>
        <w:rPr>
          <w:rFonts w:ascii="Arial" w:hAnsi="Arial" w:cs="Arial"/>
          <w:sz w:val="20"/>
          <w:szCs w:val="20"/>
        </w:rPr>
      </w:pPr>
      <w:r w:rsidRPr="00250C8E">
        <w:rPr>
          <w:rFonts w:ascii="Arial" w:hAnsi="Arial" w:cs="Arial"/>
          <w:sz w:val="20"/>
          <w:szCs w:val="20"/>
        </w:rPr>
        <w:tab/>
      </w:r>
      <w:r w:rsidRPr="00250C8E">
        <w:rPr>
          <w:rFonts w:ascii="Arial" w:hAnsi="Arial" w:cs="Arial"/>
          <w:sz w:val="20"/>
          <w:szCs w:val="20"/>
        </w:rPr>
        <w:tab/>
      </w:r>
      <w:r w:rsidRPr="00250C8E">
        <w:rPr>
          <w:rFonts w:ascii="Arial" w:hAnsi="Arial" w:cs="Arial"/>
          <w:sz w:val="20"/>
          <w:szCs w:val="20"/>
        </w:rPr>
        <w:tab/>
      </w:r>
      <w:r w:rsidRPr="00250C8E">
        <w:rPr>
          <w:rFonts w:ascii="Arial" w:hAnsi="Arial" w:cs="Arial"/>
          <w:sz w:val="20"/>
          <w:szCs w:val="20"/>
        </w:rPr>
        <w:tab/>
      </w:r>
      <w:r w:rsidRPr="00250C8E">
        <w:rPr>
          <w:rFonts w:ascii="Arial" w:hAnsi="Arial" w:cs="Arial"/>
          <w:sz w:val="20"/>
          <w:szCs w:val="20"/>
        </w:rPr>
        <w:tab/>
      </w:r>
    </w:p>
    <w:p w:rsidR="00A609F4" w:rsidRDefault="00A609F4" w:rsidP="00A609F4">
      <w:pPr>
        <w:ind w:left="709"/>
        <w:jc w:val="center"/>
        <w:rPr>
          <w:rFonts w:ascii="Arial" w:hAnsi="Arial" w:cs="Arial"/>
          <w:sz w:val="20"/>
          <w:szCs w:val="20"/>
        </w:rPr>
      </w:pPr>
    </w:p>
    <w:p w:rsidR="005E45B6" w:rsidRPr="00AD3752" w:rsidRDefault="00A5387D" w:rsidP="00A609F4">
      <w:pPr>
        <w:jc w:val="right"/>
        <w:rPr>
          <w:rFonts w:ascii="Garamond" w:hAnsi="Garamond" w:cs="Arial"/>
          <w:szCs w:val="20"/>
          <w:lang w:val="en-US"/>
        </w:rPr>
      </w:pPr>
      <w:r w:rsidRPr="00250C8E">
        <w:rPr>
          <w:rFonts w:ascii="Arial" w:hAnsi="Arial" w:cs="Arial"/>
          <w:sz w:val="20"/>
          <w:szCs w:val="20"/>
        </w:rPr>
        <w:t xml:space="preserve">  </w:t>
      </w:r>
      <w:r w:rsidR="005E45B6" w:rsidRPr="00AD3752">
        <w:rPr>
          <w:rStyle w:val="Titre1Car"/>
          <w:rFonts w:ascii="Garamond" w:hAnsi="Garamond" w:cs="Arial"/>
          <w:b w:val="0"/>
          <w:sz w:val="24"/>
          <w:szCs w:val="20"/>
        </w:rPr>
        <w:t>MURHIMAALIKA     N’SARHAZA</w:t>
      </w:r>
      <w:r w:rsidR="005E45B6" w:rsidRPr="00AD3752">
        <w:rPr>
          <w:rFonts w:ascii="Garamond" w:hAnsi="Garamond" w:cs="Arial"/>
          <w:b/>
          <w:szCs w:val="20"/>
        </w:rPr>
        <w:t xml:space="preserve">   Malikha</w:t>
      </w:r>
    </w:p>
    <w:p w:rsidR="00A5387D" w:rsidRPr="00250C8E" w:rsidRDefault="00A5387D" w:rsidP="00A5387D">
      <w:pPr>
        <w:ind w:left="3552" w:firstLine="696"/>
        <w:outlineLvl w:val="0"/>
        <w:rPr>
          <w:rFonts w:ascii="Arial" w:hAnsi="Arial" w:cs="Arial"/>
          <w:b/>
          <w:sz w:val="20"/>
          <w:szCs w:val="20"/>
        </w:rPr>
      </w:pPr>
    </w:p>
    <w:p w:rsidR="00A5387D" w:rsidRPr="00250C8E" w:rsidRDefault="00A5387D" w:rsidP="00A5387D">
      <w:pPr>
        <w:ind w:left="4395" w:firstLine="141"/>
        <w:rPr>
          <w:rFonts w:ascii="Arial" w:hAnsi="Arial" w:cs="Arial"/>
          <w:sz w:val="20"/>
          <w:szCs w:val="20"/>
        </w:rPr>
      </w:pPr>
      <w:r w:rsidRPr="00250C8E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447925" cy="11620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87D" w:rsidRPr="00A609F4" w:rsidRDefault="00A609F4" w:rsidP="00A609F4">
      <w:pPr>
        <w:pStyle w:val="Paragraphedeliste"/>
        <w:tabs>
          <w:tab w:val="num" w:pos="1134"/>
        </w:tabs>
        <w:ind w:left="709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 xml:space="preserve">                                                                                    </w:t>
      </w:r>
      <w:r w:rsidR="00A5387D" w:rsidRPr="00A609F4">
        <w:rPr>
          <w:rFonts w:ascii="Garamond" w:hAnsi="Garamond" w:cs="Arial"/>
          <w:szCs w:val="20"/>
        </w:rPr>
        <w:t xml:space="preserve">Kinshasa, le 25 </w:t>
      </w:r>
      <w:r w:rsidR="004B10DB">
        <w:rPr>
          <w:rFonts w:ascii="Garamond" w:hAnsi="Garamond" w:cs="Arial"/>
          <w:szCs w:val="20"/>
        </w:rPr>
        <w:t>mars</w:t>
      </w:r>
      <w:r w:rsidR="00A5387D" w:rsidRPr="00A609F4">
        <w:rPr>
          <w:rFonts w:ascii="Garamond" w:hAnsi="Garamond" w:cs="Arial"/>
          <w:szCs w:val="20"/>
        </w:rPr>
        <w:t xml:space="preserve"> 2019</w:t>
      </w:r>
    </w:p>
    <w:p w:rsidR="00A5387D" w:rsidRPr="00921DF1" w:rsidRDefault="00A5387D" w:rsidP="00A5387D">
      <w:pPr>
        <w:rPr>
          <w:rFonts w:ascii="Arial" w:hAnsi="Arial" w:cs="Arial"/>
          <w:sz w:val="20"/>
          <w:szCs w:val="20"/>
        </w:rPr>
      </w:pPr>
    </w:p>
    <w:p w:rsidR="00A5387D" w:rsidRDefault="00A5387D" w:rsidP="00A5387D">
      <w:pPr>
        <w:rPr>
          <w:rFonts w:ascii="Arial" w:hAnsi="Arial" w:cs="Arial"/>
          <w:sz w:val="20"/>
          <w:szCs w:val="20"/>
        </w:rPr>
      </w:pPr>
    </w:p>
    <w:p w:rsidR="00A5387D" w:rsidRDefault="00A5387D" w:rsidP="00A5387D">
      <w:pPr>
        <w:rPr>
          <w:rFonts w:ascii="Arial" w:hAnsi="Arial" w:cs="Arial"/>
          <w:sz w:val="20"/>
          <w:szCs w:val="20"/>
        </w:rPr>
      </w:pPr>
    </w:p>
    <w:p w:rsidR="00A5387D" w:rsidRPr="00921DF1" w:rsidRDefault="00A5387D" w:rsidP="00A5387D">
      <w:pPr>
        <w:rPr>
          <w:rFonts w:ascii="Arial" w:hAnsi="Arial" w:cs="Arial"/>
          <w:sz w:val="20"/>
          <w:szCs w:val="20"/>
        </w:rPr>
      </w:pPr>
    </w:p>
    <w:p w:rsidR="00A5387D" w:rsidRPr="00641112" w:rsidRDefault="00A5387D" w:rsidP="00A5387D">
      <w:pPr>
        <w:rPr>
          <w:color w:val="000000"/>
          <w:sz w:val="22"/>
          <w:szCs w:val="22"/>
          <w:lang w:val="en-US"/>
        </w:rPr>
      </w:pPr>
    </w:p>
    <w:p w:rsidR="00B91703" w:rsidRDefault="00B91703"/>
    <w:sectPr w:rsidR="00B91703" w:rsidSect="00132C50">
      <w:type w:val="continuous"/>
      <w:pgSz w:w="11906" w:h="16838"/>
      <w:pgMar w:top="993" w:right="1417" w:bottom="851" w:left="141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D30" w:rsidRDefault="00D15D30">
      <w:r>
        <w:separator/>
      </w:r>
    </w:p>
  </w:endnote>
  <w:endnote w:type="continuationSeparator" w:id="0">
    <w:p w:rsidR="00D15D30" w:rsidRDefault="00D1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57B" w:rsidRPr="00E6657B" w:rsidRDefault="004951EB" w:rsidP="00E6657B">
    <w:pPr>
      <w:pStyle w:val="Pieddepage"/>
      <w:ind w:left="-284"/>
      <w:rPr>
        <w:i/>
        <w:sz w:val="18"/>
      </w:rPr>
    </w:pPr>
    <w:r w:rsidRPr="00E6657B">
      <w:rPr>
        <w:i/>
        <w:sz w:val="18"/>
      </w:rPr>
      <w:t xml:space="preserve">CV    Malikha M. Nsarhaza. </w:t>
    </w:r>
  </w:p>
  <w:p w:rsidR="00E6657B" w:rsidRPr="00E6657B" w:rsidRDefault="004951EB" w:rsidP="00E6657B">
    <w:pPr>
      <w:pStyle w:val="Pieddepage"/>
      <w:ind w:left="-284"/>
      <w:rPr>
        <w:i/>
        <w:sz w:val="18"/>
      </w:rPr>
    </w:pPr>
    <w:r w:rsidRPr="00E6657B">
      <w:rPr>
        <w:i/>
        <w:sz w:val="18"/>
      </w:rPr>
      <w:t xml:space="preserve">Mail : </w:t>
    </w:r>
    <w:hyperlink r:id="rId1" w:history="1">
      <w:r w:rsidRPr="00532765">
        <w:rPr>
          <w:rStyle w:val="Lienhypertexte"/>
          <w:i/>
          <w:sz w:val="18"/>
          <w:lang w:val="fr-FR"/>
        </w:rPr>
        <w:t>nsarhaza.malikha</w:t>
      </w:r>
      <w:r w:rsidRPr="00532765">
        <w:rPr>
          <w:rStyle w:val="Lienhypertexte"/>
          <w:i/>
          <w:sz w:val="18"/>
        </w:rPr>
        <w:t>@gmail.com</w:t>
      </w:r>
    </w:hyperlink>
    <w:r w:rsidRPr="00E6657B">
      <w:rPr>
        <w:i/>
        <w:sz w:val="18"/>
      </w:rPr>
      <w:t xml:space="preserve">, </w:t>
    </w:r>
  </w:p>
  <w:p w:rsidR="00E6657B" w:rsidRPr="00E6657B" w:rsidRDefault="004951EB" w:rsidP="00E6657B">
    <w:pPr>
      <w:pStyle w:val="Pieddepage"/>
      <w:ind w:left="-284"/>
      <w:rPr>
        <w:i/>
        <w:sz w:val="18"/>
      </w:rPr>
    </w:pPr>
    <w:r w:rsidRPr="00E6657B">
      <w:rPr>
        <w:i/>
        <w:sz w:val="18"/>
      </w:rPr>
      <w:t xml:space="preserve">Phones : 0819219705 </w:t>
    </w:r>
    <w:r>
      <w:rPr>
        <w:i/>
        <w:sz w:val="18"/>
      </w:rPr>
      <w:t>ou 0997019832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D30" w:rsidRDefault="00D15D30">
      <w:r>
        <w:separator/>
      </w:r>
    </w:p>
  </w:footnote>
  <w:footnote w:type="continuationSeparator" w:id="0">
    <w:p w:rsidR="00D15D30" w:rsidRDefault="00D15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D42" w:rsidRDefault="004951EB" w:rsidP="00480CE8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72D42" w:rsidRDefault="00D15D3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D42" w:rsidRDefault="004951EB" w:rsidP="00480CE8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:rsidR="00872D42" w:rsidRDefault="00D15D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8.15pt" o:bullet="t">
        <v:imagedata r:id="rId1" o:title="BD21299_"/>
      </v:shape>
    </w:pict>
  </w:numPicBullet>
  <w:abstractNum w:abstractNumId="0" w15:restartNumberingAfterBreak="0">
    <w:nsid w:val="0D4B3974"/>
    <w:multiLevelType w:val="hybridMultilevel"/>
    <w:tmpl w:val="95789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B45CF"/>
    <w:multiLevelType w:val="hybridMultilevel"/>
    <w:tmpl w:val="CD5CDE4E"/>
    <w:lvl w:ilvl="0" w:tplc="040C001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Garamond" w:hint="default"/>
        <w:color w:val="auto"/>
      </w:rPr>
    </w:lvl>
    <w:lvl w:ilvl="1" w:tplc="040C0019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FF0000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53806"/>
    <w:multiLevelType w:val="hybridMultilevel"/>
    <w:tmpl w:val="D5C0AEB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19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FF0000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71EFF"/>
    <w:multiLevelType w:val="hybridMultilevel"/>
    <w:tmpl w:val="71787482"/>
    <w:lvl w:ilvl="0" w:tplc="FE0A8526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1" w:tplc="941853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8B119B9"/>
    <w:multiLevelType w:val="hybridMultilevel"/>
    <w:tmpl w:val="395A79F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351AC8"/>
    <w:multiLevelType w:val="hybridMultilevel"/>
    <w:tmpl w:val="BD1A3D08"/>
    <w:lvl w:ilvl="0" w:tplc="0368074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53EA3"/>
    <w:multiLevelType w:val="hybridMultilevel"/>
    <w:tmpl w:val="3E2EF49C"/>
    <w:lvl w:ilvl="0" w:tplc="B44415EA">
      <w:start w:val="1"/>
      <w:numFmt w:val="upperRoman"/>
      <w:lvlText w:val="%1."/>
      <w:lvlJc w:val="left"/>
      <w:pPr>
        <w:ind w:left="1656" w:hanging="72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664403AF"/>
    <w:multiLevelType w:val="hybridMultilevel"/>
    <w:tmpl w:val="E2B0FB5A"/>
    <w:lvl w:ilvl="0" w:tplc="040C000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60E81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87D"/>
    <w:rsid w:val="000A46C3"/>
    <w:rsid w:val="00132C50"/>
    <w:rsid w:val="00160FD9"/>
    <w:rsid w:val="0022719F"/>
    <w:rsid w:val="00325274"/>
    <w:rsid w:val="00415A9A"/>
    <w:rsid w:val="004951EB"/>
    <w:rsid w:val="004B10DB"/>
    <w:rsid w:val="004E7330"/>
    <w:rsid w:val="00515046"/>
    <w:rsid w:val="005D61B6"/>
    <w:rsid w:val="005E45B6"/>
    <w:rsid w:val="006333ED"/>
    <w:rsid w:val="00736B0E"/>
    <w:rsid w:val="00993408"/>
    <w:rsid w:val="00A01FF7"/>
    <w:rsid w:val="00A13941"/>
    <w:rsid w:val="00A5387D"/>
    <w:rsid w:val="00A609F4"/>
    <w:rsid w:val="00AD3752"/>
    <w:rsid w:val="00AE1D4B"/>
    <w:rsid w:val="00B91703"/>
    <w:rsid w:val="00D15D30"/>
    <w:rsid w:val="00D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692B"/>
  <w15:chartTrackingRefBased/>
  <w15:docId w15:val="{D811D431-C9BF-4601-96EE-3F36977A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5387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387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Lienhypertexte">
    <w:name w:val="Hyperlink"/>
    <w:rsid w:val="00A5387D"/>
    <w:rPr>
      <w:color w:val="0000FF"/>
      <w:u w:val="single"/>
    </w:rPr>
  </w:style>
  <w:style w:type="paragraph" w:styleId="En-tte">
    <w:name w:val="header"/>
    <w:basedOn w:val="Normal"/>
    <w:link w:val="En-tteCar"/>
    <w:rsid w:val="00A538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5387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A5387D"/>
  </w:style>
  <w:style w:type="paragraph" w:customStyle="1" w:styleId="Style1">
    <w:name w:val="Style1"/>
    <w:basedOn w:val="Normal"/>
    <w:link w:val="Style1Car"/>
    <w:qFormat/>
    <w:rsid w:val="00A5387D"/>
    <w:pPr>
      <w:numPr>
        <w:numId w:val="1"/>
      </w:numPr>
      <w:jc w:val="both"/>
    </w:pPr>
    <w:rPr>
      <w:rFonts w:ascii="Garamond" w:hAnsi="Garamond"/>
      <w:lang w:val="x-none" w:eastAsia="x-none"/>
    </w:rPr>
  </w:style>
  <w:style w:type="character" w:customStyle="1" w:styleId="Style1Car">
    <w:name w:val="Style1 Car"/>
    <w:link w:val="Style1"/>
    <w:rsid w:val="00A5387D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387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387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qFormat/>
    <w:rsid w:val="00A5387D"/>
    <w:rPr>
      <w:i/>
      <w:iCs/>
      <w:color w:val="00000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sid w:val="00A5387D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paragraph" w:styleId="Pieddepage">
    <w:name w:val="footer"/>
    <w:basedOn w:val="Normal"/>
    <w:link w:val="PieddepageCar"/>
    <w:uiPriority w:val="99"/>
    <w:unhideWhenUsed/>
    <w:rsid w:val="00A5387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basedOn w:val="Policepardfaut"/>
    <w:link w:val="Pieddepage"/>
    <w:uiPriority w:val="99"/>
    <w:rsid w:val="00A538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agraphedeliste">
    <w:name w:val="List Paragraph"/>
    <w:basedOn w:val="Normal"/>
    <w:uiPriority w:val="34"/>
    <w:qFormat/>
    <w:rsid w:val="00132C50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325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bekambo@yahoo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sarhaza.malikha@gmail.com" TargetMode="External"/><Relationship Id="rId12" Type="http://schemas.openxmlformats.org/officeDocument/2006/relationships/hyperlink" Target="mailto:dayida@ndi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mbazasylv@yahoo.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sarhaza.malikha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1456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Malikha M. Nsarhaza</dc:creator>
  <cp:keywords/>
  <dc:description/>
  <cp:lastModifiedBy>Malikha</cp:lastModifiedBy>
  <cp:revision>5</cp:revision>
  <dcterms:created xsi:type="dcterms:W3CDTF">2019-05-02T09:07:00Z</dcterms:created>
  <dcterms:modified xsi:type="dcterms:W3CDTF">2019-05-06T10:42:00Z</dcterms:modified>
</cp:coreProperties>
</file>