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5EACF" w14:textId="77777777" w:rsidR="004842B4" w:rsidRDefault="00FB69FF">
      <w:pPr>
        <w:pStyle w:val="Title"/>
        <w:pBdr>
          <w:top w:val="nil"/>
          <w:left w:val="nil"/>
          <w:bottom w:val="nil"/>
          <w:right w:val="nil"/>
          <w:between w:val="nil"/>
        </w:pBdr>
        <w:rPr>
          <w:color w:val="000000"/>
          <w:sz w:val="22"/>
          <w:szCs w:val="22"/>
        </w:rPr>
      </w:pPr>
      <w:bookmarkStart w:id="0" w:name="_5x0d5h95i329" w:colFirst="0" w:colLast="0"/>
      <w:bookmarkEnd w:id="0"/>
      <w:r>
        <w:rPr>
          <w:noProof/>
          <w:color w:val="000000"/>
          <w:sz w:val="22"/>
          <w:szCs w:val="22"/>
        </w:rPr>
        <w:drawing>
          <wp:inline distT="114300" distB="114300" distL="114300" distR="114300" wp14:anchorId="6F4D8D74" wp14:editId="0D387B80">
            <wp:extent cx="4800600" cy="50800"/>
            <wp:effectExtent l="0" t="0" r="0" b="0"/>
            <wp:docPr id="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7"/>
                    <a:srcRect/>
                    <a:stretch>
                      <a:fillRect/>
                    </a:stretch>
                  </pic:blipFill>
                  <pic:spPr>
                    <a:xfrm>
                      <a:off x="0" y="0"/>
                      <a:ext cx="4800600" cy="50800"/>
                    </a:xfrm>
                    <a:prstGeom prst="rect">
                      <a:avLst/>
                    </a:prstGeom>
                    <a:ln/>
                  </pic:spPr>
                </pic:pic>
              </a:graphicData>
            </a:graphic>
          </wp:inline>
        </w:drawing>
      </w:r>
    </w:p>
    <w:p w14:paraId="458DF4F8" w14:textId="77777777" w:rsidR="004842B4" w:rsidRDefault="004842B4">
      <w:pPr>
        <w:pStyle w:val="Title"/>
        <w:pBdr>
          <w:top w:val="nil"/>
          <w:left w:val="nil"/>
          <w:bottom w:val="nil"/>
          <w:right w:val="nil"/>
          <w:between w:val="nil"/>
        </w:pBdr>
      </w:pPr>
      <w:bookmarkStart w:id="1" w:name="_2hsbgc19xhaz" w:colFirst="0" w:colLast="0"/>
      <w:bookmarkEnd w:id="1"/>
    </w:p>
    <w:p w14:paraId="71FBABFA" w14:textId="77777777" w:rsidR="004842B4" w:rsidRDefault="00FB69FF">
      <w:pPr>
        <w:pStyle w:val="Title"/>
        <w:pBdr>
          <w:top w:val="nil"/>
          <w:left w:val="nil"/>
          <w:bottom w:val="nil"/>
          <w:right w:val="nil"/>
          <w:between w:val="nil"/>
        </w:pBdr>
      </w:pPr>
      <w:bookmarkStart w:id="2" w:name="_oum2xagkz4j2" w:colFirst="0" w:colLast="0"/>
      <w:bookmarkEnd w:id="2"/>
      <w:r>
        <w:t>CPA Loice Mumbua Musyimi</w:t>
      </w:r>
    </w:p>
    <w:p w14:paraId="5F018683" w14:textId="77777777" w:rsidR="004842B4" w:rsidRDefault="00FB69FF">
      <w:pPr>
        <w:pStyle w:val="Subtitle"/>
        <w:keepNext w:val="0"/>
        <w:keepLines w:val="0"/>
        <w:pBdr>
          <w:top w:val="nil"/>
          <w:left w:val="nil"/>
          <w:bottom w:val="nil"/>
          <w:right w:val="nil"/>
          <w:between w:val="nil"/>
        </w:pBdr>
      </w:pPr>
      <w:bookmarkStart w:id="3" w:name="_sbziogryzzql" w:colFirst="0" w:colLast="0"/>
      <w:bookmarkEnd w:id="3"/>
      <w:r>
        <w:t>Financial Accountant</w:t>
      </w:r>
    </w:p>
    <w:p w14:paraId="5892309F" w14:textId="77777777" w:rsidR="004842B4" w:rsidRDefault="00FB69FF">
      <w:pPr>
        <w:pBdr>
          <w:top w:val="nil"/>
          <w:left w:val="nil"/>
          <w:bottom w:val="nil"/>
          <w:right w:val="nil"/>
          <w:between w:val="nil"/>
        </w:pBdr>
        <w:spacing w:before="0" w:line="240" w:lineRule="auto"/>
        <w:rPr>
          <w:color w:val="666666"/>
        </w:rPr>
      </w:pPr>
      <w:r>
        <w:rPr>
          <w:color w:val="666666"/>
        </w:rPr>
        <w:t>Nairobi Kenya</w:t>
      </w:r>
    </w:p>
    <w:p w14:paraId="7B602637" w14:textId="77777777" w:rsidR="004842B4" w:rsidRDefault="00FB69FF">
      <w:pPr>
        <w:pBdr>
          <w:top w:val="nil"/>
          <w:left w:val="nil"/>
          <w:bottom w:val="nil"/>
          <w:right w:val="nil"/>
          <w:between w:val="nil"/>
        </w:pBdr>
        <w:spacing w:before="0" w:line="240" w:lineRule="auto"/>
        <w:rPr>
          <w:color w:val="666666"/>
        </w:rPr>
      </w:pPr>
      <w:r>
        <w:rPr>
          <w:color w:val="666666"/>
        </w:rPr>
        <w:t>+254 729 637 022</w:t>
      </w:r>
    </w:p>
    <w:p w14:paraId="32A6FFBF" w14:textId="77777777" w:rsidR="004842B4" w:rsidRDefault="009E3101">
      <w:pPr>
        <w:pBdr>
          <w:top w:val="nil"/>
          <w:left w:val="nil"/>
          <w:bottom w:val="nil"/>
          <w:right w:val="nil"/>
          <w:between w:val="nil"/>
        </w:pBdr>
        <w:spacing w:before="0" w:line="240" w:lineRule="auto"/>
        <w:rPr>
          <w:color w:val="666666"/>
        </w:rPr>
      </w:pPr>
      <w:hyperlink r:id="rId8">
        <w:r w:rsidR="00FB69FF">
          <w:rPr>
            <w:color w:val="1155CC"/>
            <w:u w:val="single"/>
          </w:rPr>
          <w:t>musyimiloice@gmail.com</w:t>
        </w:r>
      </w:hyperlink>
    </w:p>
    <w:p w14:paraId="4BAE0E4A" w14:textId="77777777" w:rsidR="004842B4" w:rsidRDefault="004842B4">
      <w:pPr>
        <w:pBdr>
          <w:top w:val="nil"/>
          <w:left w:val="nil"/>
          <w:bottom w:val="nil"/>
          <w:right w:val="nil"/>
          <w:between w:val="nil"/>
        </w:pBdr>
        <w:spacing w:before="0" w:line="240" w:lineRule="auto"/>
        <w:rPr>
          <w:color w:val="666666"/>
        </w:rPr>
      </w:pPr>
    </w:p>
    <w:p w14:paraId="6F6706CB" w14:textId="77777777" w:rsidR="004842B4" w:rsidRDefault="00FB69FF">
      <w:r>
        <w:t>I am a dynamic and results-driven finance professional with over 7 years of experience in diverse accounting functions. Renowned for streamlining processes and ensuring financial compliance, I excel in delivering insightful financial reports. My expertise includes budgeting, forecasting, cash flow management, internal controls, and statutory audits. Skilled across accounts payable, accounts receivable, payroll, and financial reporting, I am a strong communicator and team player with a knack for problem-solving and implementing process improvements to enhance financial operations.</w:t>
      </w:r>
    </w:p>
    <w:p w14:paraId="5E7C98BF" w14:textId="77777777" w:rsidR="004842B4" w:rsidRDefault="00FB69FF">
      <w:pPr>
        <w:pStyle w:val="Heading1"/>
        <w:pBdr>
          <w:top w:val="nil"/>
          <w:left w:val="nil"/>
          <w:bottom w:val="nil"/>
          <w:right w:val="nil"/>
          <w:between w:val="nil"/>
        </w:pBdr>
      </w:pPr>
      <w:bookmarkStart w:id="4" w:name="_inx73jfg7qti" w:colFirst="0" w:colLast="0"/>
      <w:bookmarkEnd w:id="4"/>
      <w:r>
        <w:t>SKILLS</w:t>
      </w:r>
    </w:p>
    <w:p w14:paraId="6CFCD317" w14:textId="77777777" w:rsidR="004842B4" w:rsidRDefault="00FB69FF">
      <w:pPr>
        <w:numPr>
          <w:ilvl w:val="0"/>
          <w:numId w:val="5"/>
        </w:numPr>
        <w:pBdr>
          <w:top w:val="nil"/>
          <w:left w:val="nil"/>
          <w:bottom w:val="nil"/>
          <w:right w:val="nil"/>
          <w:between w:val="nil"/>
        </w:pBdr>
      </w:pPr>
      <w:r>
        <w:t>Financial Accounting</w:t>
      </w:r>
    </w:p>
    <w:p w14:paraId="3A3B154A" w14:textId="77777777" w:rsidR="004842B4" w:rsidRDefault="00FB69FF">
      <w:pPr>
        <w:numPr>
          <w:ilvl w:val="0"/>
          <w:numId w:val="5"/>
        </w:numPr>
        <w:pBdr>
          <w:top w:val="nil"/>
          <w:left w:val="nil"/>
          <w:bottom w:val="nil"/>
          <w:right w:val="nil"/>
          <w:between w:val="nil"/>
        </w:pBdr>
        <w:spacing w:before="0"/>
      </w:pPr>
      <w:r>
        <w:t>Financial Reporting</w:t>
      </w:r>
    </w:p>
    <w:p w14:paraId="07AC7C25" w14:textId="77777777" w:rsidR="004842B4" w:rsidRDefault="00FB69FF">
      <w:pPr>
        <w:numPr>
          <w:ilvl w:val="0"/>
          <w:numId w:val="5"/>
        </w:numPr>
        <w:pBdr>
          <w:top w:val="nil"/>
          <w:left w:val="nil"/>
          <w:bottom w:val="nil"/>
          <w:right w:val="nil"/>
          <w:between w:val="nil"/>
        </w:pBdr>
        <w:spacing w:before="0"/>
      </w:pPr>
      <w:r>
        <w:t>General Ledger (GL)</w:t>
      </w:r>
    </w:p>
    <w:p w14:paraId="7F235D1F" w14:textId="77777777" w:rsidR="004842B4" w:rsidRDefault="00FB69FF">
      <w:pPr>
        <w:numPr>
          <w:ilvl w:val="0"/>
          <w:numId w:val="5"/>
        </w:numPr>
        <w:pBdr>
          <w:top w:val="nil"/>
          <w:left w:val="nil"/>
          <w:bottom w:val="nil"/>
          <w:right w:val="nil"/>
          <w:between w:val="nil"/>
        </w:pBdr>
        <w:spacing w:before="0"/>
      </w:pPr>
      <w:r>
        <w:t>Budgeting</w:t>
      </w:r>
    </w:p>
    <w:p w14:paraId="0AB86B9F" w14:textId="77777777" w:rsidR="004842B4" w:rsidRDefault="00FB69FF">
      <w:pPr>
        <w:numPr>
          <w:ilvl w:val="0"/>
          <w:numId w:val="5"/>
        </w:numPr>
        <w:pBdr>
          <w:top w:val="nil"/>
          <w:left w:val="nil"/>
          <w:bottom w:val="nil"/>
          <w:right w:val="nil"/>
          <w:between w:val="nil"/>
        </w:pBdr>
        <w:spacing w:before="0"/>
      </w:pPr>
      <w:r>
        <w:t>Cash Management</w:t>
      </w:r>
    </w:p>
    <w:p w14:paraId="600561E4" w14:textId="77777777" w:rsidR="004842B4" w:rsidRDefault="00FB69FF">
      <w:pPr>
        <w:numPr>
          <w:ilvl w:val="0"/>
          <w:numId w:val="5"/>
        </w:numPr>
        <w:pBdr>
          <w:top w:val="nil"/>
          <w:left w:val="nil"/>
          <w:bottom w:val="nil"/>
          <w:right w:val="nil"/>
          <w:between w:val="nil"/>
        </w:pBdr>
        <w:spacing w:before="0"/>
      </w:pPr>
      <w:r>
        <w:t>Accounts Payable (AP) and Accounts Receivable (AR)</w:t>
      </w:r>
    </w:p>
    <w:p w14:paraId="49894B55" w14:textId="77777777" w:rsidR="004842B4" w:rsidRDefault="00FB69FF">
      <w:pPr>
        <w:numPr>
          <w:ilvl w:val="0"/>
          <w:numId w:val="5"/>
        </w:numPr>
        <w:pBdr>
          <w:top w:val="nil"/>
          <w:left w:val="nil"/>
          <w:bottom w:val="nil"/>
          <w:right w:val="nil"/>
          <w:between w:val="nil"/>
        </w:pBdr>
        <w:spacing w:before="0"/>
      </w:pPr>
      <w:r>
        <w:t>Payroll</w:t>
      </w:r>
    </w:p>
    <w:p w14:paraId="331BDE1C" w14:textId="77777777" w:rsidR="004842B4" w:rsidRDefault="00FB69FF">
      <w:pPr>
        <w:numPr>
          <w:ilvl w:val="0"/>
          <w:numId w:val="5"/>
        </w:numPr>
        <w:pBdr>
          <w:top w:val="nil"/>
          <w:left w:val="nil"/>
          <w:bottom w:val="nil"/>
          <w:right w:val="nil"/>
          <w:between w:val="nil"/>
        </w:pBdr>
        <w:spacing w:before="0"/>
      </w:pPr>
      <w:r>
        <w:t>Statutory Audits</w:t>
      </w:r>
    </w:p>
    <w:p w14:paraId="4F24B708" w14:textId="77777777" w:rsidR="004842B4" w:rsidRDefault="00FB69FF">
      <w:pPr>
        <w:numPr>
          <w:ilvl w:val="0"/>
          <w:numId w:val="5"/>
        </w:numPr>
        <w:pBdr>
          <w:top w:val="nil"/>
          <w:left w:val="nil"/>
          <w:bottom w:val="nil"/>
          <w:right w:val="nil"/>
          <w:between w:val="nil"/>
        </w:pBdr>
        <w:spacing w:before="0"/>
      </w:pPr>
      <w:r>
        <w:t>Internal Controls</w:t>
      </w:r>
    </w:p>
    <w:p w14:paraId="4E8E8619" w14:textId="77777777" w:rsidR="004842B4" w:rsidRDefault="00FB69FF">
      <w:pPr>
        <w:numPr>
          <w:ilvl w:val="0"/>
          <w:numId w:val="5"/>
        </w:numPr>
        <w:pBdr>
          <w:top w:val="nil"/>
          <w:left w:val="nil"/>
          <w:bottom w:val="nil"/>
          <w:right w:val="nil"/>
          <w:between w:val="nil"/>
        </w:pBdr>
        <w:spacing w:before="0"/>
      </w:pPr>
      <w:r>
        <w:t>Tax Compliance/VAT</w:t>
      </w:r>
    </w:p>
    <w:p w14:paraId="4CBB3EE7" w14:textId="77777777" w:rsidR="004842B4" w:rsidRDefault="00FB69FF">
      <w:pPr>
        <w:pStyle w:val="Heading1"/>
        <w:keepNext w:val="0"/>
        <w:keepLines w:val="0"/>
        <w:pBdr>
          <w:top w:val="nil"/>
          <w:left w:val="nil"/>
          <w:bottom w:val="nil"/>
          <w:right w:val="nil"/>
          <w:between w:val="nil"/>
        </w:pBdr>
        <w:rPr>
          <w:color w:val="53BB84"/>
        </w:rPr>
      </w:pPr>
      <w:bookmarkStart w:id="5" w:name="_5sh58lh512k2" w:colFirst="0" w:colLast="0"/>
      <w:bookmarkEnd w:id="5"/>
      <w:r>
        <w:t>PROFESSIONAL EXPERIENCE</w:t>
      </w:r>
    </w:p>
    <w:p w14:paraId="46690B3E" w14:textId="7C6DE9F3" w:rsidR="004842B4" w:rsidRDefault="00FB69FF">
      <w:pPr>
        <w:pStyle w:val="Heading2"/>
        <w:keepNext w:val="0"/>
        <w:keepLines w:val="0"/>
        <w:pBdr>
          <w:top w:val="nil"/>
          <w:left w:val="nil"/>
          <w:bottom w:val="nil"/>
          <w:right w:val="nil"/>
          <w:between w:val="nil"/>
        </w:pBdr>
        <w:rPr>
          <w:b w:val="0"/>
          <w:i/>
          <w:color w:val="666666"/>
        </w:rPr>
      </w:pPr>
      <w:bookmarkStart w:id="6" w:name="_mu43qcboozqe" w:colFirst="0" w:colLast="0"/>
      <w:bookmarkEnd w:id="6"/>
      <w:r>
        <w:t xml:space="preserve">KOBO360 </w:t>
      </w:r>
      <w:r w:rsidR="004C5FB7">
        <w:t>LTD, Nairobi</w:t>
      </w:r>
      <w:r>
        <w:t>, Kenya</w:t>
      </w:r>
      <w:r>
        <w:rPr>
          <w:b w:val="0"/>
          <w:i/>
          <w:color w:val="666666"/>
        </w:rPr>
        <w:t xml:space="preserve"> </w:t>
      </w:r>
      <w:r w:rsidR="009B49DC">
        <w:rPr>
          <w:b w:val="0"/>
          <w:i/>
          <w:color w:val="666666"/>
        </w:rPr>
        <w:t>–</w:t>
      </w:r>
      <w:r>
        <w:rPr>
          <w:b w:val="0"/>
          <w:i/>
          <w:color w:val="666666"/>
        </w:rPr>
        <w:t xml:space="preserve"> </w:t>
      </w:r>
      <w:r w:rsidR="009B49DC">
        <w:rPr>
          <w:b w:val="0"/>
          <w:i/>
          <w:color w:val="666666"/>
        </w:rPr>
        <w:t xml:space="preserve">Operations </w:t>
      </w:r>
      <w:r>
        <w:rPr>
          <w:b w:val="0"/>
          <w:i/>
          <w:color w:val="666666"/>
        </w:rPr>
        <w:t>Finance Associate</w:t>
      </w:r>
    </w:p>
    <w:p w14:paraId="46E135DF" w14:textId="77777777" w:rsidR="004842B4" w:rsidRDefault="00FB69FF">
      <w:pPr>
        <w:pBdr>
          <w:top w:val="nil"/>
          <w:left w:val="nil"/>
          <w:bottom w:val="nil"/>
          <w:right w:val="nil"/>
          <w:between w:val="nil"/>
        </w:pBdr>
        <w:spacing w:line="240" w:lineRule="auto"/>
        <w:rPr>
          <w:color w:val="666666"/>
          <w:sz w:val="20"/>
          <w:szCs w:val="20"/>
        </w:rPr>
      </w:pPr>
      <w:r>
        <w:rPr>
          <w:color w:val="666666"/>
          <w:sz w:val="20"/>
          <w:szCs w:val="20"/>
        </w:rPr>
        <w:t>Feb 2020 - PRESENT</w:t>
      </w:r>
    </w:p>
    <w:p w14:paraId="48DC7883" w14:textId="77777777" w:rsidR="004842B4" w:rsidRDefault="00FB69FF">
      <w:pPr>
        <w:rPr>
          <w:b/>
        </w:rPr>
      </w:pPr>
      <w:r>
        <w:rPr>
          <w:b/>
        </w:rPr>
        <w:t>Financial Reporting and Compliance</w:t>
      </w:r>
    </w:p>
    <w:p w14:paraId="4D0824E3" w14:textId="77777777" w:rsidR="004842B4" w:rsidRDefault="00FB69FF">
      <w:pPr>
        <w:numPr>
          <w:ilvl w:val="0"/>
          <w:numId w:val="3"/>
        </w:numPr>
      </w:pPr>
      <w:r>
        <w:t>Prepared and presented general ledgers &amp; financial statements monthly in compliance with accounting policies and standards, providing management with transparent financial insights.</w:t>
      </w:r>
    </w:p>
    <w:p w14:paraId="4C7BF680" w14:textId="77777777" w:rsidR="004842B4" w:rsidRDefault="00FB69FF">
      <w:pPr>
        <w:numPr>
          <w:ilvl w:val="0"/>
          <w:numId w:val="3"/>
        </w:numPr>
        <w:spacing w:before="0"/>
      </w:pPr>
      <w:r>
        <w:t xml:space="preserve">Prepared and maintained monthly VAT reports ensuring adherence to VAT procedures, achieving a 100% compliance rate in VAT processing </w:t>
      </w:r>
      <w:r>
        <w:lastRenderedPageBreak/>
        <w:t>and tax regulations reducing processing time through efficient documentation and timely follow-up.</w:t>
      </w:r>
    </w:p>
    <w:p w14:paraId="4AAC64C4" w14:textId="77777777" w:rsidR="004842B4" w:rsidRDefault="00FB69FF">
      <w:pPr>
        <w:rPr>
          <w:b/>
        </w:rPr>
      </w:pPr>
      <w:r>
        <w:rPr>
          <w:b/>
        </w:rPr>
        <w:t>Audit coordination and Documentation</w:t>
      </w:r>
    </w:p>
    <w:p w14:paraId="52A28BFE" w14:textId="77777777" w:rsidR="004842B4" w:rsidRDefault="00FB69FF">
      <w:pPr>
        <w:numPr>
          <w:ilvl w:val="0"/>
          <w:numId w:val="3"/>
        </w:numPr>
      </w:pPr>
      <w:r>
        <w:t>Collaborated with audit teams, and facilitated smooth annual internal and external audits by organizing and maintaining comprehensive and proper documentation resulting in smooth audit processes and 100% compliance.</w:t>
      </w:r>
    </w:p>
    <w:p w14:paraId="40E1727B" w14:textId="77777777" w:rsidR="004842B4" w:rsidRDefault="00FB69FF">
      <w:pPr>
        <w:rPr>
          <w:b/>
        </w:rPr>
      </w:pPr>
      <w:r>
        <w:rPr>
          <w:b/>
        </w:rPr>
        <w:t>Budgeting and forecasting</w:t>
      </w:r>
    </w:p>
    <w:p w14:paraId="23F19F0B" w14:textId="77777777" w:rsidR="004842B4" w:rsidRDefault="00FB69FF">
      <w:pPr>
        <w:numPr>
          <w:ilvl w:val="0"/>
          <w:numId w:val="3"/>
        </w:numPr>
      </w:pPr>
      <w:r>
        <w:t>Involved in budgeting and forecasting processing, managing cash flows/levels within authorized limits, optimizing resource allocation, improving operational efficiency by up to 80%, and managing risk.</w:t>
      </w:r>
    </w:p>
    <w:p w14:paraId="076F31FB" w14:textId="77777777" w:rsidR="004842B4" w:rsidRDefault="00FB69FF">
      <w:pPr>
        <w:numPr>
          <w:ilvl w:val="0"/>
          <w:numId w:val="3"/>
        </w:numPr>
        <w:spacing w:before="0"/>
      </w:pPr>
      <w:r>
        <w:t>Supported financial planning initiatives that contributed to improved financial sustainability and allocation accuracy.</w:t>
      </w:r>
    </w:p>
    <w:p w14:paraId="4FDD1A83" w14:textId="77777777" w:rsidR="004842B4" w:rsidRDefault="00FB69FF">
      <w:pPr>
        <w:rPr>
          <w:b/>
        </w:rPr>
      </w:pPr>
      <w:r>
        <w:rPr>
          <w:b/>
        </w:rPr>
        <w:t>Cash Management and Disbursements</w:t>
      </w:r>
    </w:p>
    <w:p w14:paraId="704EF37F" w14:textId="77777777" w:rsidR="004842B4" w:rsidRDefault="00FB69FF">
      <w:pPr>
        <w:numPr>
          <w:ilvl w:val="0"/>
          <w:numId w:val="3"/>
        </w:numPr>
      </w:pPr>
      <w:r>
        <w:t>Managed disbursements including per diem, travel expenses, allowances, and reimbursements ensuring approval protocol compliance and timely processing.</w:t>
      </w:r>
    </w:p>
    <w:p w14:paraId="1FE03C29" w14:textId="77777777" w:rsidR="004842B4" w:rsidRDefault="00FB69FF">
      <w:pPr>
        <w:numPr>
          <w:ilvl w:val="0"/>
          <w:numId w:val="3"/>
        </w:numPr>
        <w:spacing w:before="0"/>
      </w:pPr>
      <w:r>
        <w:t>Monitored cash levels, reconciled petty cash, replenishment requests, and approvals generating monthly reports.</w:t>
      </w:r>
    </w:p>
    <w:p w14:paraId="7870AF75" w14:textId="77777777" w:rsidR="004842B4" w:rsidRDefault="00FB69FF">
      <w:pPr>
        <w:rPr>
          <w:b/>
        </w:rPr>
      </w:pPr>
      <w:r>
        <w:rPr>
          <w:b/>
        </w:rPr>
        <w:t>Payroll</w:t>
      </w:r>
    </w:p>
    <w:p w14:paraId="16080F0C" w14:textId="77777777" w:rsidR="004842B4" w:rsidRDefault="00FB69FF">
      <w:pPr>
        <w:numPr>
          <w:ilvl w:val="0"/>
          <w:numId w:val="3"/>
        </w:numPr>
      </w:pPr>
      <w:r>
        <w:t>Worked with the Human Resource and Finance Manager to ensure that salaries were accurately remitted on time and processing via RTGs. In addition, I handled PAYE and other statutory deductions remittances.</w:t>
      </w:r>
    </w:p>
    <w:p w14:paraId="4E35F66E" w14:textId="77777777" w:rsidR="004842B4" w:rsidRDefault="004842B4">
      <w:pPr>
        <w:pBdr>
          <w:top w:val="nil"/>
          <w:left w:val="nil"/>
          <w:bottom w:val="nil"/>
          <w:right w:val="nil"/>
          <w:between w:val="nil"/>
        </w:pBdr>
        <w:ind w:left="720"/>
      </w:pPr>
    </w:p>
    <w:p w14:paraId="073BC736" w14:textId="77777777" w:rsidR="004842B4" w:rsidRDefault="00FB69FF">
      <w:pPr>
        <w:pStyle w:val="Heading2"/>
        <w:keepNext w:val="0"/>
        <w:keepLines w:val="0"/>
        <w:pBdr>
          <w:top w:val="nil"/>
          <w:left w:val="nil"/>
          <w:bottom w:val="nil"/>
          <w:right w:val="nil"/>
          <w:between w:val="nil"/>
        </w:pBdr>
        <w:rPr>
          <w:b w:val="0"/>
          <w:i/>
          <w:color w:val="666666"/>
        </w:rPr>
      </w:pPr>
      <w:bookmarkStart w:id="7" w:name="_25ksbxwbal7a" w:colFirst="0" w:colLast="0"/>
      <w:bookmarkEnd w:id="7"/>
      <w:r>
        <w:t>KOBO360 LTD , Nairobi, Kenya</w:t>
      </w:r>
      <w:r>
        <w:rPr>
          <w:b w:val="0"/>
          <w:i/>
          <w:color w:val="666666"/>
        </w:rPr>
        <w:t xml:space="preserve"> - Accounts Payable Accountant </w:t>
      </w:r>
    </w:p>
    <w:p w14:paraId="1B560FA7" w14:textId="77777777" w:rsidR="004842B4" w:rsidRDefault="00FB69FF">
      <w:pPr>
        <w:pBdr>
          <w:top w:val="nil"/>
          <w:left w:val="nil"/>
          <w:bottom w:val="nil"/>
          <w:right w:val="nil"/>
          <w:between w:val="nil"/>
        </w:pBdr>
        <w:spacing w:line="240" w:lineRule="auto"/>
        <w:rPr>
          <w:color w:val="666666"/>
          <w:sz w:val="20"/>
          <w:szCs w:val="20"/>
        </w:rPr>
      </w:pPr>
      <w:r>
        <w:rPr>
          <w:color w:val="666666"/>
          <w:sz w:val="20"/>
          <w:szCs w:val="20"/>
        </w:rPr>
        <w:t>July 2019 – Jan 2020</w:t>
      </w:r>
    </w:p>
    <w:p w14:paraId="4FA33383" w14:textId="77777777" w:rsidR="004842B4" w:rsidRDefault="00FB69FF">
      <w:pPr>
        <w:rPr>
          <w:b/>
        </w:rPr>
      </w:pPr>
      <w:r>
        <w:rPr>
          <w:b/>
        </w:rPr>
        <w:t>Invoice processing, Settlements, and Tracking</w:t>
      </w:r>
    </w:p>
    <w:p w14:paraId="42FC0B1F" w14:textId="77777777" w:rsidR="004842B4" w:rsidRDefault="00FB69FF">
      <w:pPr>
        <w:numPr>
          <w:ilvl w:val="0"/>
          <w:numId w:val="1"/>
        </w:numPr>
      </w:pPr>
      <w:r>
        <w:t>Efficiently managed and tracked advances and settlements, ensuring timely closure and accurate recording in financial systems.</w:t>
      </w:r>
    </w:p>
    <w:p w14:paraId="5A4378A1" w14:textId="77777777" w:rsidR="004842B4" w:rsidRDefault="00FB69FF">
      <w:pPr>
        <w:numPr>
          <w:ilvl w:val="0"/>
          <w:numId w:val="1"/>
        </w:numPr>
        <w:spacing w:before="0"/>
      </w:pPr>
      <w:r>
        <w:t>Received and reviewed invoices, verifying the accuracy of invoices against LPOs, contracts, and delivery receipts, identifying any discrepancies through reconciliations before payment processing resulting in reduced invoice processing time.</w:t>
      </w:r>
    </w:p>
    <w:p w14:paraId="6977A68E" w14:textId="77777777" w:rsidR="004842B4" w:rsidRDefault="00FB69FF">
      <w:pPr>
        <w:numPr>
          <w:ilvl w:val="0"/>
          <w:numId w:val="1"/>
        </w:numPr>
        <w:spacing w:before="0"/>
      </w:pPr>
      <w:r>
        <w:t>Submit verified invoices for payment approval, process payment, and share payment advice with the vendor upon payment.</w:t>
      </w:r>
    </w:p>
    <w:p w14:paraId="2E3D8F45" w14:textId="77777777" w:rsidR="004842B4" w:rsidRDefault="00FB69FF">
      <w:r>
        <w:rPr>
          <w:b/>
        </w:rPr>
        <w:t xml:space="preserve">ERP - Posting and maintaining financial transactions.        </w:t>
      </w:r>
      <w:r>
        <w:t xml:space="preserve">   </w:t>
      </w:r>
      <w:r>
        <w:tab/>
        <w:t xml:space="preserve">                                                                                               </w:t>
      </w:r>
    </w:p>
    <w:p w14:paraId="0AAE234F" w14:textId="7DF3B6C0" w:rsidR="004842B4" w:rsidRDefault="00FB69FF">
      <w:pPr>
        <w:numPr>
          <w:ilvl w:val="0"/>
          <w:numId w:val="1"/>
        </w:numPr>
      </w:pPr>
      <w:r>
        <w:t xml:space="preserve">Handled more than </w:t>
      </w:r>
      <w:r w:rsidR="00330E82">
        <w:t>500 financial</w:t>
      </w:r>
      <w:r>
        <w:t xml:space="preserve"> transactions monthly, including invoices, receipts, and journals ensuring efficiency, accuracy, and completeness for the timely generation of reports and analysis.</w:t>
      </w:r>
    </w:p>
    <w:p w14:paraId="558D4DFD" w14:textId="77777777" w:rsidR="004842B4" w:rsidRDefault="00FB69FF">
      <w:pPr>
        <w:numPr>
          <w:ilvl w:val="0"/>
          <w:numId w:val="1"/>
        </w:numPr>
        <w:spacing w:before="0"/>
      </w:pPr>
      <w:r>
        <w:lastRenderedPageBreak/>
        <w:t>Worked directly with the finance manager and system developers of Odoo to implement the system and customize it to our needs improving functionality and user experience within the finance department.</w:t>
      </w:r>
    </w:p>
    <w:p w14:paraId="28F5B6E8" w14:textId="77777777" w:rsidR="004842B4" w:rsidRDefault="004842B4">
      <w:pPr>
        <w:ind w:left="720"/>
      </w:pPr>
    </w:p>
    <w:p w14:paraId="7576AD82" w14:textId="77777777" w:rsidR="004842B4" w:rsidRDefault="00FB69FF">
      <w:pPr>
        <w:rPr>
          <w:b/>
        </w:rPr>
      </w:pPr>
      <w:r>
        <w:rPr>
          <w:b/>
        </w:rPr>
        <w:t>Communication and Training</w:t>
      </w:r>
    </w:p>
    <w:p w14:paraId="64EB3C26" w14:textId="77777777" w:rsidR="004842B4" w:rsidRDefault="00FB69FF">
      <w:pPr>
        <w:numPr>
          <w:ilvl w:val="0"/>
          <w:numId w:val="1"/>
        </w:numPr>
      </w:pPr>
      <w:r>
        <w:t>Maintain communication with vendors and respond to questions, resolving issues promptly to maintain positive relations with key vendors with minimal business interruptions.</w:t>
      </w:r>
    </w:p>
    <w:p w14:paraId="2F6F7B9C" w14:textId="77777777" w:rsidR="004842B4" w:rsidRDefault="00FB69FF">
      <w:pPr>
        <w:numPr>
          <w:ilvl w:val="0"/>
          <w:numId w:val="1"/>
        </w:numPr>
        <w:spacing w:before="0"/>
      </w:pPr>
      <w:r>
        <w:t xml:space="preserve">Conducted training sessions and supervised new staff on financial SLAs, procedures, and processes, ensuring alignment with organizational standards. </w:t>
      </w:r>
    </w:p>
    <w:p w14:paraId="62E5E889" w14:textId="77777777" w:rsidR="004842B4" w:rsidRDefault="00FB69FF">
      <w:pPr>
        <w:rPr>
          <w:b/>
        </w:rPr>
      </w:pPr>
      <w:r>
        <w:rPr>
          <w:b/>
        </w:rPr>
        <w:t>Process Improvement and Internal Controls</w:t>
      </w:r>
    </w:p>
    <w:p w14:paraId="2916B9F2" w14:textId="77777777" w:rsidR="004842B4" w:rsidRDefault="00FB69FF">
      <w:pPr>
        <w:numPr>
          <w:ilvl w:val="0"/>
          <w:numId w:val="1"/>
        </w:numPr>
      </w:pPr>
      <w:r>
        <w:t>Implemented new procedures for the Accounts Payable department, reducing invoice processing time by 30%.</w:t>
      </w:r>
    </w:p>
    <w:p w14:paraId="67E83B26" w14:textId="77777777" w:rsidR="004842B4" w:rsidRDefault="00FB69FF">
      <w:pPr>
        <w:numPr>
          <w:ilvl w:val="0"/>
          <w:numId w:val="1"/>
        </w:numPr>
        <w:spacing w:before="0"/>
      </w:pPr>
      <w:r>
        <w:t>Strengthened internal controls, ensuring compliance with financial policies and procedures and mitigating operational risks effectively.</w:t>
      </w:r>
    </w:p>
    <w:p w14:paraId="53321086" w14:textId="77777777" w:rsidR="004842B4" w:rsidRDefault="00FB69FF">
      <w:pPr>
        <w:pStyle w:val="Heading2"/>
        <w:keepNext w:val="0"/>
        <w:keepLines w:val="0"/>
        <w:pBdr>
          <w:top w:val="nil"/>
          <w:left w:val="nil"/>
          <w:bottom w:val="nil"/>
          <w:right w:val="nil"/>
          <w:between w:val="nil"/>
        </w:pBdr>
        <w:rPr>
          <w:b w:val="0"/>
          <w:i/>
          <w:color w:val="666666"/>
        </w:rPr>
      </w:pPr>
      <w:bookmarkStart w:id="8" w:name="_qttiqnuhschn" w:colFirst="0" w:colLast="0"/>
      <w:bookmarkEnd w:id="8"/>
      <w:r>
        <w:t>DIAMOND TRUST BANK, Karen, Kenya</w:t>
      </w:r>
      <w:r>
        <w:rPr>
          <w:b w:val="0"/>
          <w:i/>
          <w:color w:val="666666"/>
        </w:rPr>
        <w:t xml:space="preserve"> - Banker</w:t>
      </w:r>
    </w:p>
    <w:p w14:paraId="42B0B7DA" w14:textId="77777777" w:rsidR="004842B4" w:rsidRDefault="00FB69FF">
      <w:pPr>
        <w:pBdr>
          <w:top w:val="nil"/>
          <w:left w:val="nil"/>
          <w:bottom w:val="nil"/>
          <w:right w:val="nil"/>
          <w:between w:val="nil"/>
        </w:pBdr>
        <w:spacing w:line="240" w:lineRule="auto"/>
        <w:rPr>
          <w:color w:val="666666"/>
          <w:sz w:val="20"/>
          <w:szCs w:val="20"/>
        </w:rPr>
      </w:pPr>
      <w:r>
        <w:rPr>
          <w:color w:val="666666"/>
          <w:sz w:val="20"/>
          <w:szCs w:val="20"/>
        </w:rPr>
        <w:t>Oct 2018- Dec 2018</w:t>
      </w:r>
    </w:p>
    <w:p w14:paraId="1089F180" w14:textId="77777777" w:rsidR="004842B4" w:rsidRDefault="00FB69FF">
      <w:pPr>
        <w:numPr>
          <w:ilvl w:val="0"/>
          <w:numId w:val="4"/>
        </w:numPr>
      </w:pPr>
      <w:r>
        <w:t>Offered teller services at the branch.</w:t>
      </w:r>
    </w:p>
    <w:p w14:paraId="17028409" w14:textId="77777777" w:rsidR="004842B4" w:rsidRDefault="00FB69FF">
      <w:pPr>
        <w:numPr>
          <w:ilvl w:val="0"/>
          <w:numId w:val="4"/>
        </w:numPr>
        <w:spacing w:before="0"/>
      </w:pPr>
      <w:r>
        <w:t>Served as the first point of contact for clients, creating positive first impressions through friendly and expert customer service.</w:t>
      </w:r>
    </w:p>
    <w:p w14:paraId="568FFA27" w14:textId="77777777" w:rsidR="004842B4" w:rsidRDefault="00FB69FF">
      <w:pPr>
        <w:numPr>
          <w:ilvl w:val="0"/>
          <w:numId w:val="4"/>
        </w:numPr>
        <w:spacing w:before="0"/>
      </w:pPr>
      <w:r>
        <w:t>Sorted and filed transaction documentation to maintain complete records.</w:t>
      </w:r>
    </w:p>
    <w:p w14:paraId="6C7C7C70" w14:textId="77777777" w:rsidR="004842B4" w:rsidRDefault="00FB69FF">
      <w:pPr>
        <w:numPr>
          <w:ilvl w:val="0"/>
          <w:numId w:val="4"/>
        </w:numPr>
        <w:spacing w:before="0"/>
      </w:pPr>
      <w:r>
        <w:t>Smoothly opened, closed, and updated new accounts</w:t>
      </w:r>
    </w:p>
    <w:p w14:paraId="7EBEBF75" w14:textId="77777777" w:rsidR="004842B4" w:rsidRDefault="00FB69FF">
      <w:pPr>
        <w:numPr>
          <w:ilvl w:val="0"/>
          <w:numId w:val="4"/>
        </w:numPr>
        <w:spacing w:before="0"/>
      </w:pPr>
      <w:r>
        <w:t>Helped clients bank cheques and Processed client payroll payments.</w:t>
      </w:r>
    </w:p>
    <w:p w14:paraId="76C3E58F" w14:textId="77777777" w:rsidR="004842B4" w:rsidRDefault="00FB69FF">
      <w:pPr>
        <w:pStyle w:val="Heading2"/>
        <w:keepNext w:val="0"/>
        <w:keepLines w:val="0"/>
        <w:rPr>
          <w:b w:val="0"/>
          <w:i/>
          <w:color w:val="666666"/>
        </w:rPr>
      </w:pPr>
      <w:bookmarkStart w:id="9" w:name="_3bmvx39ifvai" w:colFirst="0" w:colLast="0"/>
      <w:bookmarkEnd w:id="9"/>
      <w:r>
        <w:t>EVOKE AFRICA CREATIVE AGENCY LTD, Nairobi, Kenya</w:t>
      </w:r>
      <w:r>
        <w:rPr>
          <w:b w:val="0"/>
          <w:i/>
          <w:color w:val="666666"/>
        </w:rPr>
        <w:t xml:space="preserve"> - Accounting Consultant</w:t>
      </w:r>
    </w:p>
    <w:p w14:paraId="544A9B1B" w14:textId="77777777" w:rsidR="004842B4" w:rsidRDefault="00FB69FF">
      <w:pPr>
        <w:spacing w:line="240" w:lineRule="auto"/>
        <w:rPr>
          <w:color w:val="666666"/>
          <w:sz w:val="20"/>
          <w:szCs w:val="20"/>
        </w:rPr>
      </w:pPr>
      <w:r>
        <w:rPr>
          <w:color w:val="666666"/>
          <w:sz w:val="20"/>
          <w:szCs w:val="20"/>
        </w:rPr>
        <w:t>2017-2018</w:t>
      </w:r>
    </w:p>
    <w:p w14:paraId="4D2D33E6" w14:textId="36065745" w:rsidR="004842B4" w:rsidRDefault="00FB69FF">
      <w:pPr>
        <w:numPr>
          <w:ilvl w:val="0"/>
          <w:numId w:val="4"/>
        </w:numPr>
      </w:pPr>
      <w:r>
        <w:t>Maintained up-to-date financial files ledgers and records, ensuring accessibility, accuracy, and integrity during financial reviews, Monitored compliance with finance policies and procedures, providing input for updates and improvements to enhance overall financial governance.</w:t>
      </w:r>
    </w:p>
    <w:p w14:paraId="5A2CD745" w14:textId="77777777" w:rsidR="004842B4" w:rsidRDefault="00FB69FF">
      <w:pPr>
        <w:pStyle w:val="Heading1"/>
        <w:keepNext w:val="0"/>
        <w:keepLines w:val="0"/>
        <w:pBdr>
          <w:top w:val="nil"/>
          <w:left w:val="nil"/>
          <w:bottom w:val="nil"/>
          <w:right w:val="nil"/>
          <w:between w:val="nil"/>
        </w:pBdr>
      </w:pPr>
      <w:bookmarkStart w:id="10" w:name="_pwnp1k6vsbh1" w:colFirst="0" w:colLast="0"/>
      <w:bookmarkEnd w:id="10"/>
      <w:r>
        <w:t>EDUCATION</w:t>
      </w:r>
    </w:p>
    <w:p w14:paraId="054B4E4F" w14:textId="77777777" w:rsidR="004842B4" w:rsidRDefault="00FB69FF">
      <w:pPr>
        <w:pStyle w:val="Heading2"/>
        <w:keepNext w:val="0"/>
        <w:keepLines w:val="0"/>
        <w:pBdr>
          <w:top w:val="nil"/>
          <w:left w:val="nil"/>
          <w:bottom w:val="nil"/>
          <w:right w:val="nil"/>
          <w:between w:val="nil"/>
        </w:pBdr>
        <w:rPr>
          <w:b w:val="0"/>
          <w:i/>
          <w:color w:val="666666"/>
        </w:rPr>
      </w:pPr>
      <w:bookmarkStart w:id="11" w:name="_jpv9v4b642w5" w:colFirst="0" w:colLast="0"/>
      <w:bookmarkEnd w:id="11"/>
      <w:r>
        <w:t xml:space="preserve">EUROPEAN BUSINESS INSTITUTE, LUXEMBOURG </w:t>
      </w:r>
      <w:r>
        <w:rPr>
          <w:b w:val="0"/>
          <w:i/>
          <w:color w:val="666666"/>
        </w:rPr>
        <w:t>- Certificate in Women and Leadership</w:t>
      </w:r>
    </w:p>
    <w:p w14:paraId="3507D0D1" w14:textId="77777777" w:rsidR="004842B4" w:rsidRDefault="00FB69FF">
      <w:pPr>
        <w:pBdr>
          <w:top w:val="nil"/>
          <w:left w:val="nil"/>
          <w:bottom w:val="nil"/>
          <w:right w:val="nil"/>
          <w:between w:val="nil"/>
        </w:pBdr>
        <w:spacing w:line="240" w:lineRule="auto"/>
      </w:pPr>
      <w:r>
        <w:rPr>
          <w:color w:val="666666"/>
          <w:sz w:val="20"/>
          <w:szCs w:val="20"/>
        </w:rPr>
        <w:t>2022</w:t>
      </w:r>
    </w:p>
    <w:p w14:paraId="07E2AA89" w14:textId="77777777" w:rsidR="004842B4" w:rsidRDefault="00FB69FF">
      <w:pPr>
        <w:pStyle w:val="Heading2"/>
        <w:keepNext w:val="0"/>
        <w:keepLines w:val="0"/>
        <w:rPr>
          <w:b w:val="0"/>
          <w:i/>
          <w:color w:val="666666"/>
        </w:rPr>
      </w:pPr>
      <w:bookmarkStart w:id="12" w:name="_qjt4ic83qspq" w:colFirst="0" w:colLast="0"/>
      <w:bookmarkEnd w:id="12"/>
      <w:r>
        <w:t xml:space="preserve">MACHAKOS UNIVERSITY </w:t>
      </w:r>
      <w:r>
        <w:rPr>
          <w:b w:val="0"/>
          <w:i/>
          <w:color w:val="666666"/>
        </w:rPr>
        <w:t>- Bachelor of Commerce (Finance)</w:t>
      </w:r>
    </w:p>
    <w:p w14:paraId="1DB4FD9F" w14:textId="77777777" w:rsidR="004842B4" w:rsidRDefault="00FB69FF">
      <w:pPr>
        <w:spacing w:line="240" w:lineRule="auto"/>
        <w:rPr>
          <w:color w:val="666666"/>
          <w:sz w:val="20"/>
          <w:szCs w:val="20"/>
        </w:rPr>
      </w:pPr>
      <w:r>
        <w:rPr>
          <w:color w:val="666666"/>
          <w:sz w:val="20"/>
          <w:szCs w:val="20"/>
        </w:rPr>
        <w:lastRenderedPageBreak/>
        <w:t>2018</w:t>
      </w:r>
    </w:p>
    <w:p w14:paraId="43728AE9" w14:textId="77777777" w:rsidR="004842B4" w:rsidRDefault="00FB69FF">
      <w:r>
        <w:t>Second Class Honors ( Upper Division)</w:t>
      </w:r>
    </w:p>
    <w:p w14:paraId="1C47F7CB" w14:textId="77777777" w:rsidR="004842B4" w:rsidRDefault="00FB69FF">
      <w:pPr>
        <w:rPr>
          <w:i/>
          <w:color w:val="666666"/>
          <w:sz w:val="24"/>
          <w:szCs w:val="24"/>
        </w:rPr>
      </w:pPr>
      <w:r>
        <w:rPr>
          <w:b/>
          <w:color w:val="353744"/>
          <w:sz w:val="24"/>
          <w:szCs w:val="24"/>
        </w:rPr>
        <w:t xml:space="preserve">KASNEB </w:t>
      </w:r>
      <w:r>
        <w:rPr>
          <w:i/>
          <w:color w:val="666666"/>
          <w:sz w:val="24"/>
          <w:szCs w:val="24"/>
        </w:rPr>
        <w:t>- CPA</w:t>
      </w:r>
    </w:p>
    <w:p w14:paraId="0FF9F6D9" w14:textId="77777777" w:rsidR="004842B4" w:rsidRDefault="00FB69FF">
      <w:pPr>
        <w:spacing w:line="240" w:lineRule="auto"/>
        <w:rPr>
          <w:color w:val="666666"/>
          <w:sz w:val="20"/>
          <w:szCs w:val="20"/>
        </w:rPr>
      </w:pPr>
      <w:r>
        <w:rPr>
          <w:color w:val="666666"/>
          <w:sz w:val="20"/>
          <w:szCs w:val="20"/>
        </w:rPr>
        <w:t>2018</w:t>
      </w:r>
    </w:p>
    <w:p w14:paraId="037F9CFB" w14:textId="77777777" w:rsidR="004842B4" w:rsidRDefault="00FB69FF">
      <w:r>
        <w:t>Section 1-6</w:t>
      </w:r>
    </w:p>
    <w:p w14:paraId="51B5FADC" w14:textId="77777777" w:rsidR="004842B4" w:rsidRDefault="00FB69FF">
      <w:pPr>
        <w:pStyle w:val="Heading1"/>
        <w:keepNext w:val="0"/>
        <w:keepLines w:val="0"/>
        <w:pBdr>
          <w:top w:val="nil"/>
          <w:left w:val="nil"/>
          <w:bottom w:val="nil"/>
          <w:right w:val="nil"/>
          <w:between w:val="nil"/>
        </w:pBdr>
      </w:pPr>
      <w:bookmarkStart w:id="13" w:name="_3hy8rkwzatey" w:colFirst="0" w:colLast="0"/>
      <w:bookmarkEnd w:id="13"/>
      <w:r>
        <w:t>ADDITIONAL SKILLS/COMPETENCIES</w:t>
      </w:r>
    </w:p>
    <w:p w14:paraId="4D65B42B" w14:textId="77777777" w:rsidR="004842B4" w:rsidRDefault="004842B4">
      <w:pPr>
        <w:sectPr w:rsidR="004842B4">
          <w:headerReference w:type="first" r:id="rId9"/>
          <w:footerReference w:type="first" r:id="rId10"/>
          <w:pgSz w:w="12240" w:h="15840"/>
          <w:pgMar w:top="720" w:right="3240" w:bottom="720" w:left="1440" w:header="0" w:footer="720" w:gutter="0"/>
          <w:pgNumType w:start="1"/>
          <w:cols w:space="720"/>
        </w:sectPr>
      </w:pPr>
    </w:p>
    <w:p w14:paraId="51BDC530" w14:textId="77777777" w:rsidR="004842B4" w:rsidRDefault="00FB69FF">
      <w:pPr>
        <w:numPr>
          <w:ilvl w:val="0"/>
          <w:numId w:val="2"/>
        </w:numPr>
      </w:pPr>
      <w:r>
        <w:t>Excellent Communication</w:t>
      </w:r>
    </w:p>
    <w:p w14:paraId="7842AE08" w14:textId="77777777" w:rsidR="004842B4" w:rsidRDefault="00FB69FF">
      <w:pPr>
        <w:numPr>
          <w:ilvl w:val="0"/>
          <w:numId w:val="2"/>
        </w:numPr>
        <w:spacing w:before="0"/>
      </w:pPr>
      <w:r>
        <w:t>Teamwork</w:t>
      </w:r>
    </w:p>
    <w:p w14:paraId="311B62D1" w14:textId="77777777" w:rsidR="004842B4" w:rsidRDefault="00FB69FF">
      <w:pPr>
        <w:numPr>
          <w:ilvl w:val="0"/>
          <w:numId w:val="2"/>
        </w:numPr>
        <w:spacing w:before="0"/>
      </w:pPr>
      <w:r>
        <w:t>Problem-Solving Skills</w:t>
      </w:r>
    </w:p>
    <w:p w14:paraId="02AAB3C9" w14:textId="77777777" w:rsidR="004842B4" w:rsidRDefault="00FB69FF">
      <w:pPr>
        <w:numPr>
          <w:ilvl w:val="0"/>
          <w:numId w:val="2"/>
        </w:numPr>
        <w:spacing w:before="0"/>
      </w:pPr>
      <w:r>
        <w:t>Critical Thinking</w:t>
      </w:r>
    </w:p>
    <w:p w14:paraId="69BFE0E9" w14:textId="77777777" w:rsidR="004842B4" w:rsidRDefault="00FB69FF">
      <w:pPr>
        <w:numPr>
          <w:ilvl w:val="0"/>
          <w:numId w:val="2"/>
        </w:numPr>
        <w:spacing w:before="0"/>
      </w:pPr>
      <w:r>
        <w:t>Process Improvement</w:t>
      </w:r>
    </w:p>
    <w:p w14:paraId="01244203" w14:textId="77777777" w:rsidR="004842B4" w:rsidRDefault="00FB69FF">
      <w:pPr>
        <w:numPr>
          <w:ilvl w:val="0"/>
          <w:numId w:val="2"/>
        </w:numPr>
        <w:spacing w:before="0"/>
      </w:pPr>
      <w:r>
        <w:t>Data Analysis</w:t>
      </w:r>
    </w:p>
    <w:p w14:paraId="67051EC4" w14:textId="77777777" w:rsidR="004842B4" w:rsidRDefault="00FB69FF">
      <w:pPr>
        <w:numPr>
          <w:ilvl w:val="0"/>
          <w:numId w:val="2"/>
        </w:numPr>
        <w:spacing w:before="0"/>
      </w:pPr>
      <w:r>
        <w:t>Internal Controls</w:t>
      </w:r>
    </w:p>
    <w:p w14:paraId="4A7A2F74" w14:textId="77777777" w:rsidR="004842B4" w:rsidRDefault="00FB69FF">
      <w:pPr>
        <w:numPr>
          <w:ilvl w:val="0"/>
          <w:numId w:val="2"/>
        </w:numPr>
        <w:spacing w:before="0"/>
      </w:pPr>
      <w:r>
        <w:t>Initiative &amp; Innovative</w:t>
      </w:r>
    </w:p>
    <w:p w14:paraId="4C7B49CF" w14:textId="77777777" w:rsidR="004842B4" w:rsidRDefault="00FB69FF">
      <w:pPr>
        <w:numPr>
          <w:ilvl w:val="0"/>
          <w:numId w:val="2"/>
        </w:numPr>
        <w:spacing w:before="0"/>
      </w:pPr>
      <w:r>
        <w:t>Flexible</w:t>
      </w:r>
    </w:p>
    <w:p w14:paraId="30CB6DC8" w14:textId="77777777" w:rsidR="004842B4" w:rsidRDefault="00FB69FF">
      <w:pPr>
        <w:pStyle w:val="Heading1"/>
        <w:keepNext w:val="0"/>
        <w:keepLines w:val="0"/>
      </w:pPr>
      <w:bookmarkStart w:id="14" w:name="_uiugwmpkiiqh" w:colFirst="0" w:colLast="0"/>
      <w:bookmarkEnd w:id="14"/>
      <w:r>
        <w:t>ACHIEVEMENTS, MEMBERSHIP, CSR &amp; INTERESTS</w:t>
      </w:r>
    </w:p>
    <w:p w14:paraId="073F547F" w14:textId="77777777" w:rsidR="004842B4" w:rsidRDefault="004842B4">
      <w:pPr>
        <w:sectPr w:rsidR="004842B4">
          <w:type w:val="continuous"/>
          <w:pgSz w:w="12240" w:h="15840"/>
          <w:pgMar w:top="720" w:right="3240" w:bottom="720" w:left="1440" w:header="0" w:footer="720" w:gutter="0"/>
          <w:cols w:space="720" w:equalWidth="0">
            <w:col w:w="7560" w:space="0"/>
          </w:cols>
        </w:sectPr>
      </w:pPr>
    </w:p>
    <w:p w14:paraId="23994083" w14:textId="77777777" w:rsidR="004842B4" w:rsidRDefault="00FB69FF">
      <w:pPr>
        <w:pStyle w:val="Heading2"/>
        <w:keepNext w:val="0"/>
        <w:keepLines w:val="0"/>
        <w:rPr>
          <w:b w:val="0"/>
          <w:i/>
          <w:color w:val="666666"/>
        </w:rPr>
      </w:pPr>
      <w:bookmarkStart w:id="15" w:name="_2ah692oyvzqp" w:colFirst="0" w:colLast="0"/>
      <w:bookmarkEnd w:id="15"/>
      <w:r>
        <w:t xml:space="preserve">VOLUNTEER </w:t>
      </w:r>
      <w:r>
        <w:rPr>
          <w:b w:val="0"/>
          <w:i/>
          <w:color w:val="666666"/>
        </w:rPr>
        <w:t>- Accountant</w:t>
      </w:r>
    </w:p>
    <w:p w14:paraId="494CBA28" w14:textId="77777777" w:rsidR="004842B4" w:rsidRDefault="00FB69FF">
      <w:pPr>
        <w:spacing w:line="240" w:lineRule="auto"/>
        <w:rPr>
          <w:color w:val="666666"/>
          <w:sz w:val="20"/>
          <w:szCs w:val="20"/>
        </w:rPr>
      </w:pPr>
      <w:r>
        <w:rPr>
          <w:color w:val="666666"/>
          <w:sz w:val="20"/>
          <w:szCs w:val="20"/>
        </w:rPr>
        <w:t>2017</w:t>
      </w:r>
    </w:p>
    <w:p w14:paraId="1F8E5ED5" w14:textId="77777777" w:rsidR="004842B4" w:rsidRDefault="00FB69FF">
      <w:pPr>
        <w:rPr>
          <w:color w:val="666666"/>
          <w:sz w:val="20"/>
          <w:szCs w:val="20"/>
        </w:rPr>
      </w:pPr>
      <w:r>
        <w:t>Kenya Science Campus Nursery School (UON)</w:t>
      </w:r>
    </w:p>
    <w:p w14:paraId="33D8E41A" w14:textId="77777777" w:rsidR="004842B4" w:rsidRDefault="00FB69FF">
      <w:pPr>
        <w:pStyle w:val="Heading2"/>
        <w:keepNext w:val="0"/>
        <w:keepLines w:val="0"/>
        <w:rPr>
          <w:b w:val="0"/>
          <w:i/>
          <w:color w:val="666666"/>
        </w:rPr>
      </w:pPr>
      <w:bookmarkStart w:id="16" w:name="_cw793qeem09h" w:colFirst="0" w:colLast="0"/>
      <w:bookmarkEnd w:id="16"/>
      <w:r>
        <w:t xml:space="preserve">VOLUNTEER &amp; MENTOR </w:t>
      </w:r>
      <w:r>
        <w:rPr>
          <w:b w:val="0"/>
          <w:i/>
          <w:color w:val="666666"/>
        </w:rPr>
        <w:t>- Raise a Child Initiative</w:t>
      </w:r>
    </w:p>
    <w:p w14:paraId="22B3814E" w14:textId="77777777" w:rsidR="004842B4" w:rsidRDefault="00FB69FF">
      <w:pPr>
        <w:spacing w:line="240" w:lineRule="auto"/>
        <w:rPr>
          <w:color w:val="666666"/>
          <w:sz w:val="20"/>
          <w:szCs w:val="20"/>
        </w:rPr>
      </w:pPr>
      <w:r>
        <w:rPr>
          <w:color w:val="666666"/>
          <w:sz w:val="20"/>
          <w:szCs w:val="20"/>
        </w:rPr>
        <w:t>Actively Since 2015</w:t>
      </w:r>
    </w:p>
    <w:p w14:paraId="5B74483A" w14:textId="77777777" w:rsidR="004842B4" w:rsidRDefault="00FB69FF">
      <w:r>
        <w:t xml:space="preserve">Lillian Foundation Children’s Home, </w:t>
      </w:r>
      <w:proofErr w:type="spellStart"/>
      <w:r>
        <w:t>Ruai</w:t>
      </w:r>
      <w:proofErr w:type="spellEnd"/>
    </w:p>
    <w:p w14:paraId="1703D06F" w14:textId="77777777" w:rsidR="004842B4" w:rsidRDefault="00FB69FF">
      <w:pPr>
        <w:rPr>
          <w:i/>
          <w:color w:val="666666"/>
          <w:sz w:val="24"/>
          <w:szCs w:val="24"/>
        </w:rPr>
      </w:pPr>
      <w:r>
        <w:rPr>
          <w:b/>
          <w:color w:val="353744"/>
          <w:sz w:val="24"/>
          <w:szCs w:val="24"/>
        </w:rPr>
        <w:t xml:space="preserve">VOLUNTEER </w:t>
      </w:r>
      <w:r>
        <w:rPr>
          <w:i/>
          <w:color w:val="666666"/>
          <w:sz w:val="24"/>
          <w:szCs w:val="24"/>
        </w:rPr>
        <w:t>- Member</w:t>
      </w:r>
    </w:p>
    <w:p w14:paraId="085FF35E" w14:textId="77777777" w:rsidR="004842B4" w:rsidRDefault="00FB69FF">
      <w:pPr>
        <w:spacing w:line="240" w:lineRule="auto"/>
        <w:rPr>
          <w:color w:val="666666"/>
          <w:sz w:val="20"/>
          <w:szCs w:val="20"/>
        </w:rPr>
      </w:pPr>
      <w:r>
        <w:rPr>
          <w:color w:val="666666"/>
          <w:sz w:val="20"/>
          <w:szCs w:val="20"/>
        </w:rPr>
        <w:t>Actively Since 2019</w:t>
      </w:r>
    </w:p>
    <w:p w14:paraId="640803BC" w14:textId="77777777" w:rsidR="004842B4" w:rsidRDefault="00FB69FF">
      <w:r>
        <w:t>Kenya Red Cross</w:t>
      </w:r>
    </w:p>
    <w:p w14:paraId="2284320B" w14:textId="77777777" w:rsidR="004842B4" w:rsidRDefault="00FB69FF">
      <w:pPr>
        <w:rPr>
          <w:i/>
          <w:color w:val="666666"/>
          <w:sz w:val="24"/>
          <w:szCs w:val="24"/>
        </w:rPr>
      </w:pPr>
      <w:r>
        <w:rPr>
          <w:b/>
          <w:color w:val="353744"/>
          <w:sz w:val="24"/>
          <w:szCs w:val="24"/>
        </w:rPr>
        <w:t xml:space="preserve">MEMBER </w:t>
      </w:r>
      <w:r>
        <w:rPr>
          <w:i/>
          <w:color w:val="666666"/>
          <w:sz w:val="24"/>
          <w:szCs w:val="24"/>
        </w:rPr>
        <w:t>- Active Member</w:t>
      </w:r>
    </w:p>
    <w:p w14:paraId="4480954E" w14:textId="77777777" w:rsidR="004842B4" w:rsidRDefault="00FB69FF">
      <w:pPr>
        <w:spacing w:line="240" w:lineRule="auto"/>
        <w:rPr>
          <w:color w:val="666666"/>
          <w:sz w:val="20"/>
          <w:szCs w:val="20"/>
        </w:rPr>
      </w:pPr>
      <w:r>
        <w:rPr>
          <w:color w:val="666666"/>
          <w:sz w:val="20"/>
          <w:szCs w:val="20"/>
        </w:rPr>
        <w:t>Actively Since 2022</w:t>
      </w:r>
    </w:p>
    <w:p w14:paraId="13ECABDA" w14:textId="77777777" w:rsidR="004842B4" w:rsidRDefault="00FB69FF">
      <w:r>
        <w:t>AWAK (Association of Women Accountants of Kenya)</w:t>
      </w:r>
    </w:p>
    <w:p w14:paraId="79898DDA" w14:textId="77777777" w:rsidR="004842B4" w:rsidRDefault="004842B4"/>
    <w:p w14:paraId="2D13E539" w14:textId="77777777" w:rsidR="004842B4" w:rsidRDefault="004842B4">
      <w:pPr>
        <w:pBdr>
          <w:top w:val="nil"/>
          <w:left w:val="nil"/>
          <w:bottom w:val="nil"/>
          <w:right w:val="nil"/>
          <w:between w:val="nil"/>
        </w:pBdr>
      </w:pPr>
    </w:p>
    <w:sectPr w:rsidR="004842B4">
      <w:type w:val="continuous"/>
      <w:pgSz w:w="12240" w:h="15840"/>
      <w:pgMar w:top="720" w:right="3240" w:bottom="720" w:left="1440" w:header="0" w:footer="720" w:gutter="0"/>
      <w:cols w:space="720" w:equalWidth="0">
        <w:col w:w="756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76B6E" w14:textId="77777777" w:rsidR="009E3101" w:rsidRDefault="009E3101">
      <w:pPr>
        <w:spacing w:before="0" w:line="240" w:lineRule="auto"/>
      </w:pPr>
      <w:r>
        <w:separator/>
      </w:r>
    </w:p>
  </w:endnote>
  <w:endnote w:type="continuationSeparator" w:id="0">
    <w:p w14:paraId="399E7140" w14:textId="77777777" w:rsidR="009E3101" w:rsidRDefault="009E310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roxima Nova">
    <w:altName w:val="Tahoma"/>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D6FFB" w14:textId="77777777" w:rsidR="004842B4" w:rsidRDefault="004842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235D3" w14:textId="77777777" w:rsidR="009E3101" w:rsidRDefault="009E3101">
      <w:pPr>
        <w:spacing w:before="0" w:line="240" w:lineRule="auto"/>
      </w:pPr>
      <w:r>
        <w:separator/>
      </w:r>
    </w:p>
  </w:footnote>
  <w:footnote w:type="continuationSeparator" w:id="0">
    <w:p w14:paraId="12337CA0" w14:textId="77777777" w:rsidR="009E3101" w:rsidRDefault="009E310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97FA" w14:textId="77777777" w:rsidR="004842B4" w:rsidRDefault="004842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233A9"/>
    <w:multiLevelType w:val="multilevel"/>
    <w:tmpl w:val="1FC06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D5532D"/>
    <w:multiLevelType w:val="multilevel"/>
    <w:tmpl w:val="61E88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91C3034"/>
    <w:multiLevelType w:val="multilevel"/>
    <w:tmpl w:val="D46E1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603265"/>
    <w:multiLevelType w:val="multilevel"/>
    <w:tmpl w:val="1826F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8E97E95"/>
    <w:multiLevelType w:val="multilevel"/>
    <w:tmpl w:val="BBCE8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2B4"/>
    <w:rsid w:val="000D1E91"/>
    <w:rsid w:val="00330E82"/>
    <w:rsid w:val="004842B4"/>
    <w:rsid w:val="004C5FB7"/>
    <w:rsid w:val="006E7626"/>
    <w:rsid w:val="009B49DC"/>
    <w:rsid w:val="009E3101"/>
    <w:rsid w:val="00FB6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1262"/>
  <w15:docId w15:val="{AA58804B-1A9C-4D94-85DC-F376A252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w:eastAsia="Proxima Nova" w:hAnsi="Proxima Nova" w:cs="Proxima Nova"/>
        <w:sz w:val="22"/>
        <w:szCs w:val="22"/>
        <w:lang w:val="en" w:eastAsia="en-US" w:bidi="ar-SA"/>
      </w:rPr>
    </w:rPrDefault>
    <w:pPrDefault>
      <w:pPr>
        <w:spacing w:before="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200" w:line="240" w:lineRule="auto"/>
      <w:outlineLvl w:val="0"/>
    </w:pPr>
    <w:rPr>
      <w:b/>
      <w:color w:val="00AB44"/>
      <w:sz w:val="28"/>
      <w:szCs w:val="28"/>
    </w:rPr>
  </w:style>
  <w:style w:type="paragraph" w:styleId="Heading2">
    <w:name w:val="heading 2"/>
    <w:basedOn w:val="Normal"/>
    <w:next w:val="Normal"/>
    <w:uiPriority w:val="9"/>
    <w:unhideWhenUsed/>
    <w:qFormat/>
    <w:pPr>
      <w:keepNext/>
      <w:keepLines/>
      <w:spacing w:before="200" w:line="240" w:lineRule="auto"/>
      <w:outlineLvl w:val="1"/>
    </w:pPr>
    <w:rPr>
      <w:b/>
      <w:color w:val="353744"/>
      <w:sz w:val="24"/>
      <w:szCs w:val="24"/>
    </w:rPr>
  </w:style>
  <w:style w:type="paragraph" w:styleId="Heading3">
    <w:name w:val="heading 3"/>
    <w:basedOn w:val="Normal"/>
    <w:next w:val="Normal"/>
    <w:uiPriority w:val="9"/>
    <w:semiHidden/>
    <w:unhideWhenUsed/>
    <w:qFormat/>
    <w:pPr>
      <w:keepNext/>
      <w:keepLines/>
      <w:spacing w:before="200" w:line="240" w:lineRule="auto"/>
      <w:outlineLvl w:val="2"/>
    </w:pPr>
    <w:rPr>
      <w:b/>
      <w:color w:val="35374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120" w:line="240" w:lineRule="auto"/>
    </w:pPr>
    <w:rPr>
      <w:color w:val="353744"/>
      <w:sz w:val="60"/>
      <w:szCs w:val="60"/>
    </w:rPr>
  </w:style>
  <w:style w:type="paragraph" w:styleId="Subtitle">
    <w:name w:val="Subtitle"/>
    <w:basedOn w:val="Normal"/>
    <w:next w:val="Normal"/>
    <w:uiPriority w:val="11"/>
    <w:qFormat/>
    <w:pPr>
      <w:keepNext/>
      <w:keepLines/>
      <w:spacing w:before="0" w:line="240" w:lineRule="auto"/>
    </w:pPr>
    <w:rPr>
      <w:color w:val="00AB44"/>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usyimiloice@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892</Words>
  <Characters>5085</Characters>
  <Application>Microsoft Office Word</Application>
  <DocSecurity>0</DocSecurity>
  <Lines>42</Lines>
  <Paragraphs>11</Paragraphs>
  <ScaleCrop>false</ScaleCrop>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 N.</cp:lastModifiedBy>
  <cp:revision>6</cp:revision>
  <cp:lastPrinted>2024-08-09T10:24:00Z</cp:lastPrinted>
  <dcterms:created xsi:type="dcterms:W3CDTF">2024-08-09T10:00:00Z</dcterms:created>
  <dcterms:modified xsi:type="dcterms:W3CDTF">2024-08-14T10:40:00Z</dcterms:modified>
</cp:coreProperties>
</file>