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CB" w:rsidRDefault="002F10CB">
      <w:pPr>
        <w:pStyle w:val="Titre"/>
        <w:jc w:val="both"/>
        <w:rPr>
          <w:i/>
          <w:iCs/>
          <w:color w:val="000000"/>
          <w:sz w:val="36"/>
        </w:rPr>
      </w:pPr>
      <w:r>
        <w:rPr>
          <w:rFonts w:ascii="Engravers MT" w:hAnsi="Engravers MT"/>
          <w:i/>
          <w:iCs/>
          <w:color w:val="0000FF"/>
          <w:sz w:val="36"/>
        </w:rPr>
        <w:tab/>
        <w:t xml:space="preserve"> </w:t>
      </w:r>
      <w:r>
        <w:rPr>
          <w:rFonts w:ascii="Engravers MT" w:hAnsi="Engravers MT"/>
          <w:i/>
          <w:iCs/>
          <w:color w:val="0000FF"/>
          <w:sz w:val="36"/>
        </w:rPr>
        <w:tab/>
      </w:r>
      <w:r>
        <w:rPr>
          <w:rFonts w:ascii="Engravers MT" w:hAnsi="Engravers MT"/>
          <w:i/>
          <w:iCs/>
          <w:color w:val="000000"/>
          <w:sz w:val="36"/>
        </w:rPr>
        <w:tab/>
      </w:r>
      <w:r>
        <w:rPr>
          <w:i/>
          <w:iCs/>
          <w:color w:val="000000"/>
          <w:sz w:val="36"/>
        </w:rPr>
        <w:t>CURRICULUM VITAE</w:t>
      </w:r>
    </w:p>
    <w:p w:rsidR="002F10CB" w:rsidRDefault="002F10CB">
      <w:pPr>
        <w:pStyle w:val="Titre1"/>
        <w:ind w:firstLine="708"/>
        <w:jc w:val="both"/>
        <w:rPr>
          <w:color w:val="000000"/>
          <w:u w:val="single"/>
        </w:rPr>
      </w:pPr>
    </w:p>
    <w:p w:rsidR="002F10CB" w:rsidRDefault="002F10CB">
      <w:pPr>
        <w:spacing w:line="360" w:lineRule="auto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Nom :</w:t>
      </w:r>
      <w:r>
        <w:rPr>
          <w:color w:val="000000"/>
          <w:sz w:val="22"/>
        </w:rPr>
        <w:t xml:space="preserve">                           </w:t>
      </w:r>
      <w:proofErr w:type="spellStart"/>
      <w:r>
        <w:rPr>
          <w:color w:val="000000"/>
          <w:sz w:val="22"/>
        </w:rPr>
        <w:t>Létaief</w:t>
      </w:r>
      <w:proofErr w:type="spellEnd"/>
    </w:p>
    <w:p w:rsidR="002F10CB" w:rsidRDefault="002F10CB">
      <w:pPr>
        <w:spacing w:line="360" w:lineRule="auto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Prénom :</w:t>
      </w:r>
      <w:r>
        <w:rPr>
          <w:color w:val="000000"/>
          <w:sz w:val="22"/>
        </w:rPr>
        <w:t xml:space="preserve">                      </w:t>
      </w:r>
      <w:proofErr w:type="spellStart"/>
      <w:r>
        <w:rPr>
          <w:color w:val="000000"/>
          <w:sz w:val="22"/>
        </w:rPr>
        <w:t>Ilyes</w:t>
      </w:r>
      <w:proofErr w:type="spellEnd"/>
    </w:p>
    <w:p w:rsidR="002F10CB" w:rsidRDefault="002F10CB">
      <w:pPr>
        <w:spacing w:line="360" w:lineRule="auto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Date de naissance :</w:t>
      </w:r>
      <w:r>
        <w:rPr>
          <w:color w:val="000000"/>
          <w:sz w:val="22"/>
        </w:rPr>
        <w:t xml:space="preserve">      20 Août 1979 </w:t>
      </w:r>
    </w:p>
    <w:p w:rsidR="002F10CB" w:rsidRDefault="002F10CB">
      <w:pPr>
        <w:spacing w:line="360" w:lineRule="auto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Lieu de naissance :</w:t>
      </w:r>
      <w:r>
        <w:rPr>
          <w:color w:val="000000"/>
          <w:sz w:val="22"/>
        </w:rPr>
        <w:t xml:space="preserve">      Hammam Sousse</w:t>
      </w:r>
    </w:p>
    <w:p w:rsidR="002F10CB" w:rsidRDefault="002F10CB">
      <w:pPr>
        <w:spacing w:line="360" w:lineRule="auto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Nationalité :</w:t>
      </w:r>
      <w:r>
        <w:rPr>
          <w:color w:val="000000"/>
          <w:sz w:val="22"/>
        </w:rPr>
        <w:t xml:space="preserve">                 Tunisienne</w:t>
      </w:r>
    </w:p>
    <w:p w:rsidR="002F10CB" w:rsidRDefault="002F10CB">
      <w:pPr>
        <w:spacing w:line="360" w:lineRule="auto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Situation familiale :</w:t>
      </w:r>
      <w:r>
        <w:rPr>
          <w:color w:val="000000"/>
          <w:sz w:val="22"/>
        </w:rPr>
        <w:t xml:space="preserve">     </w:t>
      </w:r>
      <w:r w:rsidR="00796971">
        <w:rPr>
          <w:color w:val="000000"/>
          <w:sz w:val="22"/>
        </w:rPr>
        <w:t>Marié</w:t>
      </w:r>
    </w:p>
    <w:p w:rsidR="002F10CB" w:rsidRDefault="002F10CB">
      <w:pPr>
        <w:spacing w:line="360" w:lineRule="auto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Profession :</w:t>
      </w:r>
      <w:r>
        <w:rPr>
          <w:color w:val="000000"/>
          <w:sz w:val="22"/>
        </w:rPr>
        <w:t xml:space="preserve">                  Ingénieur Génie civil</w:t>
      </w:r>
    </w:p>
    <w:p w:rsidR="002F10CB" w:rsidRDefault="002F10CB">
      <w:pPr>
        <w:spacing w:line="360" w:lineRule="auto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Adresse :</w:t>
      </w:r>
      <w:r>
        <w:rPr>
          <w:color w:val="000000"/>
          <w:sz w:val="22"/>
        </w:rPr>
        <w:t xml:space="preserve">                      2 rue </w:t>
      </w:r>
      <w:proofErr w:type="spellStart"/>
      <w:r>
        <w:rPr>
          <w:color w:val="000000"/>
          <w:sz w:val="22"/>
        </w:rPr>
        <w:t>Hammarchold</w:t>
      </w:r>
      <w:proofErr w:type="spellEnd"/>
      <w:r>
        <w:rPr>
          <w:color w:val="000000"/>
          <w:sz w:val="22"/>
        </w:rPr>
        <w:t>, 4011, Hammam Sousse</w:t>
      </w:r>
    </w:p>
    <w:p w:rsidR="002F10CB" w:rsidRDefault="002F10CB">
      <w:pPr>
        <w:spacing w:line="360" w:lineRule="auto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N° de téléphone :</w:t>
      </w:r>
      <w:r>
        <w:rPr>
          <w:color w:val="000000"/>
          <w:sz w:val="22"/>
        </w:rPr>
        <w:t xml:space="preserve">        </w:t>
      </w:r>
      <w:r w:rsidR="009655CD" w:rsidRPr="000B776C">
        <w:rPr>
          <w:b/>
          <w:color w:val="000000"/>
          <w:sz w:val="22"/>
        </w:rPr>
        <w:t>(002</w:t>
      </w:r>
      <w:r w:rsidR="002E7931">
        <w:rPr>
          <w:b/>
          <w:color w:val="000000"/>
          <w:sz w:val="22"/>
        </w:rPr>
        <w:t>37</w:t>
      </w:r>
      <w:r w:rsidR="009655CD" w:rsidRPr="000B776C">
        <w:rPr>
          <w:b/>
          <w:color w:val="000000"/>
          <w:sz w:val="22"/>
        </w:rPr>
        <w:t>)</w:t>
      </w:r>
      <w:r w:rsidRPr="000B776C">
        <w:rPr>
          <w:b/>
          <w:color w:val="000000"/>
          <w:sz w:val="22"/>
        </w:rPr>
        <w:t xml:space="preserve"> </w:t>
      </w:r>
      <w:r w:rsidR="002E7931">
        <w:rPr>
          <w:b/>
          <w:color w:val="000000"/>
          <w:sz w:val="22"/>
        </w:rPr>
        <w:t>6</w:t>
      </w:r>
      <w:r w:rsidR="009655CD" w:rsidRPr="000B776C">
        <w:rPr>
          <w:b/>
          <w:color w:val="000000"/>
          <w:sz w:val="22"/>
        </w:rPr>
        <w:t>9</w:t>
      </w:r>
      <w:r w:rsidR="002E7931">
        <w:rPr>
          <w:b/>
          <w:color w:val="000000"/>
          <w:sz w:val="22"/>
        </w:rPr>
        <w:t>4</w:t>
      </w:r>
      <w:r w:rsidRPr="000B776C">
        <w:rPr>
          <w:b/>
          <w:bCs/>
          <w:color w:val="000000"/>
          <w:sz w:val="22"/>
        </w:rPr>
        <w:t xml:space="preserve"> </w:t>
      </w:r>
      <w:r w:rsidR="002E7931">
        <w:rPr>
          <w:b/>
          <w:bCs/>
          <w:color w:val="000000"/>
          <w:sz w:val="22"/>
        </w:rPr>
        <w:t>069</w:t>
      </w:r>
      <w:r w:rsidRPr="000B776C">
        <w:rPr>
          <w:b/>
          <w:bCs/>
          <w:color w:val="000000"/>
          <w:sz w:val="22"/>
        </w:rPr>
        <w:t xml:space="preserve"> </w:t>
      </w:r>
      <w:r w:rsidR="002E7931">
        <w:rPr>
          <w:b/>
          <w:bCs/>
          <w:color w:val="000000"/>
          <w:sz w:val="22"/>
        </w:rPr>
        <w:t>273</w:t>
      </w:r>
      <w:r w:rsidRPr="000B776C">
        <w:rPr>
          <w:b/>
          <w:bCs/>
          <w:color w:val="000000"/>
          <w:sz w:val="22"/>
        </w:rPr>
        <w:t xml:space="preserve"> /</w:t>
      </w:r>
      <w:r w:rsidR="009655CD" w:rsidRPr="000B776C">
        <w:rPr>
          <w:b/>
          <w:bCs/>
          <w:color w:val="000000"/>
          <w:sz w:val="22"/>
        </w:rPr>
        <w:t xml:space="preserve"> (00216)</w:t>
      </w:r>
      <w:r w:rsidRPr="000B776C">
        <w:rPr>
          <w:b/>
          <w:bCs/>
          <w:color w:val="000000"/>
          <w:sz w:val="22"/>
        </w:rPr>
        <w:t xml:space="preserve"> </w:t>
      </w:r>
      <w:r w:rsidR="002E7931">
        <w:rPr>
          <w:b/>
          <w:bCs/>
          <w:color w:val="000000"/>
          <w:sz w:val="22"/>
        </w:rPr>
        <w:t>98</w:t>
      </w:r>
      <w:r w:rsidRPr="000B776C">
        <w:rPr>
          <w:b/>
          <w:bCs/>
          <w:color w:val="000000"/>
          <w:sz w:val="22"/>
        </w:rPr>
        <w:t xml:space="preserve"> </w:t>
      </w:r>
      <w:r w:rsidR="002E7931">
        <w:rPr>
          <w:b/>
          <w:bCs/>
          <w:color w:val="000000"/>
          <w:sz w:val="22"/>
        </w:rPr>
        <w:t>684</w:t>
      </w:r>
      <w:r w:rsidRPr="000B776C">
        <w:rPr>
          <w:b/>
          <w:bCs/>
          <w:color w:val="000000"/>
          <w:sz w:val="22"/>
        </w:rPr>
        <w:t xml:space="preserve"> </w:t>
      </w:r>
      <w:r w:rsidR="00134845" w:rsidRPr="000B776C">
        <w:rPr>
          <w:b/>
          <w:bCs/>
          <w:color w:val="000000"/>
          <w:sz w:val="22"/>
        </w:rPr>
        <w:t>7</w:t>
      </w:r>
      <w:r w:rsidR="002E7931">
        <w:rPr>
          <w:b/>
          <w:bCs/>
          <w:color w:val="000000"/>
          <w:sz w:val="22"/>
        </w:rPr>
        <w:t>00</w:t>
      </w:r>
      <w:r>
        <w:rPr>
          <w:color w:val="000000"/>
          <w:sz w:val="22"/>
        </w:rPr>
        <w:t> </w:t>
      </w:r>
    </w:p>
    <w:p w:rsidR="002F10CB" w:rsidRDefault="002F10CB">
      <w:pPr>
        <w:shd w:val="clear" w:color="auto" w:fill="FFFFFF"/>
        <w:spacing w:line="360" w:lineRule="auto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Email </w:t>
      </w:r>
      <w:r>
        <w:rPr>
          <w:b/>
          <w:color w:val="000000"/>
          <w:sz w:val="22"/>
          <w:shd w:val="clear" w:color="auto" w:fill="FFFFFF"/>
        </w:rPr>
        <w:t>:</w:t>
      </w:r>
      <w:r>
        <w:rPr>
          <w:color w:val="000000"/>
          <w:sz w:val="22"/>
          <w:shd w:val="clear" w:color="auto" w:fill="FFFFFF"/>
        </w:rPr>
        <w:t xml:space="preserve">                          </w:t>
      </w:r>
      <w:hyperlink r:id="rId5" w:history="1">
        <w:r w:rsidRPr="000B776C">
          <w:rPr>
            <w:rStyle w:val="Lienhypertexte"/>
            <w:b/>
            <w:bCs/>
            <w:color w:val="000000"/>
            <w:sz w:val="22"/>
            <w:u w:val="none"/>
            <w:shd w:val="clear" w:color="auto" w:fill="FFFFFF"/>
          </w:rPr>
          <w:t>l_ilyes@yahoo.fr</w:t>
        </w:r>
      </w:hyperlink>
      <w:r>
        <w:rPr>
          <w:bCs/>
          <w:color w:val="000000"/>
          <w:sz w:val="22"/>
          <w:shd w:val="clear" w:color="auto" w:fill="FFFFFF"/>
        </w:rPr>
        <w:t xml:space="preserve">  </w:t>
      </w:r>
    </w:p>
    <w:p w:rsidR="002F10CB" w:rsidRDefault="002F10CB">
      <w:pPr>
        <w:ind w:firstLine="708"/>
        <w:jc w:val="both"/>
        <w:rPr>
          <w:b/>
          <w:bCs/>
          <w:color w:val="000000"/>
          <w:u w:val="single"/>
        </w:rPr>
      </w:pPr>
    </w:p>
    <w:p w:rsidR="002F10CB" w:rsidRDefault="002F10CB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FORMATION :</w:t>
      </w:r>
    </w:p>
    <w:p w:rsidR="002F10CB" w:rsidRDefault="002F10C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ym w:font="Symbol" w:char="F0B7"/>
      </w:r>
      <w:r>
        <w:rPr>
          <w:color w:val="000000"/>
          <w:sz w:val="22"/>
          <w:szCs w:val="22"/>
        </w:rPr>
        <w:t xml:space="preserve">  </w:t>
      </w:r>
      <w:r>
        <w:rPr>
          <w:i/>
          <w:iCs/>
          <w:color w:val="000000"/>
          <w:sz w:val="22"/>
          <w:szCs w:val="22"/>
          <w:u w:val="single"/>
        </w:rPr>
        <w:t>Etudes </w:t>
      </w:r>
      <w:r>
        <w:rPr>
          <w:color w:val="000000"/>
          <w:sz w:val="22"/>
          <w:szCs w:val="22"/>
        </w:rPr>
        <w:t>:</w:t>
      </w:r>
    </w:p>
    <w:p w:rsidR="002F10CB" w:rsidRDefault="002F10CB">
      <w:pPr>
        <w:jc w:val="both"/>
        <w:rPr>
          <w:color w:val="000000"/>
          <w:sz w:val="22"/>
          <w:szCs w:val="22"/>
        </w:rPr>
      </w:pPr>
    </w:p>
    <w:p w:rsidR="002F10CB" w:rsidRPr="009655CD" w:rsidRDefault="002F10CB">
      <w:pPr>
        <w:jc w:val="both"/>
        <w:rPr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</w:rPr>
        <w:t>1999-2002 :</w:t>
      </w:r>
      <w:r>
        <w:rPr>
          <w:color w:val="000000"/>
          <w:sz w:val="22"/>
          <w:szCs w:val="22"/>
        </w:rPr>
        <w:t xml:space="preserve"> </w:t>
      </w:r>
      <w:r w:rsidR="00A43FD8" w:rsidRPr="009655CD">
        <w:rPr>
          <w:b/>
          <w:color w:val="000000"/>
          <w:sz w:val="22"/>
          <w:szCs w:val="22"/>
          <w:u w:val="single"/>
        </w:rPr>
        <w:t>Diplôme d’ingénieur</w:t>
      </w:r>
      <w:r w:rsidRPr="009655CD">
        <w:rPr>
          <w:b/>
          <w:color w:val="000000"/>
          <w:sz w:val="22"/>
          <w:szCs w:val="22"/>
          <w:u w:val="single"/>
        </w:rPr>
        <w:t>, spécialité génie civil</w:t>
      </w:r>
      <w:r w:rsidRPr="009655CD">
        <w:rPr>
          <w:color w:val="000000"/>
          <w:sz w:val="22"/>
          <w:szCs w:val="22"/>
          <w:u w:val="single"/>
        </w:rPr>
        <w:t xml:space="preserve">. </w:t>
      </w:r>
    </w:p>
    <w:p w:rsidR="002F10CB" w:rsidRDefault="002F10C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       Ecole Nationale d’Ingénieurs de Tunis.</w:t>
      </w:r>
    </w:p>
    <w:p w:rsidR="002F10CB" w:rsidRDefault="002F10CB">
      <w:pPr>
        <w:jc w:val="both"/>
        <w:rPr>
          <w:color w:val="000000"/>
          <w:sz w:val="22"/>
          <w:szCs w:val="22"/>
        </w:rPr>
      </w:pPr>
    </w:p>
    <w:p w:rsidR="002F10CB" w:rsidRDefault="002F10CB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1997-1999 :</w:t>
      </w:r>
      <w:r>
        <w:rPr>
          <w:color w:val="000000"/>
          <w:sz w:val="22"/>
          <w:szCs w:val="22"/>
        </w:rPr>
        <w:t xml:space="preserve"> Cycle préparatoire, filière math-physique </w:t>
      </w:r>
    </w:p>
    <w:p w:rsidR="002F10CB" w:rsidRDefault="002F10C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Institut Préparatoire des études d’Ingénieurs de Nabeul.</w:t>
      </w:r>
    </w:p>
    <w:p w:rsidR="002F10CB" w:rsidRDefault="002F10CB">
      <w:pPr>
        <w:jc w:val="both"/>
        <w:rPr>
          <w:color w:val="000000"/>
          <w:sz w:val="22"/>
          <w:szCs w:val="22"/>
        </w:rPr>
      </w:pPr>
    </w:p>
    <w:p w:rsidR="002F10CB" w:rsidRDefault="002F10CB">
      <w:pPr>
        <w:jc w:val="both"/>
        <w:rPr>
          <w:color w:val="000000"/>
          <w:sz w:val="22"/>
          <w:szCs w:val="22"/>
        </w:rPr>
      </w:pPr>
    </w:p>
    <w:p w:rsidR="002F10CB" w:rsidRDefault="002F10CB">
      <w:pPr>
        <w:jc w:val="both"/>
        <w:rPr>
          <w:i/>
          <w:i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sym w:font="Symbol" w:char="F0B7"/>
      </w:r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  <w:u w:val="single"/>
        </w:rPr>
        <w:t>Projet de fin d’études :</w:t>
      </w:r>
    </w:p>
    <w:p w:rsidR="002F10CB" w:rsidRDefault="002F10CB">
      <w:pPr>
        <w:jc w:val="both"/>
        <w:rPr>
          <w:i/>
          <w:iCs/>
          <w:color w:val="000000"/>
          <w:sz w:val="22"/>
          <w:szCs w:val="22"/>
          <w:u w:val="single"/>
        </w:rPr>
      </w:pPr>
    </w:p>
    <w:p w:rsidR="002F10CB" w:rsidRPr="00A5610A" w:rsidRDefault="002F10CB" w:rsidP="00A5610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Étude d’un ouvrage de franchissement sur </w:t>
      </w:r>
      <w:smartTag w:uri="urn:schemas-microsoft-com:office:smarttags" w:element="PersonName">
        <w:smartTagPr>
          <w:attr w:name="ProductID" w:val="la RN"/>
        </w:smartTagPr>
        <w:r>
          <w:rPr>
            <w:color w:val="000000"/>
            <w:sz w:val="22"/>
            <w:szCs w:val="22"/>
          </w:rPr>
          <w:t>la RN</w:t>
        </w:r>
      </w:smartTag>
      <w:r>
        <w:rPr>
          <w:color w:val="000000"/>
          <w:sz w:val="22"/>
          <w:szCs w:val="22"/>
        </w:rPr>
        <w:t>1 (pont rail en portique double)</w:t>
      </w:r>
    </w:p>
    <w:p w:rsidR="002F10CB" w:rsidRDefault="002F10CB">
      <w:pPr>
        <w:pStyle w:val="Retraitcorpsdetexte3"/>
        <w:ind w:left="360" w:firstLine="0"/>
        <w:jc w:val="both"/>
        <w:rPr>
          <w:rFonts w:ascii="Times New Roman" w:hAnsi="Times New Roman" w:cs="Times New Roman"/>
          <w:szCs w:val="22"/>
        </w:rPr>
      </w:pPr>
    </w:p>
    <w:p w:rsidR="002F10CB" w:rsidRDefault="002F10CB">
      <w:pPr>
        <w:jc w:val="both"/>
        <w:rPr>
          <w:i/>
          <w:i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sym w:font="Symbol" w:char="F0B7"/>
      </w:r>
      <w:r>
        <w:rPr>
          <w:color w:val="000000"/>
          <w:sz w:val="22"/>
          <w:szCs w:val="22"/>
        </w:rPr>
        <w:t xml:space="preserve"> </w:t>
      </w:r>
      <w:r w:rsidR="00EA214E">
        <w:rPr>
          <w:i/>
          <w:iCs/>
          <w:color w:val="000000"/>
          <w:sz w:val="22"/>
          <w:szCs w:val="22"/>
          <w:u w:val="single"/>
        </w:rPr>
        <w:t>Stages,</w:t>
      </w:r>
      <w:r>
        <w:rPr>
          <w:i/>
          <w:iCs/>
          <w:color w:val="000000"/>
          <w:sz w:val="22"/>
          <w:szCs w:val="22"/>
          <w:u w:val="single"/>
        </w:rPr>
        <w:t xml:space="preserve"> séminaires </w:t>
      </w:r>
      <w:r w:rsidR="00EA214E">
        <w:rPr>
          <w:i/>
          <w:iCs/>
          <w:color w:val="000000"/>
          <w:sz w:val="22"/>
          <w:szCs w:val="22"/>
          <w:u w:val="single"/>
        </w:rPr>
        <w:t xml:space="preserve">et formations supplémentaires </w:t>
      </w:r>
      <w:r>
        <w:rPr>
          <w:i/>
          <w:iCs/>
          <w:color w:val="000000"/>
          <w:sz w:val="22"/>
          <w:szCs w:val="22"/>
          <w:u w:val="single"/>
        </w:rPr>
        <w:t>effectués :</w:t>
      </w:r>
    </w:p>
    <w:p w:rsidR="002F10CB" w:rsidRDefault="002F10CB">
      <w:pPr>
        <w:jc w:val="both"/>
        <w:rPr>
          <w:i/>
          <w:iCs/>
          <w:color w:val="000000"/>
          <w:sz w:val="22"/>
          <w:szCs w:val="22"/>
          <w:u w:val="single"/>
        </w:rPr>
      </w:pPr>
    </w:p>
    <w:p w:rsidR="005916AF" w:rsidRDefault="008E3871" w:rsidP="009655CD">
      <w:pPr>
        <w:numPr>
          <w:ilvl w:val="0"/>
          <w:numId w:val="3"/>
        </w:num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Juin</w:t>
      </w:r>
      <w:r w:rsidR="005916AF">
        <w:rPr>
          <w:b/>
          <w:bCs/>
          <w:color w:val="000000"/>
          <w:sz w:val="22"/>
          <w:szCs w:val="22"/>
        </w:rPr>
        <w:t xml:space="preserve"> 201</w:t>
      </w:r>
      <w:r w:rsidR="009655CD">
        <w:rPr>
          <w:b/>
          <w:bCs/>
          <w:color w:val="000000"/>
          <w:sz w:val="22"/>
          <w:szCs w:val="22"/>
        </w:rPr>
        <w:t>4</w:t>
      </w:r>
      <w:r w:rsidR="005916AF">
        <w:rPr>
          <w:b/>
          <w:bCs/>
          <w:color w:val="000000"/>
          <w:sz w:val="22"/>
          <w:szCs w:val="22"/>
        </w:rPr>
        <w:t> :</w:t>
      </w:r>
    </w:p>
    <w:p w:rsidR="008E3871" w:rsidRPr="008E3871" w:rsidRDefault="008E3871" w:rsidP="008E3871">
      <w:pPr>
        <w:ind w:left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Formation sur les marchés publics</w:t>
      </w:r>
    </w:p>
    <w:p w:rsidR="008E3871" w:rsidRPr="008E3871" w:rsidRDefault="008E3871" w:rsidP="008E3871">
      <w:pPr>
        <w:numPr>
          <w:ilvl w:val="0"/>
          <w:numId w:val="3"/>
        </w:num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Avril 2014 :</w:t>
      </w:r>
    </w:p>
    <w:p w:rsidR="009655CD" w:rsidRDefault="00820A23" w:rsidP="009655CD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Formation : Logiciel</w:t>
      </w:r>
      <w:r w:rsidR="009655CD">
        <w:rPr>
          <w:color w:val="000000"/>
          <w:sz w:val="22"/>
          <w:szCs w:val="22"/>
        </w:rPr>
        <w:t xml:space="preserve"> </w:t>
      </w:r>
      <w:proofErr w:type="spellStart"/>
      <w:r w:rsidR="009655CD" w:rsidRPr="009655CD">
        <w:rPr>
          <w:b/>
          <w:color w:val="000000"/>
        </w:rPr>
        <w:t>Primavera</w:t>
      </w:r>
      <w:proofErr w:type="spellEnd"/>
      <w:r w:rsidR="009655CD">
        <w:rPr>
          <w:color w:val="000000"/>
          <w:sz w:val="22"/>
          <w:szCs w:val="22"/>
        </w:rPr>
        <w:t>.</w:t>
      </w:r>
    </w:p>
    <w:p w:rsidR="009655CD" w:rsidRPr="009655CD" w:rsidRDefault="009655CD" w:rsidP="009655CD">
      <w:pPr>
        <w:ind w:firstLine="360"/>
        <w:jc w:val="both"/>
        <w:rPr>
          <w:color w:val="000000"/>
          <w:sz w:val="22"/>
          <w:szCs w:val="22"/>
        </w:rPr>
      </w:pPr>
    </w:p>
    <w:p w:rsidR="009655CD" w:rsidRPr="009655CD" w:rsidRDefault="009655CD" w:rsidP="009655CD">
      <w:pPr>
        <w:numPr>
          <w:ilvl w:val="0"/>
          <w:numId w:val="3"/>
        </w:num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Février 2012 :</w:t>
      </w:r>
    </w:p>
    <w:p w:rsidR="005916AF" w:rsidRDefault="005916AF" w:rsidP="005916AF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Formation : </w:t>
      </w:r>
      <w:r w:rsidRPr="009655CD">
        <w:rPr>
          <w:b/>
          <w:color w:val="000000"/>
        </w:rPr>
        <w:t xml:space="preserve">COVADIS </w:t>
      </w:r>
      <w:r>
        <w:rPr>
          <w:color w:val="000000"/>
          <w:sz w:val="22"/>
          <w:szCs w:val="22"/>
        </w:rPr>
        <w:t>et système GPS.</w:t>
      </w:r>
    </w:p>
    <w:p w:rsidR="009655CD" w:rsidRDefault="009655CD" w:rsidP="005916AF">
      <w:pPr>
        <w:ind w:firstLine="360"/>
        <w:jc w:val="both"/>
        <w:rPr>
          <w:color w:val="000000"/>
          <w:sz w:val="22"/>
          <w:szCs w:val="22"/>
        </w:rPr>
      </w:pPr>
    </w:p>
    <w:p w:rsidR="005916AF" w:rsidRDefault="005916AF" w:rsidP="005916AF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ym w:font="Wingdings" w:char="F0D8"/>
      </w:r>
      <w:r>
        <w:rPr>
          <w:color w:val="000000"/>
          <w:sz w:val="22"/>
          <w:szCs w:val="22"/>
        </w:rPr>
        <w:t xml:space="preserve">   </w:t>
      </w:r>
      <w:r>
        <w:rPr>
          <w:b/>
          <w:bCs/>
          <w:color w:val="000000"/>
          <w:sz w:val="22"/>
          <w:szCs w:val="22"/>
        </w:rPr>
        <w:t>Novembre 2011 :</w:t>
      </w:r>
    </w:p>
    <w:p w:rsidR="005916AF" w:rsidRDefault="005916AF" w:rsidP="005916AF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Formation : Contrôle qualité.</w:t>
      </w:r>
    </w:p>
    <w:p w:rsidR="009655CD" w:rsidRDefault="009655CD" w:rsidP="005916AF">
      <w:pPr>
        <w:ind w:firstLine="360"/>
        <w:jc w:val="both"/>
        <w:rPr>
          <w:color w:val="000000"/>
          <w:sz w:val="22"/>
          <w:szCs w:val="22"/>
        </w:rPr>
      </w:pPr>
    </w:p>
    <w:p w:rsidR="005916AF" w:rsidRDefault="005916AF" w:rsidP="005916AF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ym w:font="Wingdings" w:char="F0D8"/>
      </w:r>
      <w:r>
        <w:rPr>
          <w:color w:val="000000"/>
          <w:sz w:val="22"/>
          <w:szCs w:val="22"/>
        </w:rPr>
        <w:t xml:space="preserve">   </w:t>
      </w:r>
      <w:r>
        <w:rPr>
          <w:b/>
          <w:bCs/>
          <w:color w:val="000000"/>
          <w:sz w:val="22"/>
          <w:szCs w:val="22"/>
        </w:rPr>
        <w:t>Septembre 2011 :</w:t>
      </w:r>
    </w:p>
    <w:p w:rsidR="005916AF" w:rsidRDefault="005916AF" w:rsidP="005916AF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Formation : Logiciel PISTE.</w:t>
      </w:r>
    </w:p>
    <w:p w:rsidR="005916AF" w:rsidRDefault="005916AF" w:rsidP="005916AF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ym w:font="Wingdings" w:char="F0D8"/>
      </w:r>
      <w:r>
        <w:rPr>
          <w:color w:val="000000"/>
          <w:sz w:val="22"/>
          <w:szCs w:val="22"/>
        </w:rPr>
        <w:t xml:space="preserve">   </w:t>
      </w:r>
      <w:r>
        <w:rPr>
          <w:b/>
          <w:bCs/>
          <w:color w:val="000000"/>
          <w:sz w:val="22"/>
          <w:szCs w:val="22"/>
        </w:rPr>
        <w:t>Mai 2011 :</w:t>
      </w:r>
    </w:p>
    <w:p w:rsidR="005916AF" w:rsidRDefault="005916AF" w:rsidP="005916AF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Formation : Travaux de terrassement.</w:t>
      </w:r>
    </w:p>
    <w:p w:rsidR="009655CD" w:rsidRDefault="009655CD" w:rsidP="005916AF">
      <w:pPr>
        <w:ind w:firstLine="360"/>
        <w:jc w:val="both"/>
        <w:rPr>
          <w:color w:val="000000"/>
          <w:sz w:val="22"/>
          <w:szCs w:val="22"/>
        </w:rPr>
      </w:pPr>
    </w:p>
    <w:p w:rsidR="005916AF" w:rsidRDefault="005916AF" w:rsidP="005916AF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ym w:font="Wingdings" w:char="F0D8"/>
      </w:r>
      <w:r>
        <w:rPr>
          <w:color w:val="000000"/>
          <w:sz w:val="22"/>
          <w:szCs w:val="22"/>
        </w:rPr>
        <w:t xml:space="preserve">   </w:t>
      </w:r>
      <w:r>
        <w:rPr>
          <w:b/>
          <w:bCs/>
          <w:color w:val="000000"/>
          <w:sz w:val="22"/>
          <w:szCs w:val="22"/>
        </w:rPr>
        <w:t xml:space="preserve"> Avril 2010 :</w:t>
      </w:r>
    </w:p>
    <w:p w:rsidR="005916AF" w:rsidRDefault="005916AF" w:rsidP="005916AF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Formation : exécution des pieux forés.</w:t>
      </w:r>
    </w:p>
    <w:p w:rsidR="005916AF" w:rsidRDefault="005916AF" w:rsidP="005916AF">
      <w:pPr>
        <w:ind w:firstLine="360"/>
        <w:jc w:val="both"/>
        <w:rPr>
          <w:color w:val="000000"/>
          <w:sz w:val="22"/>
          <w:szCs w:val="22"/>
        </w:rPr>
      </w:pPr>
    </w:p>
    <w:p w:rsidR="002F10CB" w:rsidRDefault="002F10CB" w:rsidP="005916AF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ym w:font="Wingdings" w:char="F0D8"/>
      </w:r>
      <w:r>
        <w:rPr>
          <w:color w:val="000000"/>
          <w:sz w:val="22"/>
          <w:szCs w:val="22"/>
        </w:rPr>
        <w:t xml:space="preserve">   </w:t>
      </w:r>
      <w:r>
        <w:rPr>
          <w:b/>
          <w:bCs/>
          <w:color w:val="000000"/>
          <w:sz w:val="22"/>
          <w:szCs w:val="22"/>
        </w:rPr>
        <w:t>Avril 200</w:t>
      </w:r>
      <w:r w:rsidR="005916AF">
        <w:rPr>
          <w:b/>
          <w:bCs/>
          <w:color w:val="000000"/>
          <w:sz w:val="22"/>
          <w:szCs w:val="22"/>
        </w:rPr>
        <w:t>9</w:t>
      </w:r>
      <w:r>
        <w:rPr>
          <w:b/>
          <w:bCs/>
          <w:color w:val="000000"/>
          <w:sz w:val="22"/>
          <w:szCs w:val="22"/>
        </w:rPr>
        <w:t> :</w:t>
      </w:r>
    </w:p>
    <w:p w:rsidR="005916AF" w:rsidRDefault="005916AF" w:rsidP="005916AF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Séminaire : Innovation et valorisation dans le génie civil.</w:t>
      </w:r>
    </w:p>
    <w:p w:rsidR="009655CD" w:rsidRDefault="009655CD" w:rsidP="005916AF">
      <w:pPr>
        <w:ind w:firstLine="360"/>
        <w:jc w:val="both"/>
        <w:rPr>
          <w:color w:val="000000"/>
          <w:sz w:val="22"/>
          <w:szCs w:val="22"/>
        </w:rPr>
      </w:pPr>
    </w:p>
    <w:p w:rsidR="002F10CB" w:rsidRDefault="002F10CB">
      <w:pPr>
        <w:tabs>
          <w:tab w:val="left" w:pos="2190"/>
        </w:tabs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ym w:font="Wingdings" w:char="F0D8"/>
      </w:r>
      <w:r>
        <w:rPr>
          <w:color w:val="000000"/>
          <w:sz w:val="22"/>
          <w:szCs w:val="22"/>
        </w:rPr>
        <w:t xml:space="preserve">   </w:t>
      </w:r>
      <w:r w:rsidR="005916AF">
        <w:rPr>
          <w:b/>
          <w:bCs/>
          <w:color w:val="000000"/>
          <w:sz w:val="22"/>
          <w:szCs w:val="22"/>
        </w:rPr>
        <w:t>Février 2008</w:t>
      </w:r>
      <w:r>
        <w:rPr>
          <w:b/>
          <w:bCs/>
          <w:color w:val="000000"/>
          <w:sz w:val="22"/>
          <w:szCs w:val="22"/>
        </w:rPr>
        <w:t> :</w:t>
      </w:r>
      <w:r>
        <w:rPr>
          <w:b/>
          <w:bCs/>
          <w:color w:val="000000"/>
          <w:sz w:val="22"/>
          <w:szCs w:val="22"/>
        </w:rPr>
        <w:tab/>
      </w:r>
    </w:p>
    <w:p w:rsidR="005916AF" w:rsidRDefault="005916AF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Séminaire : Les Grandes excavations en zones urbaines.</w:t>
      </w:r>
    </w:p>
    <w:p w:rsidR="009655CD" w:rsidRDefault="009655CD">
      <w:pPr>
        <w:ind w:firstLine="360"/>
        <w:jc w:val="both"/>
        <w:rPr>
          <w:color w:val="000000"/>
          <w:sz w:val="22"/>
          <w:szCs w:val="22"/>
        </w:rPr>
      </w:pPr>
    </w:p>
    <w:p w:rsidR="002F10CB" w:rsidRDefault="002F10CB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ym w:font="Wingdings" w:char="F0D8"/>
      </w:r>
      <w:r>
        <w:rPr>
          <w:color w:val="000000"/>
          <w:sz w:val="22"/>
          <w:szCs w:val="22"/>
        </w:rPr>
        <w:t xml:space="preserve">   </w:t>
      </w:r>
      <w:r>
        <w:rPr>
          <w:b/>
          <w:bCs/>
          <w:color w:val="000000"/>
          <w:sz w:val="22"/>
          <w:szCs w:val="22"/>
        </w:rPr>
        <w:t>Mai 2003 :</w:t>
      </w:r>
    </w:p>
    <w:p w:rsidR="002F10CB" w:rsidRDefault="002F10CB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Société : Laboratoire Géotechnique FORACO.</w:t>
      </w:r>
    </w:p>
    <w:p w:rsidR="002F10CB" w:rsidRDefault="002F10CB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Poste : Ingénieur géotechnicien (projets de reconnaissances géotechniques).</w:t>
      </w:r>
    </w:p>
    <w:p w:rsidR="009655CD" w:rsidRDefault="009655CD">
      <w:pPr>
        <w:ind w:firstLine="360"/>
        <w:jc w:val="both"/>
        <w:rPr>
          <w:color w:val="000000"/>
          <w:sz w:val="22"/>
          <w:szCs w:val="22"/>
        </w:rPr>
      </w:pPr>
    </w:p>
    <w:p w:rsidR="00EA214E" w:rsidRDefault="00EA214E" w:rsidP="00EA214E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ym w:font="Wingdings" w:char="F0D8"/>
      </w:r>
      <w:r>
        <w:rPr>
          <w:color w:val="000000"/>
          <w:sz w:val="22"/>
          <w:szCs w:val="22"/>
        </w:rPr>
        <w:t xml:space="preserve">   </w:t>
      </w:r>
      <w:r>
        <w:rPr>
          <w:b/>
          <w:bCs/>
          <w:color w:val="000000"/>
          <w:sz w:val="22"/>
          <w:szCs w:val="22"/>
        </w:rPr>
        <w:t>septembre 2002 jusqu’au septembre 2004 :</w:t>
      </w:r>
    </w:p>
    <w:p w:rsidR="00EA214E" w:rsidRPr="007A780B" w:rsidRDefault="00EA214E">
      <w:pPr>
        <w:ind w:firstLine="360"/>
        <w:jc w:val="both"/>
        <w:rPr>
          <w:b/>
          <w:color w:val="000000"/>
          <w:sz w:val="22"/>
          <w:szCs w:val="22"/>
          <w:u w:val="single"/>
        </w:rPr>
      </w:pPr>
      <w:r w:rsidRPr="007A780B">
        <w:rPr>
          <w:b/>
          <w:color w:val="000000"/>
          <w:sz w:val="22"/>
          <w:szCs w:val="22"/>
          <w:u w:val="single"/>
        </w:rPr>
        <w:t>ENIT : Mastère de recherche en modélisation des sols et des ouvrages</w:t>
      </w:r>
    </w:p>
    <w:p w:rsidR="002F10CB" w:rsidRDefault="002F10CB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ym w:font="Wingdings" w:char="F0D8"/>
      </w:r>
      <w:r>
        <w:rPr>
          <w:color w:val="000000"/>
          <w:sz w:val="22"/>
          <w:szCs w:val="22"/>
        </w:rPr>
        <w:t xml:space="preserve">   </w:t>
      </w:r>
      <w:r>
        <w:rPr>
          <w:b/>
          <w:bCs/>
          <w:color w:val="000000"/>
          <w:sz w:val="22"/>
          <w:szCs w:val="22"/>
        </w:rPr>
        <w:t>Août 2001 :</w:t>
      </w:r>
    </w:p>
    <w:p w:rsidR="002F10CB" w:rsidRDefault="002F10CB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Société : Bureau d’étude EPC</w:t>
      </w:r>
    </w:p>
    <w:p w:rsidR="002F10CB" w:rsidRDefault="002F10CB">
      <w:p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Sujet : Etude d’un Bowling composé de deux sous-sols, un RDC et un étage.</w:t>
      </w:r>
    </w:p>
    <w:p w:rsidR="002F10CB" w:rsidRDefault="002F10CB">
      <w:pPr>
        <w:ind w:left="360"/>
        <w:jc w:val="both"/>
        <w:rPr>
          <w:color w:val="000000"/>
          <w:sz w:val="22"/>
          <w:szCs w:val="22"/>
        </w:rPr>
      </w:pPr>
    </w:p>
    <w:p w:rsidR="002F10CB" w:rsidRDefault="002F10CB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ym w:font="Wingdings" w:char="F0D8"/>
      </w:r>
      <w:r>
        <w:rPr>
          <w:color w:val="000000"/>
          <w:sz w:val="22"/>
          <w:szCs w:val="22"/>
        </w:rPr>
        <w:t xml:space="preserve">   </w:t>
      </w:r>
      <w:r>
        <w:rPr>
          <w:b/>
          <w:bCs/>
          <w:color w:val="000000"/>
          <w:sz w:val="22"/>
          <w:szCs w:val="22"/>
        </w:rPr>
        <w:t>Juillet 2000 :</w:t>
      </w:r>
      <w:r>
        <w:rPr>
          <w:color w:val="000000"/>
          <w:sz w:val="22"/>
          <w:szCs w:val="22"/>
        </w:rPr>
        <w:t xml:space="preserve"> </w:t>
      </w:r>
    </w:p>
    <w:p w:rsidR="002F10CB" w:rsidRDefault="002F10CB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Société : Entreprise Youssef </w:t>
      </w:r>
      <w:proofErr w:type="spellStart"/>
      <w:r>
        <w:rPr>
          <w:color w:val="000000"/>
          <w:sz w:val="22"/>
          <w:szCs w:val="22"/>
        </w:rPr>
        <w:t>Létaief</w:t>
      </w:r>
      <w:proofErr w:type="spellEnd"/>
      <w:r>
        <w:rPr>
          <w:color w:val="000000"/>
          <w:sz w:val="22"/>
          <w:szCs w:val="22"/>
        </w:rPr>
        <w:t>.</w:t>
      </w:r>
    </w:p>
    <w:p w:rsidR="002F10CB" w:rsidRDefault="002F10CB">
      <w:p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Sujet : Projet de construction d’un complexe commercial et résidentiel à </w:t>
      </w:r>
      <w:proofErr w:type="spellStart"/>
      <w:r>
        <w:rPr>
          <w:color w:val="000000"/>
          <w:sz w:val="22"/>
          <w:szCs w:val="22"/>
        </w:rPr>
        <w:t>ElKantaoui</w:t>
      </w:r>
      <w:proofErr w:type="spellEnd"/>
      <w:r>
        <w:rPr>
          <w:color w:val="000000"/>
          <w:sz w:val="22"/>
          <w:szCs w:val="22"/>
        </w:rPr>
        <w:t xml:space="preserve"> Hammam Sousse.</w:t>
      </w:r>
    </w:p>
    <w:p w:rsidR="002F10CB" w:rsidRDefault="002F10CB">
      <w:pPr>
        <w:ind w:left="360"/>
        <w:jc w:val="both"/>
        <w:rPr>
          <w:color w:val="000000"/>
          <w:sz w:val="22"/>
          <w:szCs w:val="22"/>
        </w:rPr>
      </w:pPr>
    </w:p>
    <w:p w:rsidR="002F10CB" w:rsidRDefault="002F10CB">
      <w:pPr>
        <w:jc w:val="both"/>
        <w:rPr>
          <w:b/>
          <w:bCs/>
          <w:i/>
          <w:i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sym w:font="Symbol" w:char="F0B7"/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  <w:u w:val="single"/>
        </w:rPr>
        <w:t>Connaissances informatiques</w:t>
      </w:r>
      <w:r>
        <w:rPr>
          <w:b/>
          <w:bCs/>
          <w:i/>
          <w:iCs/>
          <w:color w:val="000000"/>
          <w:sz w:val="22"/>
          <w:szCs w:val="22"/>
          <w:u w:val="single"/>
        </w:rPr>
        <w:t>:</w:t>
      </w:r>
    </w:p>
    <w:p w:rsidR="002F10CB" w:rsidRDefault="002F10CB">
      <w:pPr>
        <w:jc w:val="both"/>
        <w:rPr>
          <w:b/>
          <w:bCs/>
          <w:color w:val="000000"/>
          <w:sz w:val="22"/>
          <w:szCs w:val="22"/>
        </w:rPr>
      </w:pPr>
    </w:p>
    <w:p w:rsidR="002F10CB" w:rsidRDefault="009655CD">
      <w:pPr>
        <w:pStyle w:val="Retraitcorpsdetexte"/>
        <w:jc w:val="both"/>
        <w:rPr>
          <w:rFonts w:ascii="Times New Roman" w:hAnsi="Times New Roman" w:cs="Times New Roman"/>
          <w:b/>
          <w:bCs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Connaissance</w:t>
      </w:r>
      <w:r w:rsidR="002F10CB">
        <w:rPr>
          <w:rFonts w:ascii="Times New Roman" w:hAnsi="Times New Roman" w:cs="Times New Roman"/>
          <w:color w:val="000000"/>
          <w:szCs w:val="22"/>
        </w:rPr>
        <w:t xml:space="preserve"> des logiciels de génie civil :</w:t>
      </w:r>
      <w:r>
        <w:rPr>
          <w:rFonts w:ascii="Times New Roman" w:hAnsi="Times New Roman" w:cs="Times New Roman"/>
          <w:b/>
          <w:bCs/>
          <w:color w:val="000000"/>
          <w:szCs w:val="22"/>
        </w:rPr>
        <w:t xml:space="preserve"> PRIMAVERA,</w:t>
      </w:r>
      <w:r w:rsidR="002F10CB">
        <w:rPr>
          <w:rFonts w:ascii="Times New Roman" w:hAnsi="Times New Roman" w:cs="Times New Roman"/>
          <w:b/>
          <w:bCs/>
          <w:color w:val="000000"/>
          <w:szCs w:val="22"/>
        </w:rPr>
        <w:t xml:space="preserve"> AUTOCAD, </w:t>
      </w:r>
      <w:r w:rsidR="00E87C8A">
        <w:rPr>
          <w:rFonts w:ascii="Times New Roman" w:hAnsi="Times New Roman" w:cs="Times New Roman"/>
          <w:b/>
          <w:bCs/>
          <w:color w:val="000000"/>
          <w:szCs w:val="22"/>
        </w:rPr>
        <w:t>COVADIS, PISTE,</w:t>
      </w:r>
      <w:r w:rsidR="002F10CB">
        <w:rPr>
          <w:rFonts w:ascii="Times New Roman" w:hAnsi="Times New Roman" w:cs="Times New Roman"/>
          <w:b/>
          <w:bCs/>
          <w:color w:val="000000"/>
          <w:szCs w:val="22"/>
        </w:rPr>
        <w:t xml:space="preserve"> ROBOT BAT,</w:t>
      </w:r>
      <w:r>
        <w:rPr>
          <w:rFonts w:ascii="Times New Roman" w:hAnsi="Times New Roman" w:cs="Times New Roman"/>
          <w:b/>
          <w:bCs/>
          <w:color w:val="000000"/>
          <w:szCs w:val="22"/>
        </w:rPr>
        <w:t xml:space="preserve"> ARCHE-EFFEL</w:t>
      </w:r>
      <w:r w:rsidR="002F10CB">
        <w:rPr>
          <w:rFonts w:ascii="Times New Roman" w:hAnsi="Times New Roman" w:cs="Times New Roman"/>
          <w:b/>
          <w:bCs/>
          <w:color w:val="000000"/>
          <w:szCs w:val="22"/>
        </w:rPr>
        <w:t xml:space="preserve"> …</w:t>
      </w:r>
    </w:p>
    <w:p w:rsidR="002F10CB" w:rsidRDefault="002F10CB" w:rsidP="009655CD">
      <w:pPr>
        <w:ind w:left="36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Logiciels bureautiques : </w:t>
      </w:r>
      <w:r>
        <w:rPr>
          <w:b/>
          <w:bCs/>
          <w:color w:val="000000"/>
          <w:sz w:val="22"/>
          <w:szCs w:val="22"/>
        </w:rPr>
        <w:t>WORD, EXCEL, POWER POINT, ACCESS</w:t>
      </w:r>
    </w:p>
    <w:p w:rsidR="002F10CB" w:rsidRDefault="002F10CB">
      <w:pPr>
        <w:ind w:left="360"/>
        <w:jc w:val="both"/>
        <w:rPr>
          <w:b/>
          <w:bCs/>
          <w:color w:val="000000"/>
          <w:sz w:val="22"/>
          <w:szCs w:val="22"/>
        </w:rPr>
      </w:pPr>
    </w:p>
    <w:p w:rsidR="002F10CB" w:rsidRDefault="002F10CB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sym w:font="Symbol" w:char="F0B7"/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  <w:u w:val="single"/>
        </w:rPr>
        <w:t>Connaissances linguistiques :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2F10CB" w:rsidRDefault="002F10CB">
      <w:pPr>
        <w:jc w:val="both"/>
        <w:rPr>
          <w:b/>
          <w:bCs/>
          <w:color w:val="000000"/>
          <w:sz w:val="22"/>
          <w:szCs w:val="22"/>
        </w:rPr>
      </w:pPr>
    </w:p>
    <w:p w:rsidR="00A5610A" w:rsidRDefault="00A5610A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Arabe: langue maternelle.</w:t>
      </w:r>
    </w:p>
    <w:p w:rsidR="002F10CB" w:rsidRDefault="002F10CB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Français : lu, parlé, écrit.</w:t>
      </w:r>
    </w:p>
    <w:p w:rsidR="00A5610A" w:rsidRDefault="00A5610A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Anglais: connaissance moyenne.</w:t>
      </w:r>
    </w:p>
    <w:p w:rsidR="002F10CB" w:rsidRDefault="002F10CB">
      <w:pPr>
        <w:pStyle w:val="Retraitcorpsdetexte3"/>
        <w:ind w:left="360" w:firstLine="0"/>
        <w:jc w:val="both"/>
      </w:pPr>
    </w:p>
    <w:p w:rsidR="00A95FFA" w:rsidRDefault="002F10CB" w:rsidP="00A95FFA">
      <w:pPr>
        <w:jc w:val="both"/>
        <w:rPr>
          <w:b/>
          <w:bCs/>
          <w:color w:val="000000"/>
          <w:sz w:val="22"/>
          <w:szCs w:val="22"/>
          <w:u w:val="single"/>
        </w:rPr>
      </w:pPr>
      <w:r w:rsidRPr="004A1EBA">
        <w:rPr>
          <w:b/>
          <w:bCs/>
          <w:color w:val="000000"/>
          <w:sz w:val="22"/>
          <w:szCs w:val="22"/>
          <w:u w:val="single"/>
        </w:rPr>
        <w:t>EXPERIENCE  PROFESSIONNELLE :</w:t>
      </w:r>
    </w:p>
    <w:p w:rsidR="00A95FFA" w:rsidRDefault="00A95FFA" w:rsidP="00A95FFA">
      <w:pPr>
        <w:jc w:val="both"/>
        <w:rPr>
          <w:b/>
          <w:bCs/>
          <w:color w:val="000000"/>
          <w:sz w:val="22"/>
          <w:szCs w:val="22"/>
          <w:u w:val="single"/>
        </w:rPr>
      </w:pPr>
    </w:p>
    <w:p w:rsidR="00AC1F9A" w:rsidRPr="00A95FFA" w:rsidRDefault="001239EB" w:rsidP="00A95FFA">
      <w:pPr>
        <w:jc w:val="both"/>
      </w:pPr>
      <w:r w:rsidRPr="00A95FFA">
        <w:rPr>
          <w:b/>
          <w:bCs/>
          <w:sz w:val="22"/>
        </w:rPr>
        <w:t>A Partir d</w:t>
      </w:r>
      <w:r w:rsidR="000B037B">
        <w:rPr>
          <w:b/>
          <w:bCs/>
          <w:sz w:val="22"/>
        </w:rPr>
        <w:t>u 29</w:t>
      </w:r>
      <w:r w:rsidRPr="00A95FFA">
        <w:rPr>
          <w:b/>
          <w:bCs/>
          <w:sz w:val="22"/>
        </w:rPr>
        <w:t xml:space="preserve">  Mars 2015 </w:t>
      </w:r>
      <w:r w:rsidR="00881A29">
        <w:rPr>
          <w:b/>
          <w:bCs/>
          <w:sz w:val="22"/>
        </w:rPr>
        <w:t xml:space="preserve"> jusqu'à cette date</w:t>
      </w:r>
      <w:r w:rsidRPr="00A95FFA">
        <w:rPr>
          <w:b/>
          <w:bCs/>
          <w:sz w:val="22"/>
        </w:rPr>
        <w:t xml:space="preserve">:  </w:t>
      </w:r>
      <w:r w:rsidR="00A95FFA" w:rsidRPr="00A95FFA">
        <w:rPr>
          <w:b/>
          <w:bCs/>
          <w:sz w:val="22"/>
        </w:rPr>
        <w:t xml:space="preserve">Ingénieur expert terrassement et </w:t>
      </w:r>
      <w:r w:rsidR="00E359C1">
        <w:rPr>
          <w:b/>
          <w:bCs/>
          <w:sz w:val="22"/>
        </w:rPr>
        <w:t>routier</w:t>
      </w:r>
      <w:r w:rsidR="00A95FFA" w:rsidRPr="00A95FFA">
        <w:rPr>
          <w:b/>
          <w:bCs/>
          <w:sz w:val="22"/>
        </w:rPr>
        <w:t xml:space="preserve"> LOUIS BERGER</w:t>
      </w:r>
      <w:r w:rsidR="00A95FFA">
        <w:rPr>
          <w:b/>
          <w:bCs/>
          <w:sz w:val="22"/>
        </w:rPr>
        <w:t xml:space="preserve"> (</w:t>
      </w:r>
      <w:r w:rsidRPr="00A95FFA">
        <w:rPr>
          <w:b/>
        </w:rPr>
        <w:t>Autoroute Yaoundé Douala</w:t>
      </w:r>
      <w:r w:rsidR="00E359C1">
        <w:rPr>
          <w:b/>
        </w:rPr>
        <w:t xml:space="preserve"> 1ère phase</w:t>
      </w:r>
      <w:r w:rsidR="00A95FFA">
        <w:rPr>
          <w:b/>
        </w:rPr>
        <w:t>)</w:t>
      </w:r>
      <w:r w:rsidR="00E90DF0">
        <w:rPr>
          <w:b/>
        </w:rPr>
        <w:t xml:space="preserve"> (environ 350 milliards de FCFA TTC)</w:t>
      </w:r>
      <w:r w:rsidR="00133728">
        <w:rPr>
          <w:b/>
        </w:rPr>
        <w:t xml:space="preserve"> (Contrôle et suivi de l'entreprise Chinoise CFHEC)</w:t>
      </w:r>
    </w:p>
    <w:p w:rsidR="00770A37" w:rsidRDefault="00DE406D" w:rsidP="001239EB">
      <w:pPr>
        <w:ind w:left="1620"/>
        <w:jc w:val="both"/>
      </w:pPr>
      <w:r>
        <w:t xml:space="preserve">Ingénieur expert routier et terrassement assurant le contrôle et </w:t>
      </w:r>
      <w:r w:rsidR="000B3208">
        <w:t xml:space="preserve">le </w:t>
      </w:r>
      <w:r>
        <w:t>suivi des études et travaux d'u</w:t>
      </w:r>
      <w:r w:rsidR="00770A37">
        <w:t xml:space="preserve">n projet </w:t>
      </w:r>
      <w:r w:rsidR="000B3208">
        <w:t xml:space="preserve">autoroutier </w:t>
      </w:r>
      <w:r w:rsidR="00770A37">
        <w:t>de 68 km avec un volume d'environ 10 millions de m3 de remblais et 1</w:t>
      </w:r>
      <w:r w:rsidR="004A6412">
        <w:t>6</w:t>
      </w:r>
      <w:r w:rsidR="00770A37">
        <w:t xml:space="preserve"> millions m3 de déblais</w:t>
      </w:r>
      <w:r w:rsidR="000B066B">
        <w:t>, travaux de chaussée enrobée bitumineux et en béton, drainage etc.</w:t>
      </w:r>
      <w:r w:rsidR="00770A37">
        <w:t>.</w:t>
      </w:r>
      <w:r w:rsidR="000B066B">
        <w:t xml:space="preserve"> Examen des plan et des planning, suivi des travaux, élaboration des rapport et suivi des attachements....</w:t>
      </w:r>
    </w:p>
    <w:p w:rsidR="001239EB" w:rsidRPr="001239EB" w:rsidRDefault="001239EB" w:rsidP="001239EB"/>
    <w:p w:rsidR="001C5FB7" w:rsidRDefault="00AC1F9A" w:rsidP="001C5FB7">
      <w:pPr>
        <w:pStyle w:val="Titre2"/>
      </w:pPr>
      <w:r>
        <w:rPr>
          <w:color w:val="000000"/>
          <w:szCs w:val="22"/>
        </w:rPr>
        <w:t xml:space="preserve">A partir du </w:t>
      </w:r>
      <w:r w:rsidRPr="00AC1F9A">
        <w:rPr>
          <w:color w:val="000000"/>
          <w:szCs w:val="22"/>
        </w:rPr>
        <w:t>Septembre 2014</w:t>
      </w:r>
      <w:r w:rsidR="000B037B">
        <w:rPr>
          <w:color w:val="000000"/>
          <w:szCs w:val="22"/>
        </w:rPr>
        <w:t xml:space="preserve"> jusqu'au 28 Mars 2015</w:t>
      </w:r>
      <w:r>
        <w:rPr>
          <w:color w:val="000000"/>
          <w:szCs w:val="22"/>
        </w:rPr>
        <w:t> :</w:t>
      </w:r>
      <w:r w:rsidR="001C5FB7">
        <w:t xml:space="preserve">            Autoroute A1 SFAX-GABES (Société Tunisie Autoroutes)</w:t>
      </w:r>
    </w:p>
    <w:p w:rsidR="001C5FB7" w:rsidRDefault="00EA2F43" w:rsidP="001C5FB7">
      <w:pPr>
        <w:ind w:left="1620"/>
        <w:jc w:val="both"/>
        <w:rPr>
          <w:color w:val="000000"/>
        </w:rPr>
      </w:pPr>
      <w:r>
        <w:rPr>
          <w:color w:val="000000"/>
        </w:rPr>
        <w:t xml:space="preserve">Chef de mission sur le </w:t>
      </w:r>
      <w:r w:rsidR="00AC1F9A">
        <w:rPr>
          <w:color w:val="000000"/>
        </w:rPr>
        <w:t xml:space="preserve"> projet</w:t>
      </w:r>
      <w:r w:rsidR="001C5FB7">
        <w:rPr>
          <w:color w:val="000000"/>
        </w:rPr>
        <w:t xml:space="preserve"> </w:t>
      </w:r>
      <w:r w:rsidR="00AC1F9A">
        <w:rPr>
          <w:color w:val="000000"/>
        </w:rPr>
        <w:t>Sfax-Gabès</w:t>
      </w:r>
      <w:r w:rsidR="001C5FB7">
        <w:rPr>
          <w:color w:val="000000"/>
        </w:rPr>
        <w:t xml:space="preserve"> (environ </w:t>
      </w:r>
      <w:r w:rsidR="00D859A4">
        <w:rPr>
          <w:color w:val="000000"/>
        </w:rPr>
        <w:t>8</w:t>
      </w:r>
      <w:r w:rsidR="001C5FB7">
        <w:rPr>
          <w:color w:val="000000"/>
        </w:rPr>
        <w:t xml:space="preserve">50 millions Dinars) à la tête d’une équipe composé d’une </w:t>
      </w:r>
      <w:r w:rsidR="00D859A4">
        <w:rPr>
          <w:color w:val="000000"/>
        </w:rPr>
        <w:t>centaine</w:t>
      </w:r>
      <w:r w:rsidR="001C5FB7">
        <w:rPr>
          <w:color w:val="000000"/>
        </w:rPr>
        <w:t xml:space="preserve"> d’ingénieurs et techniciens)</w:t>
      </w:r>
    </w:p>
    <w:p w:rsidR="001C5FB7" w:rsidRDefault="001C5FB7" w:rsidP="001C5FB7">
      <w:pPr>
        <w:ind w:left="1620"/>
        <w:jc w:val="both"/>
      </w:pPr>
      <w:r>
        <w:rPr>
          <w:color w:val="000000"/>
        </w:rPr>
        <w:t>Contrôle et suivi d’exécution de 1</w:t>
      </w:r>
      <w:r w:rsidR="00D859A4">
        <w:rPr>
          <w:color w:val="000000"/>
        </w:rPr>
        <w:t>55</w:t>
      </w:r>
      <w:r>
        <w:rPr>
          <w:color w:val="000000"/>
        </w:rPr>
        <w:t xml:space="preserve"> Km de l’autoroute Maghrébine Sfax-Gabès </w:t>
      </w:r>
      <w:r w:rsidRPr="00764E1D">
        <w:t>y compris trois échangeurs des ouvrages d’art (</w:t>
      </w:r>
      <w:r w:rsidR="00D859A4">
        <w:t>82</w:t>
      </w:r>
      <w:r w:rsidRPr="00764E1D">
        <w:t xml:space="preserve"> passages supérieurs, </w:t>
      </w:r>
      <w:r>
        <w:t>7</w:t>
      </w:r>
      <w:r w:rsidRPr="00764E1D">
        <w:t xml:space="preserve"> passages inférieurs </w:t>
      </w:r>
      <w:r>
        <w:t>1</w:t>
      </w:r>
      <w:r w:rsidR="00D859A4">
        <w:t>6</w:t>
      </w:r>
      <w:r>
        <w:t>5</w:t>
      </w:r>
      <w:r w:rsidRPr="00764E1D">
        <w:t xml:space="preserve"> ouvrages hydrauliques et </w:t>
      </w:r>
      <w:r w:rsidR="00D859A4">
        <w:t>9</w:t>
      </w:r>
      <w:r>
        <w:t xml:space="preserve"> grands ouvrages hydrauliques dont un en poutres précontraintes),</w:t>
      </w:r>
      <w:r w:rsidRPr="00764E1D">
        <w:t xml:space="preserve"> les travaux de terrassement</w:t>
      </w:r>
      <w:r>
        <w:t>, de chaussée (exécution de corps de chaussée), drainage et signalisation.</w:t>
      </w:r>
    </w:p>
    <w:p w:rsidR="001C5FB7" w:rsidRDefault="001C5FB7">
      <w:pPr>
        <w:jc w:val="both"/>
        <w:rPr>
          <w:b/>
          <w:bCs/>
          <w:color w:val="000000"/>
          <w:sz w:val="22"/>
          <w:szCs w:val="22"/>
          <w:u w:val="single"/>
        </w:rPr>
      </w:pPr>
    </w:p>
    <w:p w:rsidR="004A1EBA" w:rsidRPr="004A1EBA" w:rsidRDefault="004A1EBA">
      <w:pPr>
        <w:jc w:val="both"/>
        <w:rPr>
          <w:b/>
          <w:bCs/>
          <w:color w:val="000000"/>
          <w:sz w:val="22"/>
          <w:szCs w:val="22"/>
          <w:u w:val="single"/>
        </w:rPr>
      </w:pPr>
    </w:p>
    <w:p w:rsidR="002F10CB" w:rsidRDefault="00C15824" w:rsidP="00AA3D5A">
      <w:pPr>
        <w:pStyle w:val="Titre2"/>
      </w:pPr>
      <w:r>
        <w:lastRenderedPageBreak/>
        <w:t xml:space="preserve">Mars </w:t>
      </w:r>
      <w:r w:rsidR="00AA3D5A">
        <w:t>2010-</w:t>
      </w:r>
      <w:r>
        <w:t xml:space="preserve"> Aout </w:t>
      </w:r>
      <w:r w:rsidR="00AA3D5A">
        <w:t>201</w:t>
      </w:r>
      <w:r w:rsidR="009655CD">
        <w:t>4</w:t>
      </w:r>
      <w:r w:rsidR="00E87C8A">
        <w:t xml:space="preserve">            A</w:t>
      </w:r>
      <w:r w:rsidR="002F10CB">
        <w:t>utoroute A1 SFAX-GABES</w:t>
      </w:r>
      <w:r w:rsidR="009334EF">
        <w:t xml:space="preserve"> (Société Tunisie Autoroutes)</w:t>
      </w:r>
    </w:p>
    <w:p w:rsidR="002F10CB" w:rsidRDefault="002F10CB">
      <w:pPr>
        <w:ind w:left="1620"/>
        <w:jc w:val="both"/>
        <w:rPr>
          <w:color w:val="000000"/>
        </w:rPr>
      </w:pPr>
      <w:r>
        <w:rPr>
          <w:color w:val="000000"/>
        </w:rPr>
        <w:t>Ingénieur responsable de suivi des travaux</w:t>
      </w:r>
      <w:r w:rsidR="00686D0C">
        <w:rPr>
          <w:color w:val="000000"/>
        </w:rPr>
        <w:t xml:space="preserve"> (</w:t>
      </w:r>
      <w:r w:rsidR="00EA2F43">
        <w:rPr>
          <w:color w:val="000000"/>
        </w:rPr>
        <w:t>Chef de mission</w:t>
      </w:r>
      <w:r w:rsidR="00686D0C">
        <w:rPr>
          <w:color w:val="000000"/>
        </w:rPr>
        <w:t xml:space="preserve"> (Lot N°1</w:t>
      </w:r>
      <w:r w:rsidR="00D912F6">
        <w:rPr>
          <w:color w:val="000000"/>
        </w:rPr>
        <w:t>,</w:t>
      </w:r>
      <w:r w:rsidR="00686D0C">
        <w:rPr>
          <w:color w:val="000000"/>
        </w:rPr>
        <w:t xml:space="preserve"> Lot N°2</w:t>
      </w:r>
      <w:r w:rsidR="00D912F6">
        <w:rPr>
          <w:color w:val="000000"/>
        </w:rPr>
        <w:t>, Lot N°3 et Lot N°4</w:t>
      </w:r>
      <w:r w:rsidR="00686D0C">
        <w:rPr>
          <w:color w:val="000000"/>
        </w:rPr>
        <w:t>)</w:t>
      </w:r>
      <w:r w:rsidR="00A511BF">
        <w:rPr>
          <w:color w:val="000000"/>
        </w:rPr>
        <w:t xml:space="preserve"> </w:t>
      </w:r>
      <w:r w:rsidR="007279AD">
        <w:rPr>
          <w:color w:val="000000"/>
        </w:rPr>
        <w:t xml:space="preserve">(environ </w:t>
      </w:r>
      <w:r w:rsidR="00D912F6">
        <w:rPr>
          <w:color w:val="000000"/>
        </w:rPr>
        <w:t>350</w:t>
      </w:r>
      <w:r w:rsidR="007279AD">
        <w:rPr>
          <w:color w:val="000000"/>
        </w:rPr>
        <w:t xml:space="preserve"> millions Dinars)</w:t>
      </w:r>
      <w:r w:rsidR="0051006B">
        <w:rPr>
          <w:color w:val="000000"/>
        </w:rPr>
        <w:t xml:space="preserve"> à la tête d’une équipe composé d’une </w:t>
      </w:r>
      <w:r w:rsidR="00D912F6">
        <w:rPr>
          <w:color w:val="000000"/>
        </w:rPr>
        <w:t>Cinquantaine</w:t>
      </w:r>
      <w:r w:rsidR="0051006B">
        <w:rPr>
          <w:color w:val="000000"/>
        </w:rPr>
        <w:t xml:space="preserve"> d’ingénieurs et techniciens</w:t>
      </w:r>
      <w:r w:rsidR="00686D0C">
        <w:rPr>
          <w:color w:val="000000"/>
        </w:rPr>
        <w:t>)</w:t>
      </w:r>
    </w:p>
    <w:p w:rsidR="00686D0C" w:rsidRDefault="00686D0C">
      <w:pPr>
        <w:ind w:left="1620"/>
        <w:jc w:val="both"/>
      </w:pPr>
      <w:r>
        <w:rPr>
          <w:color w:val="000000"/>
        </w:rPr>
        <w:t>Contrôle</w:t>
      </w:r>
      <w:r w:rsidR="009334EF">
        <w:rPr>
          <w:color w:val="000000"/>
        </w:rPr>
        <w:t xml:space="preserve"> et suivi</w:t>
      </w:r>
      <w:r>
        <w:rPr>
          <w:color w:val="000000"/>
        </w:rPr>
        <w:t xml:space="preserve"> d’exécution de </w:t>
      </w:r>
      <w:smartTag w:uri="urn:schemas-microsoft-com:office:smarttags" w:element="metricconverter">
        <w:smartTagPr>
          <w:attr w:name="ProductID" w:val="104 Km"/>
        </w:smartTagPr>
        <w:r w:rsidR="00D912F6">
          <w:rPr>
            <w:color w:val="000000"/>
          </w:rPr>
          <w:t>104</w:t>
        </w:r>
        <w:r>
          <w:rPr>
            <w:color w:val="000000"/>
          </w:rPr>
          <w:t xml:space="preserve"> Km</w:t>
        </w:r>
      </w:smartTag>
      <w:r w:rsidR="00EC242E">
        <w:rPr>
          <w:color w:val="000000"/>
        </w:rPr>
        <w:t xml:space="preserve"> de l</w:t>
      </w:r>
      <w:r>
        <w:rPr>
          <w:color w:val="000000"/>
        </w:rPr>
        <w:t>’autoroute</w:t>
      </w:r>
      <w:r w:rsidR="00EC242E">
        <w:rPr>
          <w:color w:val="000000"/>
        </w:rPr>
        <w:t xml:space="preserve"> Maghrébine Sfax-Gabès </w:t>
      </w:r>
      <w:r w:rsidR="00764E1D" w:rsidRPr="00764E1D">
        <w:t>y compris trois échangeurs des ouvrages d’art (</w:t>
      </w:r>
      <w:r w:rsidR="00D912F6">
        <w:t>52</w:t>
      </w:r>
      <w:r w:rsidR="00764E1D" w:rsidRPr="00764E1D">
        <w:t xml:space="preserve"> passages supérieurs, </w:t>
      </w:r>
      <w:r w:rsidR="00D912F6">
        <w:t>7</w:t>
      </w:r>
      <w:r w:rsidR="00764E1D" w:rsidRPr="00764E1D">
        <w:t xml:space="preserve"> passages inférieurs </w:t>
      </w:r>
      <w:r w:rsidR="00D912F6">
        <w:t>105</w:t>
      </w:r>
      <w:r w:rsidR="00764E1D" w:rsidRPr="00764E1D">
        <w:t xml:space="preserve"> ouvrages hydrauliques et </w:t>
      </w:r>
      <w:r w:rsidR="00D912F6">
        <w:t>7</w:t>
      </w:r>
      <w:r w:rsidR="009334EF">
        <w:t xml:space="preserve"> grands ouvrages hydrauliques</w:t>
      </w:r>
      <w:r w:rsidR="00D912F6">
        <w:t xml:space="preserve"> dont un en poutres précontraintes</w:t>
      </w:r>
      <w:r w:rsidR="009334EF">
        <w:t>),</w:t>
      </w:r>
      <w:r w:rsidR="00764E1D" w:rsidRPr="00764E1D">
        <w:t xml:space="preserve"> les travaux de terrassement</w:t>
      </w:r>
      <w:r w:rsidR="0051006B">
        <w:t>,</w:t>
      </w:r>
      <w:r w:rsidR="009334EF">
        <w:t xml:space="preserve"> de chaussée (exécution de corps de chaussée)</w:t>
      </w:r>
      <w:r w:rsidR="0051006B">
        <w:t>, drainage et signalisation.</w:t>
      </w:r>
    </w:p>
    <w:p w:rsidR="009655CD" w:rsidRPr="00764E1D" w:rsidRDefault="009655CD">
      <w:pPr>
        <w:ind w:left="1620"/>
        <w:jc w:val="both"/>
        <w:rPr>
          <w:color w:val="000000"/>
        </w:rPr>
      </w:pPr>
    </w:p>
    <w:p w:rsidR="009334EF" w:rsidRPr="009334EF" w:rsidRDefault="00C15824" w:rsidP="009334EF">
      <w:pPr>
        <w:pStyle w:val="Style1"/>
        <w:tabs>
          <w:tab w:val="clear" w:pos="1276"/>
          <w:tab w:val="clear" w:pos="2410"/>
          <w:tab w:val="left" w:pos="1560"/>
        </w:tabs>
        <w:spacing w:after="0"/>
        <w:ind w:left="1559" w:hanging="1559"/>
        <w:rPr>
          <w:sz w:val="22"/>
          <w:szCs w:val="22"/>
        </w:rPr>
      </w:pPr>
      <w:r>
        <w:rPr>
          <w:sz w:val="22"/>
        </w:rPr>
        <w:t xml:space="preserve">Juillet </w:t>
      </w:r>
      <w:r w:rsidR="00E87C8A">
        <w:rPr>
          <w:sz w:val="22"/>
        </w:rPr>
        <w:t>2008-</w:t>
      </w:r>
      <w:r>
        <w:rPr>
          <w:sz w:val="22"/>
        </w:rPr>
        <w:t xml:space="preserve"> Mars </w:t>
      </w:r>
      <w:r w:rsidR="00E87C8A">
        <w:rPr>
          <w:sz w:val="22"/>
        </w:rPr>
        <w:t>2010</w:t>
      </w:r>
      <w:r w:rsidR="002F10CB">
        <w:rPr>
          <w:sz w:val="22"/>
        </w:rPr>
        <w:t xml:space="preserve">      Autoroute A1 SFAX-GABES+Projet  des bretelles reliant ELJEM, MSAKEN et          ELHENCHA à l’autoroute A1 + l’héliport</w:t>
      </w:r>
      <w:r w:rsidR="009334EF">
        <w:rPr>
          <w:sz w:val="22"/>
        </w:rPr>
        <w:t xml:space="preserve">  </w:t>
      </w:r>
      <w:r w:rsidR="009334EF" w:rsidRPr="009334EF">
        <w:rPr>
          <w:sz w:val="22"/>
          <w:szCs w:val="22"/>
        </w:rPr>
        <w:t>(Société Tunisie Autoroutes)</w:t>
      </w:r>
      <w:r w:rsidR="00A511BF">
        <w:rPr>
          <w:sz w:val="22"/>
          <w:szCs w:val="22"/>
        </w:rPr>
        <w:t xml:space="preserve"> (environ 4 millions Dinars)</w:t>
      </w:r>
    </w:p>
    <w:p w:rsidR="002F10CB" w:rsidRPr="009334EF" w:rsidRDefault="002F10CB">
      <w:pPr>
        <w:pStyle w:val="Style1"/>
        <w:tabs>
          <w:tab w:val="clear" w:pos="1276"/>
          <w:tab w:val="clear" w:pos="2410"/>
          <w:tab w:val="left" w:pos="1560"/>
        </w:tabs>
        <w:spacing w:after="0"/>
        <w:ind w:left="1559" w:hanging="1559"/>
        <w:rPr>
          <w:sz w:val="22"/>
          <w:szCs w:val="22"/>
        </w:rPr>
      </w:pPr>
      <w:r>
        <w:rPr>
          <w:sz w:val="22"/>
        </w:rPr>
        <w:t xml:space="preserve">                           </w:t>
      </w:r>
    </w:p>
    <w:p w:rsidR="002F10CB" w:rsidRDefault="002F10CB">
      <w:pPr>
        <w:pStyle w:val="Style1"/>
        <w:tabs>
          <w:tab w:val="clear" w:pos="1276"/>
          <w:tab w:val="clear" w:pos="2410"/>
          <w:tab w:val="left" w:pos="1560"/>
        </w:tabs>
        <w:spacing w:after="0"/>
        <w:ind w:left="1559" w:firstLine="61"/>
        <w:rPr>
          <w:b w:val="0"/>
          <w:sz w:val="22"/>
        </w:rPr>
      </w:pPr>
      <w:r>
        <w:rPr>
          <w:b w:val="0"/>
          <w:sz w:val="22"/>
        </w:rPr>
        <w:t xml:space="preserve">Membre de l’équipe de dépouillement technique et financier </w:t>
      </w:r>
      <w:r w:rsidR="00EC242E">
        <w:rPr>
          <w:b w:val="0"/>
          <w:sz w:val="22"/>
        </w:rPr>
        <w:t>de projet de construction de l’autoroute Maghrébine Sfax Gabes</w:t>
      </w:r>
    </w:p>
    <w:p w:rsidR="002F10CB" w:rsidRDefault="00EC242E">
      <w:pPr>
        <w:pStyle w:val="Style1"/>
        <w:tabs>
          <w:tab w:val="clear" w:pos="1276"/>
          <w:tab w:val="clear" w:pos="2410"/>
          <w:tab w:val="left" w:pos="1560"/>
        </w:tabs>
        <w:spacing w:after="0"/>
        <w:ind w:left="1559" w:firstLine="61"/>
        <w:rPr>
          <w:b w:val="0"/>
          <w:sz w:val="22"/>
        </w:rPr>
      </w:pPr>
      <w:r w:rsidRPr="0051006B">
        <w:rPr>
          <w:b w:val="0"/>
          <w:sz w:val="22"/>
          <w:szCs w:val="22"/>
        </w:rPr>
        <w:t>Chef section</w:t>
      </w:r>
      <w:r w:rsidR="0051006B" w:rsidRPr="0051006B">
        <w:rPr>
          <w:b w:val="0"/>
          <w:sz w:val="22"/>
          <w:szCs w:val="22"/>
        </w:rPr>
        <w:t xml:space="preserve"> </w:t>
      </w:r>
      <w:r w:rsidR="0051006B" w:rsidRPr="0051006B">
        <w:rPr>
          <w:b w:val="0"/>
          <w:color w:val="000000"/>
          <w:sz w:val="22"/>
          <w:szCs w:val="22"/>
        </w:rPr>
        <w:t xml:space="preserve">à la tête d’une équipe composé d’une </w:t>
      </w:r>
      <w:r w:rsidR="0051006B">
        <w:rPr>
          <w:b w:val="0"/>
          <w:color w:val="000000"/>
          <w:sz w:val="22"/>
          <w:szCs w:val="22"/>
        </w:rPr>
        <w:t>quinzaine de</w:t>
      </w:r>
      <w:r w:rsidR="0051006B" w:rsidRPr="0051006B">
        <w:rPr>
          <w:color w:val="000000"/>
          <w:sz w:val="22"/>
          <w:szCs w:val="22"/>
        </w:rPr>
        <w:t xml:space="preserve"> </w:t>
      </w:r>
      <w:r w:rsidR="0051006B" w:rsidRPr="0051006B">
        <w:rPr>
          <w:b w:val="0"/>
          <w:color w:val="000000"/>
          <w:sz w:val="22"/>
          <w:szCs w:val="22"/>
        </w:rPr>
        <w:t>techniciens</w:t>
      </w:r>
      <w:r>
        <w:rPr>
          <w:b w:val="0"/>
          <w:sz w:val="22"/>
        </w:rPr>
        <w:t xml:space="preserve"> : </w:t>
      </w:r>
      <w:r w:rsidR="002F10CB">
        <w:rPr>
          <w:b w:val="0"/>
          <w:sz w:val="22"/>
        </w:rPr>
        <w:t xml:space="preserve">Suivi </w:t>
      </w:r>
      <w:r>
        <w:rPr>
          <w:b w:val="0"/>
          <w:sz w:val="22"/>
        </w:rPr>
        <w:t xml:space="preserve">et contrôle </w:t>
      </w:r>
      <w:r w:rsidR="002F10CB">
        <w:rPr>
          <w:b w:val="0"/>
          <w:sz w:val="22"/>
        </w:rPr>
        <w:t>du projet  des bretelles reliant ELJEM, MSAKEN et   ELHENCHA à l’autoroute A1 + l’héliport</w:t>
      </w:r>
      <w:r>
        <w:rPr>
          <w:b w:val="0"/>
          <w:sz w:val="22"/>
        </w:rPr>
        <w:t xml:space="preserve"> (Projet de ré</w:t>
      </w:r>
      <w:r w:rsidR="008F0B56">
        <w:rPr>
          <w:b w:val="0"/>
          <w:sz w:val="22"/>
        </w:rPr>
        <w:t xml:space="preserve">habilitation </w:t>
      </w:r>
      <w:r>
        <w:rPr>
          <w:b w:val="0"/>
          <w:sz w:val="22"/>
        </w:rPr>
        <w:t xml:space="preserve"> d’environ </w:t>
      </w:r>
      <w:smartTag w:uri="urn:schemas-microsoft-com:office:smarttags" w:element="metricconverter">
        <w:smartTagPr>
          <w:attr w:name="ProductID" w:val="7 km"/>
        </w:smartTagPr>
        <w:r>
          <w:rPr>
            <w:b w:val="0"/>
            <w:sz w:val="22"/>
          </w:rPr>
          <w:t>7 km</w:t>
        </w:r>
      </w:smartTag>
      <w:r>
        <w:rPr>
          <w:b w:val="0"/>
          <w:sz w:val="22"/>
        </w:rPr>
        <w:t xml:space="preserve"> de routes, projet d’éclairage public au niveau des échangeurs et exécution d’une plateforme d’un héliport (Terrassement</w:t>
      </w:r>
      <w:r w:rsidR="0051006B">
        <w:rPr>
          <w:b w:val="0"/>
          <w:sz w:val="22"/>
        </w:rPr>
        <w:t>,</w:t>
      </w:r>
      <w:r>
        <w:rPr>
          <w:b w:val="0"/>
          <w:sz w:val="22"/>
        </w:rPr>
        <w:t xml:space="preserve"> exécution du corps de chaussée</w:t>
      </w:r>
      <w:r w:rsidR="0051006B">
        <w:rPr>
          <w:b w:val="0"/>
          <w:sz w:val="22"/>
        </w:rPr>
        <w:t>, signalisation et drainage</w:t>
      </w:r>
      <w:r>
        <w:rPr>
          <w:b w:val="0"/>
          <w:sz w:val="22"/>
        </w:rPr>
        <w:t>))</w:t>
      </w:r>
    </w:p>
    <w:p w:rsidR="00A511BF" w:rsidRDefault="00A511BF">
      <w:pPr>
        <w:pStyle w:val="Style1"/>
        <w:tabs>
          <w:tab w:val="clear" w:pos="1276"/>
          <w:tab w:val="clear" w:pos="2410"/>
          <w:tab w:val="left" w:pos="1560"/>
        </w:tabs>
        <w:spacing w:after="0"/>
        <w:ind w:left="1559" w:firstLine="61"/>
        <w:rPr>
          <w:b w:val="0"/>
          <w:sz w:val="22"/>
        </w:rPr>
      </w:pPr>
    </w:p>
    <w:p w:rsidR="00A511BF" w:rsidRDefault="00A511BF">
      <w:pPr>
        <w:pStyle w:val="Style1"/>
        <w:tabs>
          <w:tab w:val="clear" w:pos="1276"/>
          <w:tab w:val="clear" w:pos="2410"/>
          <w:tab w:val="left" w:pos="1560"/>
        </w:tabs>
        <w:spacing w:after="0"/>
        <w:ind w:left="1559" w:firstLine="61"/>
        <w:rPr>
          <w:b w:val="0"/>
          <w:sz w:val="22"/>
        </w:rPr>
      </w:pPr>
    </w:p>
    <w:p w:rsidR="00A511BF" w:rsidRDefault="00A511BF">
      <w:pPr>
        <w:pStyle w:val="Style1"/>
        <w:tabs>
          <w:tab w:val="clear" w:pos="1276"/>
          <w:tab w:val="clear" w:pos="2410"/>
          <w:tab w:val="left" w:pos="1560"/>
        </w:tabs>
        <w:spacing w:after="0"/>
        <w:ind w:left="1559" w:firstLine="61"/>
        <w:rPr>
          <w:b w:val="0"/>
          <w:sz w:val="22"/>
        </w:rPr>
      </w:pPr>
    </w:p>
    <w:p w:rsidR="00EC242E" w:rsidRDefault="00EC242E">
      <w:pPr>
        <w:pStyle w:val="Style1"/>
        <w:tabs>
          <w:tab w:val="clear" w:pos="1276"/>
          <w:tab w:val="clear" w:pos="2410"/>
          <w:tab w:val="left" w:pos="1560"/>
        </w:tabs>
        <w:spacing w:after="0"/>
        <w:ind w:left="1559" w:firstLine="61"/>
        <w:rPr>
          <w:b w:val="0"/>
          <w:sz w:val="22"/>
        </w:rPr>
      </w:pPr>
    </w:p>
    <w:p w:rsidR="002F10CB" w:rsidRPr="00133728" w:rsidRDefault="00C15824">
      <w:pPr>
        <w:pStyle w:val="Style1"/>
        <w:tabs>
          <w:tab w:val="clear" w:pos="1276"/>
          <w:tab w:val="clear" w:pos="2410"/>
        </w:tabs>
        <w:spacing w:after="0"/>
        <w:ind w:left="0" w:firstLine="0"/>
        <w:rPr>
          <w:sz w:val="22"/>
        </w:rPr>
      </w:pPr>
      <w:r w:rsidRPr="00133728">
        <w:rPr>
          <w:sz w:val="22"/>
        </w:rPr>
        <w:t xml:space="preserve">Février </w:t>
      </w:r>
      <w:r w:rsidR="002F10CB" w:rsidRPr="00133728">
        <w:rPr>
          <w:sz w:val="22"/>
        </w:rPr>
        <w:t>2006-</w:t>
      </w:r>
      <w:r w:rsidRPr="00133728">
        <w:rPr>
          <w:sz w:val="22"/>
        </w:rPr>
        <w:t xml:space="preserve"> Juin</w:t>
      </w:r>
      <w:r w:rsidR="002F10CB" w:rsidRPr="00133728">
        <w:rPr>
          <w:sz w:val="22"/>
        </w:rPr>
        <w:t xml:space="preserve">2008           Autoroute A1 M’SAKEN-SFAX, </w:t>
      </w:r>
      <w:r w:rsidR="00DF1BEC" w:rsidRPr="00133728">
        <w:rPr>
          <w:sz w:val="22"/>
        </w:rPr>
        <w:t>L</w:t>
      </w:r>
      <w:r w:rsidR="002F10CB" w:rsidRPr="00133728">
        <w:rPr>
          <w:sz w:val="22"/>
        </w:rPr>
        <w:t>ot N°3</w:t>
      </w:r>
      <w:r w:rsidR="00DF1BEC" w:rsidRPr="00133728">
        <w:rPr>
          <w:sz w:val="22"/>
        </w:rPr>
        <w:t xml:space="preserve"> et Lot N°4</w:t>
      </w:r>
      <w:r w:rsidR="002F10CB" w:rsidRPr="00133728">
        <w:rPr>
          <w:sz w:val="22"/>
        </w:rPr>
        <w:t xml:space="preserve">: EL JEM- EL HANCHA </w:t>
      </w:r>
    </w:p>
    <w:p w:rsidR="002F10CB" w:rsidRDefault="002F10CB">
      <w:pPr>
        <w:pStyle w:val="Style1"/>
        <w:tabs>
          <w:tab w:val="clear" w:pos="1276"/>
          <w:tab w:val="clear" w:pos="2410"/>
          <w:tab w:val="left" w:pos="1560"/>
        </w:tabs>
        <w:spacing w:after="0"/>
        <w:ind w:left="1559" w:hanging="1559"/>
        <w:rPr>
          <w:sz w:val="22"/>
        </w:rPr>
      </w:pPr>
      <w:r w:rsidRPr="00133728">
        <w:rPr>
          <w:sz w:val="22"/>
        </w:rPr>
        <w:t xml:space="preserve">                            </w:t>
      </w:r>
      <w:r>
        <w:rPr>
          <w:sz w:val="22"/>
        </w:rPr>
        <w:t xml:space="preserve">Tunisie Autoroutes </w:t>
      </w:r>
      <w:r w:rsidR="00A511BF">
        <w:rPr>
          <w:sz w:val="22"/>
        </w:rPr>
        <w:t>(environ 110 millions Dinars)</w:t>
      </w:r>
    </w:p>
    <w:p w:rsidR="002F10CB" w:rsidRDefault="00EA2F43">
      <w:pPr>
        <w:pStyle w:val="Style1"/>
        <w:tabs>
          <w:tab w:val="clear" w:pos="1276"/>
          <w:tab w:val="clear" w:pos="2410"/>
          <w:tab w:val="left" w:pos="1560"/>
        </w:tabs>
        <w:spacing w:after="0"/>
        <w:ind w:left="1559" w:firstLine="0"/>
        <w:rPr>
          <w:b w:val="0"/>
          <w:sz w:val="22"/>
        </w:rPr>
      </w:pPr>
      <w:r>
        <w:rPr>
          <w:b w:val="0"/>
          <w:sz w:val="22"/>
        </w:rPr>
        <w:t>Chef de mission</w:t>
      </w:r>
      <w:r w:rsidR="002D44C7">
        <w:rPr>
          <w:b w:val="0"/>
          <w:sz w:val="22"/>
        </w:rPr>
        <w:t xml:space="preserve"> au</w:t>
      </w:r>
      <w:r w:rsidR="00EC242E">
        <w:rPr>
          <w:b w:val="0"/>
          <w:sz w:val="22"/>
        </w:rPr>
        <w:t xml:space="preserve"> lot N° 3 </w:t>
      </w:r>
      <w:r w:rsidR="002D44C7">
        <w:rPr>
          <w:b w:val="0"/>
          <w:sz w:val="22"/>
        </w:rPr>
        <w:t>puis au</w:t>
      </w:r>
      <w:r w:rsidR="00EC242E">
        <w:rPr>
          <w:b w:val="0"/>
          <w:sz w:val="22"/>
        </w:rPr>
        <w:t xml:space="preserve"> lot N°4</w:t>
      </w:r>
      <w:r w:rsidR="0051006B">
        <w:rPr>
          <w:b w:val="0"/>
          <w:sz w:val="22"/>
        </w:rPr>
        <w:t xml:space="preserve"> </w:t>
      </w:r>
      <w:r w:rsidR="0051006B" w:rsidRPr="0051006B">
        <w:rPr>
          <w:b w:val="0"/>
          <w:color w:val="000000"/>
          <w:sz w:val="24"/>
          <w:szCs w:val="24"/>
        </w:rPr>
        <w:t xml:space="preserve">à la tête d’une équipe composé d’une </w:t>
      </w:r>
      <w:r w:rsidR="0051006B">
        <w:rPr>
          <w:b w:val="0"/>
          <w:color w:val="000000"/>
          <w:sz w:val="24"/>
          <w:szCs w:val="24"/>
        </w:rPr>
        <w:t>dizaine de</w:t>
      </w:r>
      <w:r w:rsidR="0051006B" w:rsidRPr="0051006B">
        <w:rPr>
          <w:b w:val="0"/>
          <w:color w:val="000000"/>
          <w:sz w:val="24"/>
          <w:szCs w:val="24"/>
        </w:rPr>
        <w:t xml:space="preserve"> techniciens</w:t>
      </w:r>
      <w:r w:rsidR="00EC242E">
        <w:rPr>
          <w:b w:val="0"/>
          <w:sz w:val="22"/>
        </w:rPr>
        <w:t xml:space="preserve"> : </w:t>
      </w:r>
      <w:r w:rsidR="002F10CB">
        <w:rPr>
          <w:b w:val="0"/>
          <w:sz w:val="22"/>
        </w:rPr>
        <w:t>Contrôle</w:t>
      </w:r>
      <w:r w:rsidR="00EC242E">
        <w:rPr>
          <w:b w:val="0"/>
          <w:sz w:val="22"/>
        </w:rPr>
        <w:t xml:space="preserve"> et suivi</w:t>
      </w:r>
      <w:r w:rsidR="002F10CB">
        <w:rPr>
          <w:b w:val="0"/>
          <w:sz w:val="22"/>
        </w:rPr>
        <w:t xml:space="preserve"> d’exécution de </w:t>
      </w:r>
      <w:r w:rsidR="00DF1BEC">
        <w:rPr>
          <w:b w:val="0"/>
          <w:sz w:val="22"/>
        </w:rPr>
        <w:t>56</w:t>
      </w:r>
      <w:r w:rsidR="002F10CB">
        <w:rPr>
          <w:b w:val="0"/>
          <w:sz w:val="22"/>
        </w:rPr>
        <w:t>km d</w:t>
      </w:r>
      <w:r w:rsidR="00EC242E">
        <w:rPr>
          <w:b w:val="0"/>
          <w:sz w:val="22"/>
        </w:rPr>
        <w:t>e l’autoroute Maghrébine Msaken-Sfax</w:t>
      </w:r>
      <w:r w:rsidR="002F10CB">
        <w:rPr>
          <w:b w:val="0"/>
          <w:sz w:val="22"/>
        </w:rPr>
        <w:t xml:space="preserve"> y compris </w:t>
      </w:r>
      <w:r w:rsidR="00DF1BEC">
        <w:rPr>
          <w:b w:val="0"/>
          <w:sz w:val="22"/>
        </w:rPr>
        <w:t>trois</w:t>
      </w:r>
      <w:r w:rsidR="002F10CB">
        <w:rPr>
          <w:b w:val="0"/>
          <w:sz w:val="22"/>
        </w:rPr>
        <w:t xml:space="preserve"> échangeurs (El </w:t>
      </w:r>
      <w:proofErr w:type="spellStart"/>
      <w:r w:rsidR="002F10CB">
        <w:rPr>
          <w:b w:val="0"/>
          <w:sz w:val="22"/>
        </w:rPr>
        <w:t>Jem</w:t>
      </w:r>
      <w:proofErr w:type="spellEnd"/>
      <w:r w:rsidR="00540A09">
        <w:rPr>
          <w:b w:val="0"/>
          <w:sz w:val="22"/>
        </w:rPr>
        <w:t xml:space="preserve">, </w:t>
      </w:r>
      <w:r w:rsidR="002F10CB">
        <w:rPr>
          <w:b w:val="0"/>
          <w:sz w:val="22"/>
        </w:rPr>
        <w:t xml:space="preserve">El </w:t>
      </w:r>
      <w:proofErr w:type="spellStart"/>
      <w:r w:rsidR="002F10CB">
        <w:rPr>
          <w:b w:val="0"/>
          <w:sz w:val="22"/>
        </w:rPr>
        <w:t>Hencha</w:t>
      </w:r>
      <w:proofErr w:type="spellEnd"/>
      <w:r w:rsidR="00DF1BEC">
        <w:rPr>
          <w:b w:val="0"/>
          <w:sz w:val="22"/>
        </w:rPr>
        <w:t xml:space="preserve"> et Sfax Nord</w:t>
      </w:r>
      <w:r w:rsidR="002F10CB">
        <w:rPr>
          <w:b w:val="0"/>
          <w:sz w:val="22"/>
        </w:rPr>
        <w:t>), des ouvrages d’art (</w:t>
      </w:r>
      <w:r w:rsidR="00DF1BEC">
        <w:rPr>
          <w:b w:val="0"/>
          <w:sz w:val="22"/>
        </w:rPr>
        <w:t>26</w:t>
      </w:r>
      <w:r w:rsidR="002F10CB">
        <w:rPr>
          <w:b w:val="0"/>
          <w:sz w:val="22"/>
        </w:rPr>
        <w:t xml:space="preserve"> passages supérieurs, </w:t>
      </w:r>
      <w:r w:rsidR="00540A09">
        <w:rPr>
          <w:b w:val="0"/>
          <w:sz w:val="22"/>
        </w:rPr>
        <w:t>2</w:t>
      </w:r>
      <w:r w:rsidR="00DF1BEC">
        <w:rPr>
          <w:b w:val="0"/>
          <w:sz w:val="22"/>
        </w:rPr>
        <w:t xml:space="preserve"> passages inférieurs 56 ouvrages hydrauliques</w:t>
      </w:r>
      <w:r w:rsidR="002F10CB">
        <w:rPr>
          <w:b w:val="0"/>
          <w:sz w:val="22"/>
        </w:rPr>
        <w:t xml:space="preserve"> et </w:t>
      </w:r>
      <w:r w:rsidR="00DF1BEC">
        <w:rPr>
          <w:b w:val="0"/>
          <w:sz w:val="22"/>
        </w:rPr>
        <w:t>3</w:t>
      </w:r>
      <w:r w:rsidR="002F10CB">
        <w:rPr>
          <w:b w:val="0"/>
          <w:sz w:val="22"/>
        </w:rPr>
        <w:t xml:space="preserve"> grand</w:t>
      </w:r>
      <w:r w:rsidR="00DF1BEC">
        <w:rPr>
          <w:b w:val="0"/>
          <w:sz w:val="22"/>
        </w:rPr>
        <w:t>s</w:t>
      </w:r>
      <w:r w:rsidR="002F10CB">
        <w:rPr>
          <w:b w:val="0"/>
          <w:sz w:val="22"/>
        </w:rPr>
        <w:t xml:space="preserve"> ouvrage</w:t>
      </w:r>
      <w:r w:rsidR="00DF1BEC">
        <w:rPr>
          <w:b w:val="0"/>
          <w:sz w:val="22"/>
        </w:rPr>
        <w:t>s</w:t>
      </w:r>
      <w:r w:rsidR="002F10CB">
        <w:rPr>
          <w:b w:val="0"/>
          <w:sz w:val="22"/>
        </w:rPr>
        <w:t xml:space="preserve"> hydraulique</w:t>
      </w:r>
      <w:r w:rsidR="00DF1BEC">
        <w:rPr>
          <w:b w:val="0"/>
          <w:sz w:val="22"/>
        </w:rPr>
        <w:t>s</w:t>
      </w:r>
      <w:r w:rsidR="002F10CB">
        <w:rPr>
          <w:b w:val="0"/>
          <w:sz w:val="22"/>
        </w:rPr>
        <w:t>) et les travaux de terrassement, de chaussée, de drainage et de signalisation.</w:t>
      </w:r>
    </w:p>
    <w:p w:rsidR="002F10CB" w:rsidRDefault="002F10CB">
      <w:pPr>
        <w:pStyle w:val="Style1"/>
        <w:tabs>
          <w:tab w:val="clear" w:pos="1276"/>
          <w:tab w:val="clear" w:pos="2410"/>
          <w:tab w:val="left" w:pos="1560"/>
        </w:tabs>
        <w:spacing w:after="0"/>
        <w:ind w:left="1559" w:firstLine="0"/>
        <w:rPr>
          <w:b w:val="0"/>
          <w:i/>
          <w:iCs/>
          <w:sz w:val="22"/>
        </w:rPr>
      </w:pPr>
      <w:r>
        <w:rPr>
          <w:b w:val="0"/>
          <w:sz w:val="22"/>
        </w:rPr>
        <w:t>Suivi des travaux des locaux de surveillances, toilettes publics et la poste de la garde nationale à Sfax</w:t>
      </w:r>
      <w:r w:rsidR="00DF1BEC">
        <w:rPr>
          <w:b w:val="0"/>
          <w:sz w:val="22"/>
        </w:rPr>
        <w:t xml:space="preserve">, </w:t>
      </w:r>
      <w:proofErr w:type="spellStart"/>
      <w:r w:rsidR="00DF1BEC">
        <w:rPr>
          <w:b w:val="0"/>
          <w:sz w:val="22"/>
        </w:rPr>
        <w:t>Eljem</w:t>
      </w:r>
      <w:proofErr w:type="spellEnd"/>
      <w:r w:rsidR="0051006B">
        <w:rPr>
          <w:b w:val="0"/>
          <w:sz w:val="22"/>
        </w:rPr>
        <w:t xml:space="preserve"> et El </w:t>
      </w:r>
      <w:proofErr w:type="spellStart"/>
      <w:r w:rsidR="0051006B">
        <w:rPr>
          <w:b w:val="0"/>
          <w:sz w:val="22"/>
        </w:rPr>
        <w:t>Hencha</w:t>
      </w:r>
      <w:proofErr w:type="spellEnd"/>
      <w:r w:rsidR="0051006B">
        <w:rPr>
          <w:b w:val="0"/>
          <w:sz w:val="22"/>
        </w:rPr>
        <w:t>.</w:t>
      </w:r>
    </w:p>
    <w:p w:rsidR="002F10CB" w:rsidRDefault="002F10CB">
      <w:pPr>
        <w:pStyle w:val="Style1"/>
        <w:tabs>
          <w:tab w:val="clear" w:pos="1276"/>
          <w:tab w:val="clear" w:pos="2410"/>
        </w:tabs>
        <w:spacing w:after="0"/>
        <w:ind w:left="0" w:firstLine="0"/>
        <w:rPr>
          <w:sz w:val="22"/>
        </w:rPr>
      </w:pPr>
    </w:p>
    <w:p w:rsidR="002F10CB" w:rsidRDefault="00C15824">
      <w:pPr>
        <w:pStyle w:val="Style1"/>
        <w:tabs>
          <w:tab w:val="clear" w:pos="1276"/>
          <w:tab w:val="clear" w:pos="2410"/>
        </w:tabs>
        <w:spacing w:after="0"/>
        <w:ind w:left="0" w:firstLine="0"/>
        <w:rPr>
          <w:sz w:val="22"/>
        </w:rPr>
      </w:pPr>
      <w:r>
        <w:rPr>
          <w:sz w:val="22"/>
        </w:rPr>
        <w:t xml:space="preserve">Mars </w:t>
      </w:r>
      <w:r w:rsidR="002F10CB">
        <w:rPr>
          <w:sz w:val="22"/>
        </w:rPr>
        <w:t>2004-</w:t>
      </w:r>
      <w:r>
        <w:rPr>
          <w:sz w:val="22"/>
        </w:rPr>
        <w:t xml:space="preserve"> Décembre </w:t>
      </w:r>
      <w:r w:rsidR="002F10CB">
        <w:rPr>
          <w:sz w:val="22"/>
        </w:rPr>
        <w:t xml:space="preserve">2005           Autoroute A3 Tunis </w:t>
      </w:r>
      <w:proofErr w:type="spellStart"/>
      <w:r w:rsidR="002F10CB">
        <w:rPr>
          <w:sz w:val="22"/>
        </w:rPr>
        <w:t>Medjez</w:t>
      </w:r>
      <w:proofErr w:type="spellEnd"/>
      <w:r w:rsidR="002F10CB">
        <w:rPr>
          <w:sz w:val="22"/>
        </w:rPr>
        <w:t xml:space="preserve"> </w:t>
      </w:r>
      <w:proofErr w:type="spellStart"/>
      <w:r w:rsidR="002F10CB">
        <w:rPr>
          <w:sz w:val="22"/>
        </w:rPr>
        <w:t>Elbab</w:t>
      </w:r>
      <w:proofErr w:type="spellEnd"/>
      <w:r w:rsidR="002F10CB">
        <w:rPr>
          <w:sz w:val="22"/>
        </w:rPr>
        <w:t xml:space="preserve">, lot N°2: BORJ EL AMRI- MEDJEZ ELBAB </w:t>
      </w:r>
    </w:p>
    <w:p w:rsidR="002F10CB" w:rsidRDefault="002F10CB">
      <w:pPr>
        <w:pStyle w:val="Style1"/>
        <w:tabs>
          <w:tab w:val="clear" w:pos="1276"/>
          <w:tab w:val="clear" w:pos="2410"/>
          <w:tab w:val="left" w:pos="1560"/>
        </w:tabs>
        <w:spacing w:after="0"/>
        <w:ind w:left="1559" w:hanging="1559"/>
        <w:rPr>
          <w:sz w:val="22"/>
        </w:rPr>
      </w:pPr>
      <w:r>
        <w:rPr>
          <w:sz w:val="22"/>
        </w:rPr>
        <w:t xml:space="preserve">               </w:t>
      </w:r>
      <w:r w:rsidR="0051006B">
        <w:rPr>
          <w:sz w:val="22"/>
        </w:rPr>
        <w:t xml:space="preserve">             Bureau d’étude géotechnique TERRASOL</w:t>
      </w:r>
      <w:r w:rsidR="0007437E">
        <w:rPr>
          <w:sz w:val="22"/>
        </w:rPr>
        <w:t xml:space="preserve"> TUNISIE</w:t>
      </w:r>
      <w:r w:rsidR="00A511BF">
        <w:rPr>
          <w:sz w:val="22"/>
        </w:rPr>
        <w:t xml:space="preserve"> (environ 50 millions Dinars)</w:t>
      </w:r>
    </w:p>
    <w:p w:rsidR="002F10CB" w:rsidRDefault="0007437E">
      <w:pPr>
        <w:ind w:left="1620"/>
        <w:jc w:val="both"/>
        <w:rPr>
          <w:color w:val="000000"/>
          <w:sz w:val="22"/>
        </w:rPr>
      </w:pPr>
      <w:r>
        <w:rPr>
          <w:color w:val="000000"/>
          <w:sz w:val="22"/>
        </w:rPr>
        <w:t>Ingénieur résident : contrôle et suivi des travaux de t</w:t>
      </w:r>
      <w:r w:rsidR="002F10CB">
        <w:rPr>
          <w:color w:val="000000"/>
          <w:sz w:val="22"/>
        </w:rPr>
        <w:t>raitement de la zone karstique</w:t>
      </w:r>
      <w:r>
        <w:rPr>
          <w:color w:val="000000"/>
          <w:sz w:val="22"/>
        </w:rPr>
        <w:t xml:space="preserve"> au projet de l’autoroute Maghrébine Tunis-</w:t>
      </w:r>
      <w:proofErr w:type="spellStart"/>
      <w:r>
        <w:rPr>
          <w:color w:val="000000"/>
          <w:sz w:val="22"/>
        </w:rPr>
        <w:t>Medjez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Elbab</w:t>
      </w:r>
      <w:proofErr w:type="spellEnd"/>
      <w:r w:rsidR="002F10CB">
        <w:rPr>
          <w:color w:val="000000"/>
          <w:sz w:val="22"/>
        </w:rPr>
        <w:t> : travaux de comblement des cavités karstiques, renforcement de la plateforme par géotextile.</w:t>
      </w:r>
    </w:p>
    <w:p w:rsidR="0007437E" w:rsidRPr="0007437E" w:rsidRDefault="0007437E">
      <w:pPr>
        <w:ind w:left="1620"/>
        <w:jc w:val="both"/>
        <w:rPr>
          <w:b/>
          <w:color w:val="000000"/>
          <w:sz w:val="22"/>
        </w:rPr>
      </w:pPr>
      <w:r w:rsidRPr="0007437E">
        <w:rPr>
          <w:b/>
          <w:color w:val="000000"/>
          <w:sz w:val="22"/>
        </w:rPr>
        <w:t xml:space="preserve">Projet de construction du pont </w:t>
      </w:r>
      <w:proofErr w:type="spellStart"/>
      <w:r w:rsidRPr="0007437E">
        <w:rPr>
          <w:b/>
          <w:color w:val="000000"/>
          <w:sz w:val="22"/>
        </w:rPr>
        <w:t>Radès</w:t>
      </w:r>
      <w:proofErr w:type="spellEnd"/>
      <w:r>
        <w:rPr>
          <w:b/>
          <w:color w:val="000000"/>
          <w:sz w:val="22"/>
        </w:rPr>
        <w:t> :</w:t>
      </w:r>
    </w:p>
    <w:p w:rsidR="002F10CB" w:rsidRDefault="0007437E" w:rsidP="0051006B">
      <w:pPr>
        <w:ind w:left="1620"/>
        <w:jc w:val="both"/>
      </w:pPr>
      <w:r>
        <w:t xml:space="preserve">Ingénieur au Bureau : </w:t>
      </w:r>
      <w:r w:rsidR="002F10CB">
        <w:t>Suivi des tassements des remblais de la rampe d’accès d</w:t>
      </w:r>
      <w:r>
        <w:t>u pont.</w:t>
      </w:r>
    </w:p>
    <w:p w:rsidR="0051006B" w:rsidRDefault="0051006B" w:rsidP="0051006B">
      <w:pPr>
        <w:ind w:left="1620"/>
        <w:jc w:val="both"/>
        <w:rPr>
          <w:b/>
          <w:i/>
          <w:iCs/>
          <w:sz w:val="22"/>
        </w:rPr>
      </w:pPr>
    </w:p>
    <w:p w:rsidR="002F10CB" w:rsidRDefault="00C15824">
      <w:pPr>
        <w:pStyle w:val="Style1"/>
        <w:tabs>
          <w:tab w:val="clear" w:pos="1276"/>
          <w:tab w:val="clear" w:pos="2410"/>
        </w:tabs>
        <w:spacing w:after="0"/>
        <w:ind w:left="0" w:firstLine="0"/>
        <w:rPr>
          <w:sz w:val="22"/>
        </w:rPr>
      </w:pPr>
      <w:r>
        <w:rPr>
          <w:sz w:val="22"/>
        </w:rPr>
        <w:t xml:space="preserve">Août </w:t>
      </w:r>
      <w:r w:rsidR="00394BAD">
        <w:rPr>
          <w:sz w:val="22"/>
        </w:rPr>
        <w:t>2002-</w:t>
      </w:r>
      <w:r>
        <w:rPr>
          <w:sz w:val="22"/>
        </w:rPr>
        <w:t xml:space="preserve"> Février </w:t>
      </w:r>
      <w:r w:rsidR="00394BAD">
        <w:rPr>
          <w:sz w:val="22"/>
        </w:rPr>
        <w:t>2004</w:t>
      </w:r>
      <w:r w:rsidR="002F10CB">
        <w:rPr>
          <w:sz w:val="22"/>
        </w:rPr>
        <w:t xml:space="preserve">                    Travaux de télécommunications à Tozeur et </w:t>
      </w:r>
      <w:proofErr w:type="spellStart"/>
      <w:r w:rsidR="002F10CB">
        <w:rPr>
          <w:sz w:val="22"/>
        </w:rPr>
        <w:t>Medjel</w:t>
      </w:r>
      <w:proofErr w:type="spellEnd"/>
      <w:r w:rsidR="002F10CB">
        <w:rPr>
          <w:sz w:val="22"/>
        </w:rPr>
        <w:t xml:space="preserve"> Bel Abbas </w:t>
      </w:r>
    </w:p>
    <w:p w:rsidR="002F10CB" w:rsidRDefault="002F10CB">
      <w:pPr>
        <w:pStyle w:val="Style1"/>
        <w:tabs>
          <w:tab w:val="clear" w:pos="1276"/>
          <w:tab w:val="clear" w:pos="2410"/>
          <w:tab w:val="left" w:pos="1560"/>
        </w:tabs>
        <w:spacing w:after="0"/>
        <w:ind w:left="1559" w:hanging="1559"/>
        <w:rPr>
          <w:sz w:val="22"/>
        </w:rPr>
      </w:pPr>
      <w:r>
        <w:rPr>
          <w:sz w:val="22"/>
        </w:rPr>
        <w:t xml:space="preserve">                            </w:t>
      </w:r>
      <w:r w:rsidR="0007437E">
        <w:rPr>
          <w:sz w:val="22"/>
        </w:rPr>
        <w:t>Entreprise RETEL</w:t>
      </w:r>
      <w:r>
        <w:rPr>
          <w:sz w:val="22"/>
        </w:rPr>
        <w:t xml:space="preserve"> </w:t>
      </w:r>
    </w:p>
    <w:p w:rsidR="002F10CB" w:rsidRDefault="0007437E">
      <w:pPr>
        <w:ind w:left="16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Chef de projet à la tête d’une équipe composée d’une dizaine de techniciens et d’ouvriers : </w:t>
      </w:r>
      <w:r w:rsidR="002F10CB">
        <w:rPr>
          <w:color w:val="000000"/>
          <w:sz w:val="22"/>
        </w:rPr>
        <w:t>Mise en place des câbles de transport vers les sous répartiteurs et distributions vers les abonnés</w:t>
      </w:r>
      <w:r>
        <w:rPr>
          <w:color w:val="000000"/>
          <w:sz w:val="22"/>
        </w:rPr>
        <w:t xml:space="preserve"> (travaux de Génie civil et </w:t>
      </w:r>
      <w:r w:rsidR="004A1EBA">
        <w:rPr>
          <w:color w:val="000000"/>
          <w:sz w:val="22"/>
        </w:rPr>
        <w:t>câblages</w:t>
      </w:r>
      <w:r>
        <w:rPr>
          <w:color w:val="000000"/>
          <w:sz w:val="22"/>
        </w:rPr>
        <w:t>)</w:t>
      </w:r>
      <w:r w:rsidR="002F10CB">
        <w:rPr>
          <w:color w:val="000000"/>
          <w:sz w:val="22"/>
        </w:rPr>
        <w:t>.</w:t>
      </w:r>
    </w:p>
    <w:p w:rsidR="002F10CB" w:rsidRDefault="002F10CB">
      <w:pPr>
        <w:pStyle w:val="Style1"/>
        <w:tabs>
          <w:tab w:val="clear" w:pos="1276"/>
          <w:tab w:val="clear" w:pos="2410"/>
          <w:tab w:val="left" w:pos="1560"/>
        </w:tabs>
        <w:spacing w:after="0"/>
        <w:ind w:left="1559" w:firstLine="0"/>
        <w:rPr>
          <w:b w:val="0"/>
          <w:i/>
          <w:iCs/>
          <w:sz w:val="22"/>
        </w:rPr>
      </w:pPr>
    </w:p>
    <w:p w:rsidR="00881A29" w:rsidRDefault="00881A29">
      <w:pPr>
        <w:pStyle w:val="Style1"/>
        <w:tabs>
          <w:tab w:val="clear" w:pos="1276"/>
          <w:tab w:val="clear" w:pos="2410"/>
          <w:tab w:val="left" w:pos="1560"/>
        </w:tabs>
        <w:spacing w:after="0"/>
        <w:ind w:left="1559" w:firstLine="0"/>
        <w:rPr>
          <w:b w:val="0"/>
          <w:i/>
          <w:iCs/>
          <w:sz w:val="22"/>
        </w:rPr>
      </w:pPr>
    </w:p>
    <w:p w:rsidR="00881A29" w:rsidRDefault="00881A29">
      <w:pPr>
        <w:pStyle w:val="Style1"/>
        <w:tabs>
          <w:tab w:val="clear" w:pos="1276"/>
          <w:tab w:val="clear" w:pos="2410"/>
          <w:tab w:val="left" w:pos="1560"/>
        </w:tabs>
        <w:spacing w:after="0"/>
        <w:ind w:left="1559" w:firstLine="0"/>
        <w:rPr>
          <w:b w:val="0"/>
          <w:i/>
          <w:iCs/>
          <w:sz w:val="22"/>
        </w:rPr>
      </w:pPr>
    </w:p>
    <w:p w:rsidR="002F10CB" w:rsidRDefault="002F10CB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DIVERS :</w:t>
      </w:r>
    </w:p>
    <w:p w:rsidR="002F10CB" w:rsidRDefault="002F10CB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Arts martiaux, sport, lecture, voyage </w:t>
      </w:r>
    </w:p>
    <w:p w:rsidR="002F10CB" w:rsidRDefault="002F10CB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Permis de conduire type B.</w:t>
      </w:r>
    </w:p>
    <w:sectPr w:rsidR="002F10CB" w:rsidSect="004E7539">
      <w:pgSz w:w="11906" w:h="16838"/>
      <w:pgMar w:top="1077" w:right="110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778"/>
    <w:multiLevelType w:val="hybridMultilevel"/>
    <w:tmpl w:val="4D58B670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1311AC"/>
    <w:multiLevelType w:val="multilevel"/>
    <w:tmpl w:val="8D0A1CFE"/>
    <w:lvl w:ilvl="0">
      <w:start w:val="2010"/>
      <w:numFmt w:val="decimal"/>
      <w:lvlText w:val="%1"/>
      <w:lvlJc w:val="left"/>
      <w:pPr>
        <w:tabs>
          <w:tab w:val="num" w:pos="1965"/>
        </w:tabs>
        <w:ind w:left="1965" w:hanging="1605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FF70CF"/>
    <w:multiLevelType w:val="hybridMultilevel"/>
    <w:tmpl w:val="8602A3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D74982"/>
    <w:multiLevelType w:val="hybridMultilevel"/>
    <w:tmpl w:val="8602A37C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B91400"/>
    <w:multiLevelType w:val="hybridMultilevel"/>
    <w:tmpl w:val="5BAE8004"/>
    <w:lvl w:ilvl="0" w:tplc="B628CACA">
      <w:start w:val="2010"/>
      <w:numFmt w:val="none"/>
      <w:lvlText w:val="2010-2012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1729AB"/>
    <w:multiLevelType w:val="multilevel"/>
    <w:tmpl w:val="6CB2402A"/>
    <w:lvl w:ilvl="0">
      <w:start w:val="201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12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7AC015D"/>
    <w:multiLevelType w:val="multilevel"/>
    <w:tmpl w:val="0938E5C8"/>
    <w:lvl w:ilvl="0">
      <w:start w:val="2008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9DB36BC"/>
    <w:multiLevelType w:val="multilevel"/>
    <w:tmpl w:val="6CB2402A"/>
    <w:lvl w:ilvl="0">
      <w:start w:val="201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12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106339C"/>
    <w:multiLevelType w:val="multilevel"/>
    <w:tmpl w:val="6CB2402A"/>
    <w:lvl w:ilvl="0">
      <w:start w:val="201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12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6707E16"/>
    <w:multiLevelType w:val="multilevel"/>
    <w:tmpl w:val="6CB2402A"/>
    <w:lvl w:ilvl="0">
      <w:start w:val="201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12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ACE7951"/>
    <w:multiLevelType w:val="hybridMultilevel"/>
    <w:tmpl w:val="C5E207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B87FED"/>
    <w:multiLevelType w:val="hybridMultilevel"/>
    <w:tmpl w:val="D92ACE0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686D0C"/>
    <w:rsid w:val="00021565"/>
    <w:rsid w:val="00052EBB"/>
    <w:rsid w:val="00060F18"/>
    <w:rsid w:val="0007437E"/>
    <w:rsid w:val="000B037B"/>
    <w:rsid w:val="000B066B"/>
    <w:rsid w:val="000B3208"/>
    <w:rsid w:val="000B776C"/>
    <w:rsid w:val="001239EB"/>
    <w:rsid w:val="00133728"/>
    <w:rsid w:val="00134845"/>
    <w:rsid w:val="001C5FB7"/>
    <w:rsid w:val="002141DF"/>
    <w:rsid w:val="002673A8"/>
    <w:rsid w:val="002D44C7"/>
    <w:rsid w:val="002E7931"/>
    <w:rsid w:val="002F10CB"/>
    <w:rsid w:val="00394BAD"/>
    <w:rsid w:val="00485D49"/>
    <w:rsid w:val="004A1EBA"/>
    <w:rsid w:val="004A6412"/>
    <w:rsid w:val="004E7539"/>
    <w:rsid w:val="0051006B"/>
    <w:rsid w:val="00522542"/>
    <w:rsid w:val="00540A09"/>
    <w:rsid w:val="00577339"/>
    <w:rsid w:val="005802E3"/>
    <w:rsid w:val="005916AF"/>
    <w:rsid w:val="006678AA"/>
    <w:rsid w:val="00686D0C"/>
    <w:rsid w:val="007279AD"/>
    <w:rsid w:val="00764E1D"/>
    <w:rsid w:val="00770A37"/>
    <w:rsid w:val="00796971"/>
    <w:rsid w:val="007A780B"/>
    <w:rsid w:val="007E63E3"/>
    <w:rsid w:val="00802E46"/>
    <w:rsid w:val="00820A23"/>
    <w:rsid w:val="00881A29"/>
    <w:rsid w:val="008C340E"/>
    <w:rsid w:val="008E3871"/>
    <w:rsid w:val="008F0B56"/>
    <w:rsid w:val="009334EF"/>
    <w:rsid w:val="009655CD"/>
    <w:rsid w:val="00A069B3"/>
    <w:rsid w:val="00A43FD8"/>
    <w:rsid w:val="00A511BF"/>
    <w:rsid w:val="00A5610A"/>
    <w:rsid w:val="00A95FFA"/>
    <w:rsid w:val="00AA3D5A"/>
    <w:rsid w:val="00AB350D"/>
    <w:rsid w:val="00AC1F9A"/>
    <w:rsid w:val="00B46A5B"/>
    <w:rsid w:val="00C15824"/>
    <w:rsid w:val="00C766F9"/>
    <w:rsid w:val="00D859A4"/>
    <w:rsid w:val="00D912F6"/>
    <w:rsid w:val="00DE406D"/>
    <w:rsid w:val="00DE4244"/>
    <w:rsid w:val="00DF1BEC"/>
    <w:rsid w:val="00E359C1"/>
    <w:rsid w:val="00E87C8A"/>
    <w:rsid w:val="00E90DF0"/>
    <w:rsid w:val="00E91D3F"/>
    <w:rsid w:val="00EA214E"/>
    <w:rsid w:val="00EA2F43"/>
    <w:rsid w:val="00EC242E"/>
    <w:rsid w:val="00F8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539"/>
    <w:rPr>
      <w:sz w:val="24"/>
      <w:szCs w:val="24"/>
    </w:rPr>
  </w:style>
  <w:style w:type="paragraph" w:styleId="Titre1">
    <w:name w:val="heading 1"/>
    <w:basedOn w:val="Normal"/>
    <w:next w:val="Normal"/>
    <w:qFormat/>
    <w:rsid w:val="004E7539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4E7539"/>
    <w:pPr>
      <w:keepNext/>
      <w:jc w:val="both"/>
      <w:outlineLvl w:val="1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4E7539"/>
    <w:rPr>
      <w:color w:val="0000FF"/>
      <w:u w:val="single"/>
    </w:rPr>
  </w:style>
  <w:style w:type="paragraph" w:styleId="Titre">
    <w:name w:val="Title"/>
    <w:basedOn w:val="Normal"/>
    <w:qFormat/>
    <w:rsid w:val="004E7539"/>
    <w:pPr>
      <w:jc w:val="center"/>
    </w:pPr>
    <w:rPr>
      <w:b/>
      <w:bCs/>
    </w:rPr>
  </w:style>
  <w:style w:type="character" w:styleId="Lienhypertextesuivivisit">
    <w:name w:val="FollowedHyperlink"/>
    <w:basedOn w:val="Policepardfaut"/>
    <w:rsid w:val="004E7539"/>
    <w:rPr>
      <w:color w:val="800080"/>
      <w:u w:val="single"/>
    </w:rPr>
  </w:style>
  <w:style w:type="paragraph" w:styleId="Retraitcorpsdetexte">
    <w:name w:val="Body Text Indent"/>
    <w:basedOn w:val="Normal"/>
    <w:rsid w:val="004E7539"/>
    <w:pPr>
      <w:ind w:left="360"/>
    </w:pPr>
    <w:rPr>
      <w:rFonts w:ascii="Arial" w:hAnsi="Arial" w:cs="Arial"/>
      <w:sz w:val="22"/>
    </w:rPr>
  </w:style>
  <w:style w:type="paragraph" w:styleId="Retraitcorpsdetexte2">
    <w:name w:val="Body Text Indent 2"/>
    <w:basedOn w:val="Normal"/>
    <w:rsid w:val="004E7539"/>
    <w:pPr>
      <w:ind w:left="540" w:hanging="180"/>
    </w:pPr>
    <w:rPr>
      <w:rFonts w:ascii="Arial" w:hAnsi="Arial" w:cs="Arial"/>
      <w:sz w:val="22"/>
    </w:rPr>
  </w:style>
  <w:style w:type="paragraph" w:styleId="Retraitcorpsdetexte3">
    <w:name w:val="Body Text Indent 3"/>
    <w:basedOn w:val="Normal"/>
    <w:rsid w:val="004E7539"/>
    <w:pPr>
      <w:ind w:left="720" w:hanging="360"/>
    </w:pPr>
    <w:rPr>
      <w:rFonts w:ascii="Arial" w:hAnsi="Arial" w:cs="Arial"/>
      <w:color w:val="000000"/>
      <w:sz w:val="22"/>
    </w:rPr>
  </w:style>
  <w:style w:type="paragraph" w:customStyle="1" w:styleId="Style1">
    <w:name w:val="Style 1"/>
    <w:basedOn w:val="Normal"/>
    <w:rsid w:val="004E7539"/>
    <w:pPr>
      <w:tabs>
        <w:tab w:val="left" w:pos="1276"/>
        <w:tab w:val="left" w:pos="2410"/>
      </w:tabs>
      <w:spacing w:after="60"/>
      <w:ind w:left="2410" w:hanging="2410"/>
      <w:jc w:val="both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_ilyes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4</Pages>
  <Words>1048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hedinejah manai</dc:creator>
  <cp:lastModifiedBy>lb3</cp:lastModifiedBy>
  <cp:revision>4</cp:revision>
  <cp:lastPrinted>2002-07-18T06:46:00Z</cp:lastPrinted>
  <dcterms:created xsi:type="dcterms:W3CDTF">2018-06-08T19:17:00Z</dcterms:created>
  <dcterms:modified xsi:type="dcterms:W3CDTF">2018-06-09T23:52:00Z</dcterms:modified>
</cp:coreProperties>
</file>