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4D" w:rsidRPr="00E501C8" w:rsidRDefault="00BE6A4D" w:rsidP="00BE6A4D">
      <w:pPr>
        <w:pStyle w:val="ListParagraph"/>
        <w:numPr>
          <w:ilvl w:val="0"/>
          <w:numId w:val="2"/>
        </w:numPr>
        <w:rPr>
          <w:rFonts w:ascii="Arial" w:hAnsi="Arial" w:cs="Arial"/>
          <w:b/>
          <w:sz w:val="20"/>
          <w:szCs w:val="20"/>
        </w:rPr>
      </w:pPr>
      <w:bookmarkStart w:id="0" w:name="_GoBack"/>
      <w:bookmarkEnd w:id="0"/>
      <w:r w:rsidRPr="00E501C8">
        <w:rPr>
          <w:rFonts w:ascii="Arial" w:hAnsi="Arial" w:cs="Arial"/>
          <w:b/>
          <w:sz w:val="20"/>
          <w:szCs w:val="20"/>
        </w:rPr>
        <w:t>Career Objectives:</w:t>
      </w:r>
    </w:p>
    <w:p w:rsidR="00BE6A4D" w:rsidRDefault="00BE6A4D" w:rsidP="00BE6A4D">
      <w:pPr>
        <w:jc w:val="both"/>
        <w:rPr>
          <w:rFonts w:ascii="Arial" w:hAnsi="Arial" w:cs="Arial"/>
          <w:sz w:val="20"/>
          <w:szCs w:val="20"/>
        </w:rPr>
      </w:pPr>
      <w:r w:rsidRPr="00FE355F">
        <w:rPr>
          <w:rFonts w:ascii="Arial" w:hAnsi="Arial" w:cs="Arial"/>
          <w:sz w:val="20"/>
          <w:szCs w:val="20"/>
        </w:rPr>
        <w:t xml:space="preserve">A highly talented, professional and dedicated Civil </w:t>
      </w:r>
      <w:r w:rsidR="009B3956">
        <w:rPr>
          <w:rFonts w:ascii="Arial" w:hAnsi="Arial" w:cs="Arial"/>
          <w:sz w:val="20"/>
          <w:szCs w:val="20"/>
        </w:rPr>
        <w:t>Engineer with additional deg</w:t>
      </w:r>
      <w:r w:rsidRPr="00FE355F">
        <w:rPr>
          <w:rFonts w:ascii="Arial" w:hAnsi="Arial" w:cs="Arial"/>
          <w:sz w:val="20"/>
          <w:szCs w:val="20"/>
        </w:rPr>
        <w:t>ree of law discipline, plus over ten years of professional work experience, in engineering work comprising planning, designing, directing and supervising construction and maintenance of roads, bridges and pipelines. I consistent managerial and supervision skills with the proven track records I am seeking to take up a managerial position in the field of creative and diversified engineering projects.</w:t>
      </w:r>
    </w:p>
    <w:p w:rsidR="002F6D53" w:rsidRDefault="002F6D53" w:rsidP="00BE6A4D">
      <w:pPr>
        <w:jc w:val="both"/>
        <w:rPr>
          <w:rFonts w:ascii="Arial" w:hAnsi="Arial" w:cs="Arial"/>
          <w:sz w:val="20"/>
          <w:szCs w:val="20"/>
        </w:rPr>
      </w:pPr>
    </w:p>
    <w:p w:rsidR="002F6D53" w:rsidRDefault="002F6D53" w:rsidP="002F6D53">
      <w:pPr>
        <w:rPr>
          <w:rFonts w:ascii="Arial" w:hAnsi="Arial" w:cs="Arial"/>
          <w:sz w:val="20"/>
          <w:szCs w:val="20"/>
        </w:rPr>
      </w:pPr>
      <w:proofErr w:type="spellStart"/>
      <w:proofErr w:type="gramStart"/>
      <w:r>
        <w:rPr>
          <w:rFonts w:ascii="Arial" w:hAnsi="Arial" w:cs="Arial"/>
          <w:sz w:val="20"/>
          <w:szCs w:val="20"/>
        </w:rPr>
        <w:t>A</w:t>
      </w:r>
      <w:r w:rsidRPr="002F6D53">
        <w:rPr>
          <w:rFonts w:ascii="Arial" w:hAnsi="Arial" w:cs="Arial"/>
          <w:sz w:val="20"/>
          <w:szCs w:val="20"/>
        </w:rPr>
        <w:t>m</w:t>
      </w:r>
      <w:proofErr w:type="spellEnd"/>
      <w:proofErr w:type="gramEnd"/>
      <w:r w:rsidRPr="002F6D53">
        <w:rPr>
          <w:rFonts w:ascii="Arial" w:hAnsi="Arial" w:cs="Arial"/>
          <w:sz w:val="20"/>
          <w:szCs w:val="20"/>
        </w:rPr>
        <w:t xml:space="preserve"> experienced civil engineer who worked many International organizations in multi sectors include building,</w:t>
      </w:r>
      <w:r>
        <w:rPr>
          <w:rFonts w:ascii="Arial" w:hAnsi="Arial" w:cs="Arial"/>
          <w:sz w:val="20"/>
          <w:szCs w:val="20"/>
        </w:rPr>
        <w:t xml:space="preserve"> </w:t>
      </w:r>
      <w:r w:rsidRPr="002F6D53">
        <w:rPr>
          <w:rFonts w:ascii="Arial" w:hAnsi="Arial" w:cs="Arial"/>
          <w:sz w:val="20"/>
          <w:szCs w:val="20"/>
        </w:rPr>
        <w:t>construction wash,</w:t>
      </w:r>
      <w:r>
        <w:rPr>
          <w:rFonts w:ascii="Arial" w:hAnsi="Arial" w:cs="Arial"/>
          <w:sz w:val="20"/>
          <w:szCs w:val="20"/>
        </w:rPr>
        <w:t xml:space="preserve"> </w:t>
      </w:r>
      <w:r w:rsidRPr="002F6D53">
        <w:rPr>
          <w:rFonts w:ascii="Arial" w:hAnsi="Arial" w:cs="Arial"/>
          <w:sz w:val="20"/>
          <w:szCs w:val="20"/>
        </w:rPr>
        <w:t>environment, hygiene</w:t>
      </w:r>
      <w:r>
        <w:rPr>
          <w:rFonts w:ascii="Arial" w:hAnsi="Arial" w:cs="Arial"/>
          <w:sz w:val="20"/>
          <w:szCs w:val="20"/>
        </w:rPr>
        <w:t>.</w:t>
      </w:r>
    </w:p>
    <w:p w:rsidR="002F6D53" w:rsidRPr="009B3956" w:rsidRDefault="002F6D53" w:rsidP="009B3956">
      <w:pPr>
        <w:ind w:left="22" w:right="98"/>
        <w:rPr>
          <w:rFonts w:ascii="Arial" w:hAnsi="Arial" w:cs="Arial"/>
          <w:sz w:val="20"/>
          <w:szCs w:val="20"/>
        </w:rPr>
      </w:pPr>
      <w:r w:rsidRPr="002F6D53">
        <w:rPr>
          <w:rFonts w:ascii="Arial" w:hAnsi="Arial" w:cs="Arial"/>
          <w:sz w:val="20"/>
          <w:szCs w:val="20"/>
        </w:rPr>
        <w:br/>
      </w:r>
      <w:r w:rsidR="009B3956" w:rsidRPr="009B3956">
        <w:rPr>
          <w:rFonts w:ascii="Arial" w:hAnsi="Arial" w:cs="Arial"/>
          <w:sz w:val="20"/>
          <w:szCs w:val="20"/>
        </w:rPr>
        <w:t>I am a hard worker, enthusiastic and quick learned with excellent communication interpersonal leadership coaching and organizational skill. Possess solid knowledge and demonstrable understanding about community development extensive skill in training and motivation skills. Possess excellent team playing ability with the ability to liaise effectively with both BENEFICIARIES AND relevant stakeholders .have excellent command in both written and spoken English and native Somali LANGUAGE. Possess excellent narrative report writing SKILL. Possess problem solving skills.</w:t>
      </w:r>
    </w:p>
    <w:p w:rsidR="002F6D53" w:rsidRDefault="002F6D53" w:rsidP="002F6D53">
      <w:pPr>
        <w:rPr>
          <w:rFonts w:ascii="Arial" w:hAnsi="Arial" w:cs="Arial"/>
          <w:b/>
        </w:rPr>
      </w:pPr>
    </w:p>
    <w:p w:rsidR="002F6D53" w:rsidRDefault="002F6D53" w:rsidP="002F6D53">
      <w:pPr>
        <w:rPr>
          <w:b/>
        </w:rPr>
      </w:pPr>
      <w:r w:rsidRPr="006133AD">
        <w:rPr>
          <w:rFonts w:ascii="Arial" w:hAnsi="Arial" w:cs="Arial"/>
          <w:b/>
        </w:rPr>
        <w:t xml:space="preserve">C. </w:t>
      </w:r>
      <w:r>
        <w:rPr>
          <w:rFonts w:ascii="Arial" w:hAnsi="Arial" w:cs="Arial"/>
          <w:b/>
          <w:sz w:val="20"/>
          <w:szCs w:val="20"/>
        </w:rPr>
        <w:t>E</w:t>
      </w:r>
      <w:r w:rsidRPr="006133AD">
        <w:rPr>
          <w:rFonts w:ascii="Arial" w:hAnsi="Arial" w:cs="Arial"/>
          <w:b/>
          <w:sz w:val="20"/>
          <w:szCs w:val="20"/>
        </w:rPr>
        <w:t>ducational Background</w:t>
      </w:r>
    </w:p>
    <w:tbl>
      <w:tblPr>
        <w:tblStyle w:val="TableGrid"/>
        <w:tblW w:w="0" w:type="auto"/>
        <w:tblLook w:val="04A0" w:firstRow="1" w:lastRow="0" w:firstColumn="1" w:lastColumn="0" w:noHBand="0" w:noVBand="1"/>
      </w:tblPr>
      <w:tblGrid>
        <w:gridCol w:w="1070"/>
        <w:gridCol w:w="1217"/>
        <w:gridCol w:w="1808"/>
        <w:gridCol w:w="1999"/>
        <w:gridCol w:w="1916"/>
        <w:gridCol w:w="1566"/>
      </w:tblGrid>
      <w:tr w:rsidR="002F6D53" w:rsidRPr="00DB5A81" w:rsidTr="00BE7C66">
        <w:tc>
          <w:tcPr>
            <w:tcW w:w="1098"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From</w:t>
            </w:r>
          </w:p>
        </w:tc>
        <w:tc>
          <w:tcPr>
            <w:tcW w:w="990"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To</w:t>
            </w:r>
          </w:p>
        </w:tc>
        <w:tc>
          <w:tcPr>
            <w:tcW w:w="1890"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Institution&amp; Location</w:t>
            </w:r>
          </w:p>
        </w:tc>
        <w:tc>
          <w:tcPr>
            <w:tcW w:w="2250"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Subject of Study</w:t>
            </w:r>
          </w:p>
        </w:tc>
        <w:tc>
          <w:tcPr>
            <w:tcW w:w="2160"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Major</w:t>
            </w:r>
          </w:p>
        </w:tc>
        <w:tc>
          <w:tcPr>
            <w:tcW w:w="1620"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Qualification</w:t>
            </w:r>
          </w:p>
        </w:tc>
      </w:tr>
      <w:tr w:rsidR="002F6D53" w:rsidRPr="00DB5A81" w:rsidTr="00BE7C66">
        <w:tc>
          <w:tcPr>
            <w:tcW w:w="1098" w:type="dxa"/>
          </w:tcPr>
          <w:p w:rsidR="002F6D53" w:rsidRPr="006133AD" w:rsidRDefault="002F6D53" w:rsidP="00BE7C66">
            <w:pPr>
              <w:rPr>
                <w:rFonts w:ascii="Arial" w:hAnsi="Arial" w:cs="Arial"/>
                <w:sz w:val="20"/>
                <w:szCs w:val="20"/>
              </w:rPr>
            </w:pPr>
            <w:r w:rsidRPr="006133AD">
              <w:rPr>
                <w:rFonts w:ascii="Arial" w:hAnsi="Arial" w:cs="Arial"/>
                <w:sz w:val="20"/>
                <w:szCs w:val="20"/>
              </w:rPr>
              <w:t>1/1/2007</w:t>
            </w:r>
          </w:p>
        </w:tc>
        <w:tc>
          <w:tcPr>
            <w:tcW w:w="990" w:type="dxa"/>
          </w:tcPr>
          <w:p w:rsidR="002F6D53" w:rsidRPr="006133AD" w:rsidRDefault="002F6D53" w:rsidP="00BE7C66">
            <w:pPr>
              <w:rPr>
                <w:rFonts w:ascii="Arial" w:hAnsi="Arial" w:cs="Arial"/>
                <w:sz w:val="20"/>
                <w:szCs w:val="20"/>
              </w:rPr>
            </w:pPr>
            <w:r w:rsidRPr="006133AD">
              <w:rPr>
                <w:rFonts w:ascii="Arial" w:hAnsi="Arial" w:cs="Arial"/>
                <w:sz w:val="20"/>
                <w:szCs w:val="20"/>
              </w:rPr>
              <w:t>20/11/2010</w:t>
            </w:r>
          </w:p>
        </w:tc>
        <w:tc>
          <w:tcPr>
            <w:tcW w:w="1890" w:type="dxa"/>
          </w:tcPr>
          <w:p w:rsidR="002F6D53" w:rsidRPr="006133AD" w:rsidRDefault="002F6D53" w:rsidP="00BE7C66">
            <w:pPr>
              <w:rPr>
                <w:rFonts w:ascii="Arial" w:hAnsi="Arial" w:cs="Arial"/>
                <w:sz w:val="20"/>
                <w:szCs w:val="20"/>
              </w:rPr>
            </w:pPr>
            <w:proofErr w:type="spellStart"/>
            <w:r w:rsidRPr="006133AD">
              <w:rPr>
                <w:rFonts w:ascii="Arial" w:hAnsi="Arial" w:cs="Arial"/>
                <w:sz w:val="20"/>
                <w:szCs w:val="20"/>
              </w:rPr>
              <w:t>G</w:t>
            </w:r>
            <w:r w:rsidRPr="006133AD">
              <w:rPr>
                <w:rFonts w:ascii="Arial" w:hAnsi="Arial" w:cs="Arial"/>
                <w:bCs/>
                <w:sz w:val="20"/>
                <w:szCs w:val="20"/>
              </w:rPr>
              <w:t>ollis</w:t>
            </w:r>
            <w:r w:rsidRPr="006133AD">
              <w:rPr>
                <w:rFonts w:ascii="Arial" w:hAnsi="Arial" w:cs="Arial"/>
                <w:sz w:val="20"/>
                <w:szCs w:val="20"/>
              </w:rPr>
              <w:t>University</w:t>
            </w:r>
            <w:proofErr w:type="spellEnd"/>
            <w:r w:rsidRPr="006133AD">
              <w:rPr>
                <w:rFonts w:ascii="Arial" w:hAnsi="Arial" w:cs="Arial"/>
                <w:sz w:val="20"/>
                <w:szCs w:val="20"/>
              </w:rPr>
              <w:t xml:space="preserve"> </w:t>
            </w:r>
          </w:p>
        </w:tc>
        <w:tc>
          <w:tcPr>
            <w:tcW w:w="2250" w:type="dxa"/>
          </w:tcPr>
          <w:p w:rsidR="002F6D53" w:rsidRPr="006133AD" w:rsidRDefault="002F6D53" w:rsidP="00BE7C66">
            <w:pPr>
              <w:rPr>
                <w:rFonts w:ascii="Arial" w:hAnsi="Arial" w:cs="Arial"/>
                <w:sz w:val="20"/>
                <w:szCs w:val="20"/>
              </w:rPr>
            </w:pPr>
            <w:r w:rsidRPr="006133AD">
              <w:rPr>
                <w:rFonts w:ascii="Arial" w:hAnsi="Arial" w:cs="Arial"/>
                <w:sz w:val="20"/>
                <w:szCs w:val="20"/>
              </w:rPr>
              <w:t>Engineering (Advanced) (Civil and Structural Engineering)</w:t>
            </w:r>
          </w:p>
        </w:tc>
        <w:tc>
          <w:tcPr>
            <w:tcW w:w="2160" w:type="dxa"/>
          </w:tcPr>
          <w:p w:rsidR="002F6D53" w:rsidRPr="006133AD" w:rsidRDefault="002F6D53" w:rsidP="00BE7C66">
            <w:pPr>
              <w:rPr>
                <w:rFonts w:ascii="Arial" w:hAnsi="Arial" w:cs="Arial"/>
                <w:sz w:val="20"/>
                <w:szCs w:val="20"/>
              </w:rPr>
            </w:pPr>
            <w:r w:rsidRPr="006133AD">
              <w:rPr>
                <w:rFonts w:ascii="Arial" w:hAnsi="Arial" w:cs="Arial"/>
                <w:sz w:val="20"/>
                <w:szCs w:val="20"/>
              </w:rPr>
              <w:t>Civil Engineering</w:t>
            </w:r>
          </w:p>
        </w:tc>
        <w:tc>
          <w:tcPr>
            <w:tcW w:w="1620" w:type="dxa"/>
          </w:tcPr>
          <w:p w:rsidR="002F6D53" w:rsidRPr="006133AD" w:rsidRDefault="002F6D53" w:rsidP="00BE7C66">
            <w:pPr>
              <w:rPr>
                <w:rFonts w:ascii="Arial" w:hAnsi="Arial" w:cs="Arial"/>
                <w:sz w:val="20"/>
                <w:szCs w:val="20"/>
              </w:rPr>
            </w:pPr>
            <w:r w:rsidRPr="006133AD">
              <w:rPr>
                <w:rFonts w:ascii="Arial" w:hAnsi="Arial" w:cs="Arial"/>
                <w:sz w:val="20"/>
                <w:szCs w:val="20"/>
              </w:rPr>
              <w:t>Bachelor of civil engineering</w:t>
            </w:r>
          </w:p>
        </w:tc>
      </w:tr>
      <w:tr w:rsidR="002F6D53" w:rsidRPr="00DB5A81" w:rsidTr="00BE7C66">
        <w:tc>
          <w:tcPr>
            <w:tcW w:w="1098" w:type="dxa"/>
          </w:tcPr>
          <w:p w:rsidR="002F6D53" w:rsidRPr="006133AD" w:rsidRDefault="002F6D53" w:rsidP="00BE7C66">
            <w:pPr>
              <w:rPr>
                <w:rFonts w:ascii="Arial" w:hAnsi="Arial" w:cs="Arial"/>
                <w:sz w:val="20"/>
                <w:szCs w:val="20"/>
              </w:rPr>
            </w:pPr>
            <w:r w:rsidRPr="006133AD">
              <w:rPr>
                <w:rFonts w:ascii="Arial" w:hAnsi="Arial" w:cs="Arial"/>
                <w:sz w:val="20"/>
                <w:szCs w:val="20"/>
              </w:rPr>
              <w:t>2/3/2009</w:t>
            </w:r>
          </w:p>
        </w:tc>
        <w:tc>
          <w:tcPr>
            <w:tcW w:w="990" w:type="dxa"/>
          </w:tcPr>
          <w:p w:rsidR="002F6D53" w:rsidRPr="006133AD" w:rsidRDefault="002F6D53" w:rsidP="00BE7C66">
            <w:pPr>
              <w:rPr>
                <w:rFonts w:ascii="Arial" w:hAnsi="Arial" w:cs="Arial"/>
                <w:sz w:val="20"/>
                <w:szCs w:val="20"/>
              </w:rPr>
            </w:pPr>
            <w:r w:rsidRPr="006133AD">
              <w:rPr>
                <w:rFonts w:ascii="Arial" w:hAnsi="Arial" w:cs="Arial"/>
                <w:sz w:val="20"/>
                <w:szCs w:val="20"/>
              </w:rPr>
              <w:t>15/9/2012</w:t>
            </w:r>
          </w:p>
        </w:tc>
        <w:tc>
          <w:tcPr>
            <w:tcW w:w="1890" w:type="dxa"/>
          </w:tcPr>
          <w:p w:rsidR="002F6D53" w:rsidRPr="006133AD" w:rsidRDefault="002F6D53" w:rsidP="00BE7C66">
            <w:pPr>
              <w:rPr>
                <w:rFonts w:ascii="Arial" w:hAnsi="Arial" w:cs="Arial"/>
                <w:sz w:val="20"/>
                <w:szCs w:val="20"/>
              </w:rPr>
            </w:pPr>
            <w:proofErr w:type="spellStart"/>
            <w:r w:rsidRPr="006133AD">
              <w:rPr>
                <w:rFonts w:ascii="Arial" w:hAnsi="Arial" w:cs="Arial"/>
                <w:sz w:val="20"/>
                <w:szCs w:val="20"/>
              </w:rPr>
              <w:t>Hargeisa</w:t>
            </w:r>
            <w:proofErr w:type="spellEnd"/>
            <w:r w:rsidRPr="006133AD">
              <w:rPr>
                <w:rFonts w:ascii="Arial" w:hAnsi="Arial" w:cs="Arial"/>
                <w:sz w:val="20"/>
                <w:szCs w:val="20"/>
              </w:rPr>
              <w:t xml:space="preserve"> University</w:t>
            </w:r>
          </w:p>
        </w:tc>
        <w:tc>
          <w:tcPr>
            <w:tcW w:w="2250" w:type="dxa"/>
          </w:tcPr>
          <w:p w:rsidR="002F6D53" w:rsidRPr="006133AD" w:rsidRDefault="002F6D53" w:rsidP="00BE7C66">
            <w:pPr>
              <w:rPr>
                <w:rFonts w:ascii="Arial" w:hAnsi="Arial" w:cs="Arial"/>
                <w:sz w:val="20"/>
                <w:szCs w:val="20"/>
              </w:rPr>
            </w:pPr>
            <w:r w:rsidRPr="006133AD">
              <w:rPr>
                <w:rFonts w:ascii="Arial" w:hAnsi="Arial" w:cs="Arial"/>
                <w:sz w:val="20"/>
                <w:szCs w:val="20"/>
              </w:rPr>
              <w:t>Law and Legal Studies</w:t>
            </w:r>
          </w:p>
        </w:tc>
        <w:tc>
          <w:tcPr>
            <w:tcW w:w="2160" w:type="dxa"/>
          </w:tcPr>
          <w:p w:rsidR="002F6D53" w:rsidRPr="006133AD" w:rsidRDefault="002F6D53" w:rsidP="00BE7C66">
            <w:pPr>
              <w:rPr>
                <w:rFonts w:ascii="Arial" w:hAnsi="Arial" w:cs="Arial"/>
                <w:sz w:val="20"/>
                <w:szCs w:val="20"/>
              </w:rPr>
            </w:pPr>
            <w:r w:rsidRPr="006133AD">
              <w:rPr>
                <w:rFonts w:ascii="Arial" w:hAnsi="Arial" w:cs="Arial"/>
                <w:sz w:val="20"/>
                <w:szCs w:val="20"/>
              </w:rPr>
              <w:t>Law &amp; Legal Studies</w:t>
            </w:r>
          </w:p>
        </w:tc>
        <w:tc>
          <w:tcPr>
            <w:tcW w:w="1620" w:type="dxa"/>
          </w:tcPr>
          <w:p w:rsidR="002F6D53" w:rsidRPr="006133AD" w:rsidRDefault="002F6D53" w:rsidP="00BE7C66">
            <w:pPr>
              <w:rPr>
                <w:rFonts w:ascii="Arial" w:hAnsi="Arial" w:cs="Arial"/>
                <w:sz w:val="20"/>
                <w:szCs w:val="20"/>
              </w:rPr>
            </w:pPr>
            <w:r w:rsidRPr="006133AD">
              <w:rPr>
                <w:rFonts w:ascii="Arial" w:hAnsi="Arial" w:cs="Arial"/>
                <w:sz w:val="20"/>
                <w:szCs w:val="20"/>
              </w:rPr>
              <w:t>Bachelor of laws</w:t>
            </w:r>
          </w:p>
        </w:tc>
      </w:tr>
    </w:tbl>
    <w:p w:rsidR="002F6D53" w:rsidRPr="00DB5A81" w:rsidRDefault="002F6D53" w:rsidP="002F6D53">
      <w:pPr>
        <w:pBdr>
          <w:bottom w:val="single" w:sz="12" w:space="1" w:color="auto"/>
        </w:pBdr>
      </w:pPr>
    </w:p>
    <w:p w:rsidR="002F6D53" w:rsidRDefault="002F6D53" w:rsidP="002F6D53">
      <w:pPr>
        <w:rPr>
          <w:b/>
        </w:rPr>
      </w:pPr>
    </w:p>
    <w:p w:rsidR="002F6D53" w:rsidRDefault="002F6D53" w:rsidP="002F6D53">
      <w:pPr>
        <w:rPr>
          <w:rFonts w:ascii="Arial" w:hAnsi="Arial" w:cs="Arial"/>
          <w:b/>
          <w:sz w:val="20"/>
          <w:szCs w:val="20"/>
        </w:rPr>
      </w:pPr>
      <w:r w:rsidRPr="006133AD">
        <w:rPr>
          <w:rFonts w:ascii="Arial" w:hAnsi="Arial" w:cs="Arial"/>
          <w:b/>
          <w:sz w:val="20"/>
          <w:szCs w:val="20"/>
        </w:rPr>
        <w:t xml:space="preserve">D. professional Trainings </w:t>
      </w:r>
    </w:p>
    <w:tbl>
      <w:tblPr>
        <w:tblStyle w:val="TableGrid"/>
        <w:tblW w:w="10008" w:type="dxa"/>
        <w:tblLook w:val="04A0" w:firstRow="1" w:lastRow="0" w:firstColumn="1" w:lastColumn="0" w:noHBand="0" w:noVBand="1"/>
      </w:tblPr>
      <w:tblGrid>
        <w:gridCol w:w="1217"/>
        <w:gridCol w:w="1218"/>
        <w:gridCol w:w="1727"/>
        <w:gridCol w:w="1852"/>
        <w:gridCol w:w="2054"/>
        <w:gridCol w:w="1940"/>
      </w:tblGrid>
      <w:tr w:rsidR="002F6D53" w:rsidRPr="00DB5A81" w:rsidTr="009B3956">
        <w:tc>
          <w:tcPr>
            <w:tcW w:w="1217"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From</w:t>
            </w:r>
          </w:p>
        </w:tc>
        <w:tc>
          <w:tcPr>
            <w:tcW w:w="1218"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To</w:t>
            </w:r>
          </w:p>
        </w:tc>
        <w:tc>
          <w:tcPr>
            <w:tcW w:w="1727"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Institution</w:t>
            </w:r>
          </w:p>
        </w:tc>
        <w:tc>
          <w:tcPr>
            <w:tcW w:w="1852"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Subject of Study</w:t>
            </w:r>
          </w:p>
        </w:tc>
        <w:tc>
          <w:tcPr>
            <w:tcW w:w="2054"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Major</w:t>
            </w:r>
          </w:p>
        </w:tc>
        <w:tc>
          <w:tcPr>
            <w:tcW w:w="1940" w:type="dxa"/>
          </w:tcPr>
          <w:p w:rsidR="002F6D53" w:rsidRPr="006133AD" w:rsidRDefault="002F6D53" w:rsidP="00BE7C66">
            <w:pPr>
              <w:jc w:val="center"/>
              <w:rPr>
                <w:rFonts w:ascii="Arial" w:hAnsi="Arial" w:cs="Arial"/>
                <w:b/>
                <w:sz w:val="20"/>
                <w:szCs w:val="20"/>
              </w:rPr>
            </w:pPr>
            <w:r w:rsidRPr="006133AD">
              <w:rPr>
                <w:rFonts w:ascii="Arial" w:hAnsi="Arial" w:cs="Arial"/>
                <w:b/>
                <w:sz w:val="20"/>
                <w:szCs w:val="20"/>
              </w:rPr>
              <w:t>Qualification</w:t>
            </w:r>
          </w:p>
        </w:tc>
      </w:tr>
      <w:tr w:rsidR="002F6D53" w:rsidRPr="006133AD" w:rsidTr="009B3956">
        <w:tc>
          <w:tcPr>
            <w:tcW w:w="1217" w:type="dxa"/>
          </w:tcPr>
          <w:p w:rsidR="002F6D53" w:rsidRPr="006133AD" w:rsidRDefault="002F6D53" w:rsidP="00BE7C66">
            <w:pPr>
              <w:rPr>
                <w:rFonts w:ascii="Arial" w:hAnsi="Arial" w:cs="Arial"/>
                <w:sz w:val="20"/>
                <w:szCs w:val="20"/>
              </w:rPr>
            </w:pPr>
            <w:r w:rsidRPr="006133AD">
              <w:rPr>
                <w:rFonts w:ascii="Arial" w:hAnsi="Arial" w:cs="Arial"/>
                <w:sz w:val="20"/>
                <w:szCs w:val="20"/>
              </w:rPr>
              <w:t>1/1/2007</w:t>
            </w:r>
          </w:p>
        </w:tc>
        <w:tc>
          <w:tcPr>
            <w:tcW w:w="1218" w:type="dxa"/>
          </w:tcPr>
          <w:p w:rsidR="002F6D53" w:rsidRPr="006133AD" w:rsidRDefault="002F6D53" w:rsidP="00BE7C66">
            <w:pPr>
              <w:rPr>
                <w:rFonts w:ascii="Arial" w:hAnsi="Arial" w:cs="Arial"/>
                <w:sz w:val="20"/>
                <w:szCs w:val="20"/>
              </w:rPr>
            </w:pPr>
            <w:r w:rsidRPr="006133AD">
              <w:rPr>
                <w:rFonts w:ascii="Arial" w:hAnsi="Arial" w:cs="Arial"/>
                <w:sz w:val="20"/>
                <w:szCs w:val="20"/>
              </w:rPr>
              <w:t>20/11/2010</w:t>
            </w:r>
          </w:p>
        </w:tc>
        <w:tc>
          <w:tcPr>
            <w:tcW w:w="1727" w:type="dxa"/>
          </w:tcPr>
          <w:p w:rsidR="002F6D53" w:rsidRPr="006133AD" w:rsidRDefault="002F6D53" w:rsidP="00BE7C66">
            <w:pPr>
              <w:rPr>
                <w:rFonts w:ascii="Arial" w:hAnsi="Arial" w:cs="Arial"/>
                <w:sz w:val="20"/>
                <w:szCs w:val="20"/>
              </w:rPr>
            </w:pPr>
            <w:proofErr w:type="spellStart"/>
            <w:r w:rsidRPr="006133AD">
              <w:rPr>
                <w:rFonts w:ascii="Arial" w:hAnsi="Arial" w:cs="Arial"/>
                <w:sz w:val="20"/>
                <w:szCs w:val="20"/>
              </w:rPr>
              <w:t>Gollis</w:t>
            </w:r>
            <w:proofErr w:type="spellEnd"/>
          </w:p>
          <w:p w:rsidR="002F6D53" w:rsidRPr="006133AD" w:rsidRDefault="002F6D53" w:rsidP="00BE7C66">
            <w:pPr>
              <w:rPr>
                <w:rFonts w:ascii="Arial" w:hAnsi="Arial" w:cs="Arial"/>
                <w:sz w:val="20"/>
                <w:szCs w:val="20"/>
              </w:rPr>
            </w:pPr>
            <w:r w:rsidRPr="006133AD">
              <w:rPr>
                <w:rFonts w:ascii="Arial" w:hAnsi="Arial" w:cs="Arial"/>
                <w:sz w:val="20"/>
                <w:szCs w:val="20"/>
              </w:rPr>
              <w:t xml:space="preserve">University </w:t>
            </w:r>
          </w:p>
        </w:tc>
        <w:tc>
          <w:tcPr>
            <w:tcW w:w="1852" w:type="dxa"/>
          </w:tcPr>
          <w:p w:rsidR="002F6D53" w:rsidRPr="006133AD" w:rsidRDefault="002F6D53" w:rsidP="00BE7C66">
            <w:pPr>
              <w:rPr>
                <w:rFonts w:ascii="Arial" w:hAnsi="Arial" w:cs="Arial"/>
                <w:sz w:val="20"/>
                <w:szCs w:val="20"/>
              </w:rPr>
            </w:pPr>
            <w:r w:rsidRPr="006133AD">
              <w:rPr>
                <w:rFonts w:ascii="Arial" w:hAnsi="Arial" w:cs="Arial"/>
                <w:sz w:val="20"/>
                <w:szCs w:val="20"/>
              </w:rPr>
              <w:t>Chartered Professional Engineer (</w:t>
            </w:r>
            <w:proofErr w:type="spellStart"/>
            <w:r w:rsidRPr="006133AD">
              <w:rPr>
                <w:rFonts w:ascii="Arial" w:hAnsi="Arial" w:cs="Arial"/>
                <w:sz w:val="20"/>
                <w:szCs w:val="20"/>
              </w:rPr>
              <w:t>CPEng</w:t>
            </w:r>
            <w:proofErr w:type="spellEnd"/>
            <w:r w:rsidRPr="006133AD">
              <w:rPr>
                <w:rFonts w:ascii="Arial" w:hAnsi="Arial" w:cs="Arial"/>
                <w:sz w:val="20"/>
                <w:szCs w:val="20"/>
              </w:rPr>
              <w:t>)</w:t>
            </w:r>
          </w:p>
        </w:tc>
        <w:tc>
          <w:tcPr>
            <w:tcW w:w="2054" w:type="dxa"/>
          </w:tcPr>
          <w:p w:rsidR="002F6D53" w:rsidRPr="006133AD" w:rsidRDefault="002F6D53" w:rsidP="00BE7C66">
            <w:pPr>
              <w:rPr>
                <w:rFonts w:ascii="Arial" w:hAnsi="Arial" w:cs="Arial"/>
                <w:sz w:val="20"/>
                <w:szCs w:val="20"/>
              </w:rPr>
            </w:pPr>
            <w:r w:rsidRPr="006133AD">
              <w:rPr>
                <w:rFonts w:ascii="Arial" w:hAnsi="Arial" w:cs="Arial"/>
                <w:sz w:val="20"/>
                <w:szCs w:val="20"/>
              </w:rPr>
              <w:t xml:space="preserve">Engineering </w:t>
            </w:r>
          </w:p>
        </w:tc>
        <w:tc>
          <w:tcPr>
            <w:tcW w:w="1940" w:type="dxa"/>
          </w:tcPr>
          <w:p w:rsidR="002F6D53" w:rsidRPr="006133AD" w:rsidRDefault="002F6D53" w:rsidP="00BE7C66">
            <w:pPr>
              <w:rPr>
                <w:rFonts w:ascii="Arial" w:hAnsi="Arial" w:cs="Arial"/>
                <w:sz w:val="20"/>
                <w:szCs w:val="20"/>
              </w:rPr>
            </w:pPr>
            <w:r w:rsidRPr="006133AD">
              <w:rPr>
                <w:rFonts w:ascii="Arial" w:hAnsi="Arial" w:cs="Arial"/>
                <w:sz w:val="20"/>
                <w:szCs w:val="20"/>
              </w:rPr>
              <w:t xml:space="preserve">Bachelor of civil and </w:t>
            </w:r>
            <w:proofErr w:type="spellStart"/>
            <w:r w:rsidRPr="006133AD">
              <w:rPr>
                <w:rFonts w:ascii="Arial" w:hAnsi="Arial" w:cs="Arial"/>
                <w:sz w:val="20"/>
                <w:szCs w:val="20"/>
              </w:rPr>
              <w:t>strucralEngineering</w:t>
            </w:r>
            <w:proofErr w:type="spellEnd"/>
          </w:p>
        </w:tc>
      </w:tr>
      <w:tr w:rsidR="002F6D53" w:rsidRPr="006133AD" w:rsidTr="009B3956">
        <w:trPr>
          <w:trHeight w:val="242"/>
        </w:trPr>
        <w:tc>
          <w:tcPr>
            <w:tcW w:w="1217" w:type="dxa"/>
          </w:tcPr>
          <w:p w:rsidR="002F6D53" w:rsidRPr="006133AD" w:rsidRDefault="002F6D53" w:rsidP="00BE7C66">
            <w:pPr>
              <w:rPr>
                <w:rFonts w:ascii="Arial" w:hAnsi="Arial" w:cs="Arial"/>
                <w:sz w:val="20"/>
                <w:szCs w:val="20"/>
              </w:rPr>
            </w:pPr>
            <w:r w:rsidRPr="006133AD">
              <w:rPr>
                <w:rFonts w:ascii="Arial" w:hAnsi="Arial" w:cs="Arial"/>
                <w:sz w:val="20"/>
                <w:szCs w:val="20"/>
              </w:rPr>
              <w:t>2/3/2009</w:t>
            </w:r>
          </w:p>
        </w:tc>
        <w:tc>
          <w:tcPr>
            <w:tcW w:w="1218" w:type="dxa"/>
          </w:tcPr>
          <w:p w:rsidR="002F6D53" w:rsidRPr="006133AD" w:rsidRDefault="002F6D53" w:rsidP="00BE7C66">
            <w:pPr>
              <w:rPr>
                <w:rFonts w:ascii="Arial" w:hAnsi="Arial" w:cs="Arial"/>
                <w:sz w:val="20"/>
                <w:szCs w:val="20"/>
              </w:rPr>
            </w:pPr>
            <w:r w:rsidRPr="006133AD">
              <w:rPr>
                <w:rFonts w:ascii="Arial" w:hAnsi="Arial" w:cs="Arial"/>
                <w:sz w:val="20"/>
                <w:szCs w:val="20"/>
              </w:rPr>
              <w:t>15/9/2012</w:t>
            </w:r>
          </w:p>
        </w:tc>
        <w:tc>
          <w:tcPr>
            <w:tcW w:w="1727" w:type="dxa"/>
          </w:tcPr>
          <w:p w:rsidR="002F6D53" w:rsidRPr="006133AD" w:rsidRDefault="002F6D53" w:rsidP="00BE7C66">
            <w:pPr>
              <w:pStyle w:val="Achievement"/>
              <w:numPr>
                <w:ilvl w:val="0"/>
                <w:numId w:val="0"/>
              </w:numPr>
              <w:jc w:val="left"/>
              <w:rPr>
                <w:rFonts w:cs="Arial"/>
              </w:rPr>
            </w:pPr>
            <w:proofErr w:type="spellStart"/>
            <w:r w:rsidRPr="006133AD">
              <w:rPr>
                <w:rFonts w:eastAsia="Times New Roman" w:cs="Arial"/>
              </w:rPr>
              <w:t>Hargeisa</w:t>
            </w:r>
            <w:proofErr w:type="spellEnd"/>
            <w:r w:rsidRPr="006133AD">
              <w:rPr>
                <w:rFonts w:eastAsia="Times New Roman" w:cs="Arial"/>
              </w:rPr>
              <w:t xml:space="preserve"> University Faculty of law and legal clinic</w:t>
            </w:r>
          </w:p>
        </w:tc>
        <w:tc>
          <w:tcPr>
            <w:tcW w:w="1852" w:type="dxa"/>
          </w:tcPr>
          <w:p w:rsidR="002F6D53" w:rsidRPr="006133AD" w:rsidRDefault="002F6D53" w:rsidP="00BE7C66">
            <w:pPr>
              <w:rPr>
                <w:rFonts w:ascii="Arial" w:hAnsi="Arial" w:cs="Arial"/>
                <w:sz w:val="20"/>
                <w:szCs w:val="20"/>
              </w:rPr>
            </w:pPr>
            <w:r w:rsidRPr="006133AD">
              <w:rPr>
                <w:rFonts w:ascii="Arial" w:hAnsi="Arial" w:cs="Arial"/>
                <w:sz w:val="20"/>
                <w:szCs w:val="20"/>
              </w:rPr>
              <w:t xml:space="preserve">LLB or degree </w:t>
            </w:r>
          </w:p>
          <w:p w:rsidR="002F6D53" w:rsidRPr="006133AD" w:rsidRDefault="002F6D53" w:rsidP="00BE7C66">
            <w:pPr>
              <w:rPr>
                <w:rFonts w:ascii="Arial" w:hAnsi="Arial" w:cs="Arial"/>
                <w:sz w:val="20"/>
                <w:szCs w:val="20"/>
              </w:rPr>
            </w:pPr>
          </w:p>
        </w:tc>
        <w:tc>
          <w:tcPr>
            <w:tcW w:w="2054" w:type="dxa"/>
          </w:tcPr>
          <w:p w:rsidR="002F6D53" w:rsidRPr="006133AD" w:rsidRDefault="002F6D53" w:rsidP="00BE7C66">
            <w:pPr>
              <w:rPr>
                <w:rFonts w:ascii="Arial" w:hAnsi="Arial" w:cs="Arial"/>
                <w:sz w:val="20"/>
                <w:szCs w:val="20"/>
              </w:rPr>
            </w:pPr>
            <w:r w:rsidRPr="006133AD">
              <w:rPr>
                <w:rFonts w:ascii="Arial" w:hAnsi="Arial" w:cs="Arial"/>
                <w:sz w:val="20"/>
                <w:szCs w:val="20"/>
              </w:rPr>
              <w:t>Law</w:t>
            </w:r>
          </w:p>
        </w:tc>
        <w:tc>
          <w:tcPr>
            <w:tcW w:w="1940" w:type="dxa"/>
          </w:tcPr>
          <w:p w:rsidR="002F6D53" w:rsidRPr="006133AD" w:rsidRDefault="002F6D53" w:rsidP="00BE7C66">
            <w:pPr>
              <w:rPr>
                <w:rFonts w:ascii="Arial" w:hAnsi="Arial" w:cs="Arial"/>
                <w:sz w:val="20"/>
                <w:szCs w:val="20"/>
              </w:rPr>
            </w:pPr>
            <w:r w:rsidRPr="006133AD">
              <w:rPr>
                <w:rFonts w:ascii="Arial" w:hAnsi="Arial" w:cs="Arial"/>
                <w:sz w:val="20"/>
                <w:szCs w:val="20"/>
              </w:rPr>
              <w:t>LLB or bachelor of Laws</w:t>
            </w:r>
          </w:p>
        </w:tc>
      </w:tr>
      <w:tr w:rsidR="009B3956" w:rsidRPr="006133AD" w:rsidTr="009B3956">
        <w:trPr>
          <w:trHeight w:val="242"/>
        </w:trPr>
        <w:tc>
          <w:tcPr>
            <w:tcW w:w="1217" w:type="dxa"/>
          </w:tcPr>
          <w:p w:rsidR="009B3956" w:rsidRPr="009B3956" w:rsidRDefault="009B3956" w:rsidP="00BE7C66">
            <w:pPr>
              <w:rPr>
                <w:rFonts w:ascii="Arial" w:hAnsi="Arial" w:cs="Arial"/>
                <w:sz w:val="20"/>
                <w:szCs w:val="20"/>
              </w:rPr>
            </w:pPr>
            <w:r w:rsidRPr="009B3956">
              <w:rPr>
                <w:rFonts w:ascii="Arial" w:hAnsi="Arial" w:cs="Arial"/>
                <w:sz w:val="20"/>
                <w:szCs w:val="20"/>
              </w:rPr>
              <w:t xml:space="preserve">June 2015- </w:t>
            </w:r>
          </w:p>
          <w:p w:rsidR="009B3956" w:rsidRPr="009B3956" w:rsidRDefault="009B3956" w:rsidP="00BE7C66">
            <w:pPr>
              <w:rPr>
                <w:rFonts w:ascii="Arial" w:hAnsi="Arial" w:cs="Arial"/>
                <w:sz w:val="20"/>
                <w:szCs w:val="20"/>
              </w:rPr>
            </w:pPr>
          </w:p>
        </w:tc>
        <w:tc>
          <w:tcPr>
            <w:tcW w:w="1218" w:type="dxa"/>
          </w:tcPr>
          <w:p w:rsidR="009B3956" w:rsidRPr="009B3956" w:rsidRDefault="009B3956" w:rsidP="00BE7C66">
            <w:pPr>
              <w:tabs>
                <w:tab w:val="left" w:pos="1440"/>
              </w:tabs>
              <w:rPr>
                <w:rFonts w:ascii="Arial" w:hAnsi="Arial" w:cs="Arial"/>
                <w:sz w:val="20"/>
                <w:szCs w:val="20"/>
              </w:rPr>
            </w:pPr>
            <w:r w:rsidRPr="009B3956">
              <w:rPr>
                <w:rFonts w:ascii="Arial" w:hAnsi="Arial" w:cs="Arial"/>
                <w:sz w:val="20"/>
                <w:szCs w:val="20"/>
              </w:rPr>
              <w:t xml:space="preserve">June 2016 </w:t>
            </w:r>
          </w:p>
        </w:tc>
        <w:tc>
          <w:tcPr>
            <w:tcW w:w="1727" w:type="dxa"/>
          </w:tcPr>
          <w:p w:rsidR="009B3956" w:rsidRPr="009B3956" w:rsidRDefault="009B3956" w:rsidP="00BE7C66">
            <w:pPr>
              <w:rPr>
                <w:rFonts w:ascii="Arial" w:hAnsi="Arial" w:cs="Arial"/>
                <w:sz w:val="20"/>
                <w:szCs w:val="20"/>
              </w:rPr>
            </w:pPr>
            <w:r w:rsidRPr="009B3956">
              <w:rPr>
                <w:rFonts w:ascii="Arial" w:hAnsi="Arial" w:cs="Arial"/>
                <w:sz w:val="20"/>
                <w:szCs w:val="20"/>
              </w:rPr>
              <w:t xml:space="preserve">AMRAF on line </w:t>
            </w:r>
          </w:p>
        </w:tc>
        <w:tc>
          <w:tcPr>
            <w:tcW w:w="1852" w:type="dxa"/>
          </w:tcPr>
          <w:p w:rsidR="009B3956" w:rsidRPr="009B3956" w:rsidRDefault="009B3956" w:rsidP="00BE7C66">
            <w:pPr>
              <w:rPr>
                <w:rFonts w:ascii="Arial" w:hAnsi="Arial" w:cs="Arial"/>
                <w:sz w:val="20"/>
                <w:szCs w:val="20"/>
              </w:rPr>
            </w:pPr>
            <w:r w:rsidRPr="009B3956">
              <w:rPr>
                <w:rFonts w:ascii="Arial" w:hAnsi="Arial" w:cs="Arial"/>
                <w:sz w:val="20"/>
                <w:szCs w:val="20"/>
              </w:rPr>
              <w:t>Project management</w:t>
            </w:r>
          </w:p>
        </w:tc>
        <w:tc>
          <w:tcPr>
            <w:tcW w:w="2054" w:type="dxa"/>
          </w:tcPr>
          <w:p w:rsidR="009B3956" w:rsidRPr="009B3956" w:rsidRDefault="009B3956" w:rsidP="00BE7C66">
            <w:pPr>
              <w:rPr>
                <w:rFonts w:ascii="Arial" w:hAnsi="Arial" w:cs="Arial"/>
                <w:sz w:val="20"/>
                <w:szCs w:val="20"/>
              </w:rPr>
            </w:pPr>
            <w:r w:rsidRPr="009B3956">
              <w:rPr>
                <w:rFonts w:ascii="Arial" w:hAnsi="Arial" w:cs="Arial"/>
                <w:sz w:val="20"/>
                <w:szCs w:val="20"/>
              </w:rPr>
              <w:t xml:space="preserve">Project management </w:t>
            </w:r>
          </w:p>
        </w:tc>
        <w:tc>
          <w:tcPr>
            <w:tcW w:w="1940" w:type="dxa"/>
          </w:tcPr>
          <w:p w:rsidR="009B3956" w:rsidRPr="009B3956" w:rsidRDefault="009B3956" w:rsidP="00BE7C66">
            <w:pPr>
              <w:rPr>
                <w:rFonts w:ascii="Arial" w:hAnsi="Arial" w:cs="Arial"/>
                <w:sz w:val="20"/>
                <w:szCs w:val="20"/>
              </w:rPr>
            </w:pPr>
            <w:r w:rsidRPr="009B3956">
              <w:rPr>
                <w:rFonts w:ascii="Arial" w:hAnsi="Arial" w:cs="Arial"/>
                <w:sz w:val="20"/>
                <w:szCs w:val="20"/>
              </w:rPr>
              <w:t xml:space="preserve">Diploma </w:t>
            </w:r>
          </w:p>
        </w:tc>
      </w:tr>
      <w:tr w:rsidR="009B3956" w:rsidRPr="006133AD" w:rsidTr="009B3956">
        <w:trPr>
          <w:trHeight w:val="242"/>
        </w:trPr>
        <w:tc>
          <w:tcPr>
            <w:tcW w:w="1217" w:type="dxa"/>
          </w:tcPr>
          <w:p w:rsidR="009B3956" w:rsidRPr="009B3956" w:rsidRDefault="009B3956" w:rsidP="00BE7C66">
            <w:pPr>
              <w:rPr>
                <w:rFonts w:ascii="Arial" w:hAnsi="Arial" w:cs="Arial"/>
                <w:sz w:val="20"/>
                <w:szCs w:val="20"/>
              </w:rPr>
            </w:pPr>
            <w:r w:rsidRPr="009B3956">
              <w:rPr>
                <w:rFonts w:ascii="Arial" w:hAnsi="Arial" w:cs="Arial"/>
                <w:sz w:val="20"/>
                <w:szCs w:val="20"/>
              </w:rPr>
              <w:t>April 2016</w:t>
            </w:r>
          </w:p>
          <w:p w:rsidR="009B3956" w:rsidRPr="009B3956" w:rsidRDefault="009B3956" w:rsidP="00BE7C66">
            <w:pPr>
              <w:rPr>
                <w:rFonts w:ascii="Arial" w:hAnsi="Arial" w:cs="Arial"/>
                <w:sz w:val="20"/>
                <w:szCs w:val="20"/>
              </w:rPr>
            </w:pPr>
            <w:r w:rsidRPr="009B3956">
              <w:rPr>
                <w:rFonts w:ascii="Arial" w:hAnsi="Arial" w:cs="Arial"/>
                <w:sz w:val="20"/>
                <w:szCs w:val="20"/>
              </w:rPr>
              <w:t xml:space="preserve"> </w:t>
            </w:r>
          </w:p>
        </w:tc>
        <w:tc>
          <w:tcPr>
            <w:tcW w:w="1218" w:type="dxa"/>
          </w:tcPr>
          <w:p w:rsidR="009B3956" w:rsidRPr="009B3956" w:rsidRDefault="009B3956" w:rsidP="00BE7C66">
            <w:pPr>
              <w:rPr>
                <w:rFonts w:ascii="Arial" w:hAnsi="Arial" w:cs="Arial"/>
                <w:sz w:val="20"/>
                <w:szCs w:val="20"/>
              </w:rPr>
            </w:pPr>
            <w:r w:rsidRPr="009B3956">
              <w:rPr>
                <w:rFonts w:ascii="Arial" w:hAnsi="Arial" w:cs="Arial"/>
                <w:sz w:val="20"/>
                <w:szCs w:val="20"/>
              </w:rPr>
              <w:t xml:space="preserve">Oct 2016  </w:t>
            </w:r>
          </w:p>
        </w:tc>
        <w:tc>
          <w:tcPr>
            <w:tcW w:w="1727" w:type="dxa"/>
          </w:tcPr>
          <w:p w:rsidR="009B3956" w:rsidRPr="009B3956" w:rsidRDefault="009B3956" w:rsidP="00BE7C66">
            <w:pPr>
              <w:spacing w:line="259" w:lineRule="auto"/>
              <w:ind w:right="106"/>
              <w:jc w:val="center"/>
              <w:rPr>
                <w:rFonts w:ascii="Arial" w:hAnsi="Arial" w:cs="Arial"/>
                <w:sz w:val="20"/>
                <w:szCs w:val="20"/>
              </w:rPr>
            </w:pPr>
            <w:r w:rsidRPr="009B3956">
              <w:rPr>
                <w:rFonts w:ascii="Arial" w:hAnsi="Arial" w:cs="Arial"/>
                <w:sz w:val="20"/>
                <w:szCs w:val="20"/>
              </w:rPr>
              <w:t>AMRAF on line</w:t>
            </w:r>
          </w:p>
        </w:tc>
        <w:tc>
          <w:tcPr>
            <w:tcW w:w="1852" w:type="dxa"/>
          </w:tcPr>
          <w:p w:rsidR="009B3956" w:rsidRPr="009B3956" w:rsidRDefault="009B3956" w:rsidP="00BE7C66">
            <w:pPr>
              <w:spacing w:after="16" w:line="259" w:lineRule="auto"/>
              <w:ind w:right="109"/>
              <w:rPr>
                <w:rFonts w:ascii="Arial" w:hAnsi="Arial" w:cs="Arial"/>
                <w:sz w:val="20"/>
                <w:szCs w:val="20"/>
              </w:rPr>
            </w:pPr>
            <w:r w:rsidRPr="009B3956">
              <w:rPr>
                <w:rFonts w:ascii="Arial" w:hAnsi="Arial" w:cs="Arial"/>
                <w:sz w:val="20"/>
                <w:szCs w:val="20"/>
              </w:rPr>
              <w:t>M&amp;E</w:t>
            </w:r>
          </w:p>
          <w:p w:rsidR="009B3956" w:rsidRPr="009B3956" w:rsidRDefault="009B3956" w:rsidP="00BE7C66">
            <w:pPr>
              <w:spacing w:line="259" w:lineRule="auto"/>
              <w:ind w:right="117"/>
              <w:jc w:val="center"/>
              <w:rPr>
                <w:rFonts w:ascii="Arial" w:hAnsi="Arial" w:cs="Arial"/>
                <w:sz w:val="20"/>
                <w:szCs w:val="20"/>
              </w:rPr>
            </w:pPr>
          </w:p>
        </w:tc>
        <w:tc>
          <w:tcPr>
            <w:tcW w:w="2054" w:type="dxa"/>
          </w:tcPr>
          <w:p w:rsidR="009B3956" w:rsidRPr="009B3956" w:rsidRDefault="009B3956" w:rsidP="00BE7C66">
            <w:pPr>
              <w:rPr>
                <w:rFonts w:ascii="Arial" w:hAnsi="Arial" w:cs="Arial"/>
                <w:sz w:val="20"/>
                <w:szCs w:val="20"/>
              </w:rPr>
            </w:pPr>
            <w:r w:rsidRPr="009B3956">
              <w:rPr>
                <w:rFonts w:ascii="Arial" w:hAnsi="Arial" w:cs="Arial"/>
                <w:sz w:val="20"/>
                <w:szCs w:val="20"/>
              </w:rPr>
              <w:t>M&amp;E</w:t>
            </w:r>
          </w:p>
        </w:tc>
        <w:tc>
          <w:tcPr>
            <w:tcW w:w="1940" w:type="dxa"/>
          </w:tcPr>
          <w:p w:rsidR="009B3956" w:rsidRPr="009B3956" w:rsidRDefault="009B3956" w:rsidP="00BE7C66">
            <w:pPr>
              <w:rPr>
                <w:rFonts w:ascii="Arial" w:hAnsi="Arial" w:cs="Arial"/>
                <w:sz w:val="20"/>
                <w:szCs w:val="20"/>
              </w:rPr>
            </w:pPr>
            <w:r w:rsidRPr="009B3956">
              <w:rPr>
                <w:rFonts w:ascii="Arial" w:hAnsi="Arial" w:cs="Arial"/>
                <w:sz w:val="20"/>
                <w:szCs w:val="20"/>
              </w:rPr>
              <w:t>Diploma</w:t>
            </w:r>
          </w:p>
        </w:tc>
      </w:tr>
      <w:tr w:rsidR="002F6D53" w:rsidRPr="006133AD" w:rsidTr="009B3956">
        <w:tc>
          <w:tcPr>
            <w:tcW w:w="1217" w:type="dxa"/>
          </w:tcPr>
          <w:p w:rsidR="002F6D53" w:rsidRPr="006133AD" w:rsidRDefault="002F6D53" w:rsidP="00BE7C66">
            <w:pPr>
              <w:rPr>
                <w:rFonts w:ascii="Arial" w:hAnsi="Arial" w:cs="Arial"/>
                <w:sz w:val="20"/>
                <w:szCs w:val="20"/>
              </w:rPr>
            </w:pPr>
            <w:r w:rsidRPr="006133AD">
              <w:rPr>
                <w:rFonts w:ascii="Arial" w:hAnsi="Arial" w:cs="Arial"/>
                <w:sz w:val="20"/>
                <w:szCs w:val="20"/>
              </w:rPr>
              <w:t>01/07/2004</w:t>
            </w:r>
          </w:p>
        </w:tc>
        <w:tc>
          <w:tcPr>
            <w:tcW w:w="1218" w:type="dxa"/>
          </w:tcPr>
          <w:p w:rsidR="002F6D53" w:rsidRPr="006133AD" w:rsidRDefault="002F6D53" w:rsidP="00BE7C66">
            <w:pPr>
              <w:rPr>
                <w:rFonts w:ascii="Arial" w:hAnsi="Arial" w:cs="Arial"/>
                <w:sz w:val="20"/>
                <w:szCs w:val="20"/>
              </w:rPr>
            </w:pPr>
            <w:r w:rsidRPr="006133AD">
              <w:rPr>
                <w:rFonts w:ascii="Arial" w:hAnsi="Arial" w:cs="Arial"/>
                <w:sz w:val="20"/>
                <w:szCs w:val="20"/>
              </w:rPr>
              <w:t>08/12/2004</w:t>
            </w:r>
          </w:p>
        </w:tc>
        <w:tc>
          <w:tcPr>
            <w:tcW w:w="1727" w:type="dxa"/>
          </w:tcPr>
          <w:p w:rsidR="002F6D53" w:rsidRPr="006133AD" w:rsidRDefault="002F6D53" w:rsidP="00BE7C66">
            <w:pPr>
              <w:rPr>
                <w:rFonts w:ascii="Arial" w:hAnsi="Arial" w:cs="Arial"/>
                <w:sz w:val="20"/>
                <w:szCs w:val="20"/>
              </w:rPr>
            </w:pPr>
            <w:proofErr w:type="spellStart"/>
            <w:r w:rsidRPr="006133AD">
              <w:rPr>
                <w:rFonts w:ascii="Arial" w:hAnsi="Arial" w:cs="Arial"/>
                <w:sz w:val="20"/>
                <w:szCs w:val="20"/>
              </w:rPr>
              <w:t>Iqra</w:t>
            </w:r>
            <w:proofErr w:type="spellEnd"/>
            <w:r w:rsidRPr="006133AD">
              <w:rPr>
                <w:rFonts w:ascii="Arial" w:hAnsi="Arial" w:cs="Arial"/>
                <w:sz w:val="20"/>
                <w:szCs w:val="20"/>
              </w:rPr>
              <w:t xml:space="preserve"> International </w:t>
            </w:r>
          </w:p>
        </w:tc>
        <w:tc>
          <w:tcPr>
            <w:tcW w:w="1852" w:type="dxa"/>
          </w:tcPr>
          <w:p w:rsidR="002F6D53" w:rsidRPr="006133AD" w:rsidRDefault="002F6D53" w:rsidP="00BE7C66">
            <w:pPr>
              <w:rPr>
                <w:rFonts w:ascii="Arial" w:hAnsi="Arial" w:cs="Arial"/>
                <w:sz w:val="20"/>
                <w:szCs w:val="20"/>
              </w:rPr>
            </w:pPr>
            <w:r w:rsidRPr="006133AD">
              <w:rPr>
                <w:rFonts w:ascii="Arial" w:hAnsi="Arial" w:cs="Arial"/>
                <w:sz w:val="20"/>
                <w:szCs w:val="20"/>
              </w:rPr>
              <w:t>English Language</w:t>
            </w:r>
          </w:p>
        </w:tc>
        <w:tc>
          <w:tcPr>
            <w:tcW w:w="2054" w:type="dxa"/>
          </w:tcPr>
          <w:p w:rsidR="002F6D53" w:rsidRPr="006133AD" w:rsidRDefault="002F6D53" w:rsidP="00BE7C66">
            <w:pPr>
              <w:rPr>
                <w:rFonts w:ascii="Arial" w:hAnsi="Arial" w:cs="Arial"/>
                <w:sz w:val="20"/>
                <w:szCs w:val="20"/>
              </w:rPr>
            </w:pPr>
            <w:r w:rsidRPr="006133AD">
              <w:rPr>
                <w:rFonts w:ascii="Arial" w:hAnsi="Arial" w:cs="Arial"/>
                <w:sz w:val="20"/>
                <w:szCs w:val="20"/>
              </w:rPr>
              <w:t xml:space="preserve">English Language speaking and </w:t>
            </w:r>
            <w:proofErr w:type="spellStart"/>
            <w:r w:rsidRPr="006133AD">
              <w:rPr>
                <w:rFonts w:ascii="Arial" w:hAnsi="Arial" w:cs="Arial"/>
                <w:sz w:val="20"/>
                <w:szCs w:val="20"/>
              </w:rPr>
              <w:t>writting</w:t>
            </w:r>
            <w:proofErr w:type="spellEnd"/>
          </w:p>
        </w:tc>
        <w:tc>
          <w:tcPr>
            <w:tcW w:w="1940" w:type="dxa"/>
          </w:tcPr>
          <w:p w:rsidR="002F6D53" w:rsidRPr="006133AD" w:rsidRDefault="002F6D53" w:rsidP="00BE7C66">
            <w:pPr>
              <w:rPr>
                <w:rFonts w:ascii="Arial" w:hAnsi="Arial" w:cs="Arial"/>
                <w:sz w:val="20"/>
                <w:szCs w:val="20"/>
              </w:rPr>
            </w:pPr>
            <w:r w:rsidRPr="006133AD">
              <w:rPr>
                <w:rFonts w:ascii="Arial" w:hAnsi="Arial" w:cs="Arial"/>
                <w:sz w:val="20"/>
                <w:szCs w:val="20"/>
              </w:rPr>
              <w:t>Certificate for English Language</w:t>
            </w:r>
          </w:p>
        </w:tc>
      </w:tr>
      <w:tr w:rsidR="002F6D53" w:rsidRPr="006133AD" w:rsidTr="009B3956">
        <w:trPr>
          <w:trHeight w:val="539"/>
        </w:trPr>
        <w:tc>
          <w:tcPr>
            <w:tcW w:w="1217" w:type="dxa"/>
          </w:tcPr>
          <w:p w:rsidR="002F6D53" w:rsidRPr="006133AD" w:rsidRDefault="002F6D53" w:rsidP="00BE7C66">
            <w:pPr>
              <w:rPr>
                <w:rFonts w:ascii="Arial" w:hAnsi="Arial" w:cs="Arial"/>
                <w:sz w:val="20"/>
                <w:szCs w:val="20"/>
              </w:rPr>
            </w:pPr>
            <w:r w:rsidRPr="006133AD">
              <w:rPr>
                <w:rFonts w:ascii="Arial" w:hAnsi="Arial" w:cs="Arial"/>
                <w:sz w:val="20"/>
                <w:szCs w:val="20"/>
              </w:rPr>
              <w:t>7/2/2004</w:t>
            </w:r>
          </w:p>
        </w:tc>
        <w:tc>
          <w:tcPr>
            <w:tcW w:w="1218" w:type="dxa"/>
          </w:tcPr>
          <w:p w:rsidR="002F6D53" w:rsidRPr="006133AD" w:rsidRDefault="002F6D53" w:rsidP="00BE7C66">
            <w:pPr>
              <w:rPr>
                <w:rFonts w:ascii="Arial" w:hAnsi="Arial" w:cs="Arial"/>
                <w:sz w:val="20"/>
                <w:szCs w:val="20"/>
              </w:rPr>
            </w:pPr>
            <w:r w:rsidRPr="006133AD">
              <w:rPr>
                <w:rFonts w:ascii="Arial" w:hAnsi="Arial" w:cs="Arial"/>
                <w:sz w:val="20"/>
                <w:szCs w:val="20"/>
              </w:rPr>
              <w:t>1/7/2004</w:t>
            </w:r>
          </w:p>
        </w:tc>
        <w:tc>
          <w:tcPr>
            <w:tcW w:w="1727" w:type="dxa"/>
          </w:tcPr>
          <w:p w:rsidR="002F6D53" w:rsidRPr="006133AD" w:rsidRDefault="002F6D53" w:rsidP="00BE7C66">
            <w:pPr>
              <w:rPr>
                <w:rFonts w:ascii="Arial" w:hAnsi="Arial" w:cs="Arial"/>
                <w:sz w:val="20"/>
                <w:szCs w:val="20"/>
              </w:rPr>
            </w:pPr>
            <w:proofErr w:type="spellStart"/>
            <w:r w:rsidRPr="006133AD">
              <w:rPr>
                <w:rFonts w:ascii="Arial" w:hAnsi="Arial" w:cs="Arial"/>
                <w:sz w:val="20"/>
                <w:szCs w:val="20"/>
              </w:rPr>
              <w:t>Iqra</w:t>
            </w:r>
            <w:proofErr w:type="spellEnd"/>
            <w:r w:rsidRPr="006133AD">
              <w:rPr>
                <w:rFonts w:ascii="Arial" w:hAnsi="Arial" w:cs="Arial"/>
                <w:sz w:val="20"/>
                <w:szCs w:val="20"/>
              </w:rPr>
              <w:t xml:space="preserve"> International</w:t>
            </w:r>
          </w:p>
        </w:tc>
        <w:tc>
          <w:tcPr>
            <w:tcW w:w="1852" w:type="dxa"/>
          </w:tcPr>
          <w:p w:rsidR="002F6D53" w:rsidRPr="006133AD" w:rsidRDefault="002F6D53" w:rsidP="00BE7C66">
            <w:pPr>
              <w:rPr>
                <w:rFonts w:ascii="Arial" w:hAnsi="Arial" w:cs="Arial"/>
                <w:sz w:val="20"/>
                <w:szCs w:val="20"/>
              </w:rPr>
            </w:pPr>
            <w:r w:rsidRPr="006133AD">
              <w:rPr>
                <w:rFonts w:ascii="Arial" w:hAnsi="Arial" w:cs="Arial"/>
                <w:sz w:val="20"/>
                <w:szCs w:val="20"/>
              </w:rPr>
              <w:t>Computer Training Course</w:t>
            </w:r>
          </w:p>
        </w:tc>
        <w:tc>
          <w:tcPr>
            <w:tcW w:w="2054" w:type="dxa"/>
          </w:tcPr>
          <w:p w:rsidR="002F6D53" w:rsidRPr="006133AD" w:rsidRDefault="002F6D53" w:rsidP="00BE7C66">
            <w:pPr>
              <w:rPr>
                <w:rFonts w:ascii="Arial" w:hAnsi="Arial" w:cs="Arial"/>
                <w:sz w:val="20"/>
                <w:szCs w:val="20"/>
              </w:rPr>
            </w:pPr>
            <w:r w:rsidRPr="006133AD">
              <w:rPr>
                <w:rFonts w:ascii="Arial" w:hAnsi="Arial" w:cs="Arial"/>
                <w:sz w:val="20"/>
                <w:szCs w:val="20"/>
              </w:rPr>
              <w:t>Computer programs</w:t>
            </w:r>
          </w:p>
        </w:tc>
        <w:tc>
          <w:tcPr>
            <w:tcW w:w="1940" w:type="dxa"/>
          </w:tcPr>
          <w:p w:rsidR="002F6D53" w:rsidRPr="006133AD" w:rsidRDefault="002F6D53" w:rsidP="00BE7C66">
            <w:pPr>
              <w:rPr>
                <w:rFonts w:ascii="Arial" w:hAnsi="Arial" w:cs="Arial"/>
                <w:sz w:val="20"/>
                <w:szCs w:val="20"/>
              </w:rPr>
            </w:pPr>
            <w:r w:rsidRPr="006133AD">
              <w:rPr>
                <w:rFonts w:ascii="Arial" w:hAnsi="Arial" w:cs="Arial"/>
                <w:sz w:val="20"/>
                <w:szCs w:val="20"/>
              </w:rPr>
              <w:t>Certificate for computer literacy</w:t>
            </w:r>
          </w:p>
        </w:tc>
      </w:tr>
    </w:tbl>
    <w:p w:rsidR="002F6D53" w:rsidRDefault="002F6D53" w:rsidP="002F6D53">
      <w:pPr>
        <w:rPr>
          <w:rFonts w:ascii="Arial" w:hAnsi="Arial" w:cs="Arial"/>
          <w:b/>
          <w:sz w:val="20"/>
          <w:szCs w:val="20"/>
        </w:rPr>
      </w:pPr>
    </w:p>
    <w:p w:rsidR="0073505C" w:rsidRDefault="0073505C" w:rsidP="00BE6A4D">
      <w:pPr>
        <w:jc w:val="both"/>
        <w:rPr>
          <w:rFonts w:ascii="Arial" w:hAnsi="Arial" w:cs="Arial"/>
          <w:sz w:val="20"/>
          <w:szCs w:val="20"/>
        </w:rPr>
      </w:pPr>
    </w:p>
    <w:p w:rsidR="0073505C" w:rsidRPr="00FE355F" w:rsidRDefault="0073505C" w:rsidP="00BE6A4D">
      <w:pPr>
        <w:jc w:val="both"/>
        <w:rPr>
          <w:rFonts w:ascii="Arial" w:hAnsi="Arial" w:cs="Arial"/>
          <w:sz w:val="20"/>
          <w:szCs w:val="20"/>
        </w:rPr>
      </w:pPr>
    </w:p>
    <w:tbl>
      <w:tblPr>
        <w:tblStyle w:val="TableGrid"/>
        <w:tblW w:w="0" w:type="auto"/>
        <w:tblLook w:val="04A0" w:firstRow="1" w:lastRow="0" w:firstColumn="1" w:lastColumn="0" w:noHBand="0" w:noVBand="1"/>
      </w:tblPr>
      <w:tblGrid>
        <w:gridCol w:w="2364"/>
        <w:gridCol w:w="1217"/>
        <w:gridCol w:w="4458"/>
        <w:gridCol w:w="1537"/>
      </w:tblGrid>
      <w:tr w:rsidR="00BE6A4D" w:rsidTr="00AC01EE">
        <w:trPr>
          <w:trHeight w:val="368"/>
        </w:trPr>
        <w:tc>
          <w:tcPr>
            <w:tcW w:w="9576" w:type="dxa"/>
            <w:gridSpan w:val="4"/>
          </w:tcPr>
          <w:p w:rsidR="00BE6A4D" w:rsidRPr="00B32F97" w:rsidRDefault="00BE6A4D" w:rsidP="00BE6A4D">
            <w:pPr>
              <w:jc w:val="both"/>
            </w:pPr>
          </w:p>
          <w:p w:rsidR="00BE6A4D" w:rsidRPr="00AF0DD1" w:rsidRDefault="00BE6A4D" w:rsidP="00BE6A4D">
            <w:pPr>
              <w:pStyle w:val="ListParagraph"/>
              <w:numPr>
                <w:ilvl w:val="0"/>
                <w:numId w:val="2"/>
              </w:numPr>
              <w:tabs>
                <w:tab w:val="left" w:pos="447"/>
                <w:tab w:val="center" w:pos="4905"/>
              </w:tabs>
              <w:rPr>
                <w:rFonts w:ascii="Arial" w:hAnsi="Arial" w:cs="Arial"/>
                <w:bCs/>
                <w:color w:val="000000" w:themeColor="text1"/>
                <w:sz w:val="20"/>
                <w:szCs w:val="20"/>
              </w:rPr>
            </w:pPr>
            <w:r w:rsidRPr="00AF0DD1">
              <w:rPr>
                <w:rFonts w:ascii="Arial" w:hAnsi="Arial" w:cs="Arial"/>
                <w:b/>
                <w:sz w:val="20"/>
                <w:szCs w:val="20"/>
              </w:rPr>
              <w:t>Work Experience:</w:t>
            </w:r>
          </w:p>
        </w:tc>
      </w:tr>
      <w:tr w:rsidR="0085411D" w:rsidTr="00AF0DD1">
        <w:trPr>
          <w:trHeight w:val="413"/>
        </w:trPr>
        <w:tc>
          <w:tcPr>
            <w:tcW w:w="2364" w:type="dxa"/>
          </w:tcPr>
          <w:p w:rsidR="0085411D" w:rsidRPr="00AF0DD1" w:rsidRDefault="0085411D">
            <w:pPr>
              <w:rPr>
                <w:rFonts w:ascii="Arial" w:hAnsi="Arial" w:cs="Arial"/>
                <w:b/>
                <w:sz w:val="20"/>
                <w:szCs w:val="20"/>
              </w:rPr>
            </w:pPr>
            <w:r w:rsidRPr="00AF0DD1">
              <w:rPr>
                <w:rFonts w:ascii="Arial" w:hAnsi="Arial" w:cs="Arial"/>
                <w:b/>
                <w:sz w:val="20"/>
                <w:szCs w:val="20"/>
              </w:rPr>
              <w:t>From</w:t>
            </w:r>
          </w:p>
        </w:tc>
        <w:tc>
          <w:tcPr>
            <w:tcW w:w="1217" w:type="dxa"/>
          </w:tcPr>
          <w:p w:rsidR="0085411D" w:rsidRPr="00AF0DD1" w:rsidRDefault="0085411D">
            <w:pPr>
              <w:rPr>
                <w:rFonts w:ascii="Arial" w:hAnsi="Arial" w:cs="Arial"/>
                <w:b/>
                <w:sz w:val="20"/>
                <w:szCs w:val="20"/>
              </w:rPr>
            </w:pPr>
            <w:r w:rsidRPr="00AF0DD1">
              <w:rPr>
                <w:rFonts w:ascii="Arial" w:hAnsi="Arial" w:cs="Arial"/>
                <w:b/>
                <w:sz w:val="20"/>
                <w:szCs w:val="20"/>
              </w:rPr>
              <w:t>to</w:t>
            </w:r>
          </w:p>
        </w:tc>
        <w:tc>
          <w:tcPr>
            <w:tcW w:w="4458" w:type="dxa"/>
          </w:tcPr>
          <w:p w:rsidR="0085411D" w:rsidRPr="00AF0DD1" w:rsidRDefault="0085411D">
            <w:pPr>
              <w:rPr>
                <w:rFonts w:ascii="Arial" w:hAnsi="Arial" w:cs="Arial"/>
                <w:b/>
                <w:sz w:val="20"/>
                <w:szCs w:val="20"/>
              </w:rPr>
            </w:pPr>
            <w:r w:rsidRPr="00AF0DD1">
              <w:rPr>
                <w:rFonts w:ascii="Arial" w:hAnsi="Arial" w:cs="Arial"/>
                <w:b/>
                <w:sz w:val="20"/>
                <w:szCs w:val="20"/>
              </w:rPr>
              <w:t>Position And institution</w:t>
            </w:r>
          </w:p>
        </w:tc>
        <w:tc>
          <w:tcPr>
            <w:tcW w:w="1537" w:type="dxa"/>
          </w:tcPr>
          <w:p w:rsidR="0085411D" w:rsidRPr="00AF0DD1" w:rsidRDefault="0085411D">
            <w:pPr>
              <w:rPr>
                <w:rFonts w:ascii="Arial" w:hAnsi="Arial" w:cs="Arial"/>
                <w:b/>
                <w:sz w:val="20"/>
                <w:szCs w:val="20"/>
              </w:rPr>
            </w:pPr>
            <w:r w:rsidRPr="00AF0DD1">
              <w:rPr>
                <w:rFonts w:ascii="Arial" w:hAnsi="Arial" w:cs="Arial"/>
                <w:b/>
                <w:sz w:val="20"/>
                <w:szCs w:val="20"/>
              </w:rPr>
              <w:t>Location</w:t>
            </w:r>
          </w:p>
        </w:tc>
      </w:tr>
      <w:tr w:rsidR="00BE6A4D" w:rsidTr="003C5499">
        <w:trPr>
          <w:trHeight w:val="10889"/>
        </w:trPr>
        <w:tc>
          <w:tcPr>
            <w:tcW w:w="2364" w:type="dxa"/>
          </w:tcPr>
          <w:p w:rsidR="00BE6A4D" w:rsidRPr="00AF0DD1" w:rsidRDefault="003C5499">
            <w:pPr>
              <w:rPr>
                <w:rFonts w:ascii="Arial" w:hAnsi="Arial" w:cs="Arial"/>
                <w:b/>
                <w:sz w:val="20"/>
                <w:szCs w:val="20"/>
              </w:rPr>
            </w:pPr>
            <w:r>
              <w:rPr>
                <w:rFonts w:ascii="Arial" w:hAnsi="Arial" w:cs="Arial"/>
                <w:b/>
                <w:sz w:val="20"/>
                <w:szCs w:val="20"/>
              </w:rPr>
              <w:t>2/1/2019</w:t>
            </w:r>
          </w:p>
        </w:tc>
        <w:tc>
          <w:tcPr>
            <w:tcW w:w="1217" w:type="dxa"/>
          </w:tcPr>
          <w:p w:rsidR="00BE6A4D" w:rsidRPr="00AF0DD1" w:rsidRDefault="003C5499">
            <w:pPr>
              <w:rPr>
                <w:rFonts w:ascii="Arial" w:hAnsi="Arial" w:cs="Arial"/>
                <w:b/>
                <w:sz w:val="20"/>
                <w:szCs w:val="20"/>
              </w:rPr>
            </w:pPr>
            <w:r>
              <w:rPr>
                <w:rFonts w:ascii="Arial" w:hAnsi="Arial" w:cs="Arial"/>
                <w:b/>
                <w:sz w:val="20"/>
                <w:szCs w:val="20"/>
              </w:rPr>
              <w:t xml:space="preserve">Present </w:t>
            </w:r>
          </w:p>
        </w:tc>
        <w:tc>
          <w:tcPr>
            <w:tcW w:w="4458" w:type="dxa"/>
          </w:tcPr>
          <w:p w:rsidR="00BE6A4D" w:rsidRDefault="00D35983">
            <w:pPr>
              <w:rPr>
                <w:rFonts w:ascii="Arial" w:hAnsi="Arial" w:cs="Arial"/>
                <w:b/>
                <w:sz w:val="20"/>
                <w:szCs w:val="20"/>
              </w:rPr>
            </w:pPr>
            <w:r>
              <w:rPr>
                <w:rFonts w:ascii="Arial" w:hAnsi="Arial" w:cs="Arial"/>
                <w:b/>
                <w:sz w:val="20"/>
                <w:szCs w:val="20"/>
              </w:rPr>
              <w:t>World concern( consultant Engineer)</w:t>
            </w:r>
          </w:p>
          <w:p w:rsidR="00D35983" w:rsidRPr="00FE355F" w:rsidRDefault="00D35983" w:rsidP="003C5499">
            <w:pPr>
              <w:pStyle w:val="ListParagraph"/>
              <w:numPr>
                <w:ilvl w:val="0"/>
                <w:numId w:val="31"/>
              </w:numPr>
              <w:spacing w:line="276" w:lineRule="auto"/>
              <w:jc w:val="both"/>
              <w:rPr>
                <w:rFonts w:ascii="Arial" w:hAnsi="Arial" w:cs="Arial"/>
                <w:sz w:val="20"/>
                <w:szCs w:val="20"/>
              </w:rPr>
            </w:pPr>
            <w:r w:rsidRPr="00FE355F">
              <w:rPr>
                <w:rFonts w:ascii="Arial" w:hAnsi="Arial" w:cs="Arial"/>
                <w:sz w:val="20"/>
                <w:szCs w:val="20"/>
              </w:rPr>
              <w:t>Inspect project sites to monitor progress and ensure conformance to design specifications and safety or sanitation standards.</w:t>
            </w:r>
          </w:p>
          <w:p w:rsidR="00D35983" w:rsidRPr="00FE355F" w:rsidRDefault="00D35983" w:rsidP="003C5499">
            <w:pPr>
              <w:pStyle w:val="ListParagraph"/>
              <w:numPr>
                <w:ilvl w:val="0"/>
                <w:numId w:val="31"/>
              </w:numPr>
              <w:spacing w:line="276" w:lineRule="auto"/>
              <w:jc w:val="both"/>
              <w:rPr>
                <w:rFonts w:ascii="Arial" w:hAnsi="Arial" w:cs="Arial"/>
                <w:sz w:val="20"/>
                <w:szCs w:val="20"/>
              </w:rPr>
            </w:pPr>
            <w:r w:rsidRPr="00FE355F">
              <w:rPr>
                <w:rFonts w:ascii="Arial" w:hAnsi="Arial" w:cs="Arial"/>
                <w:sz w:val="20"/>
                <w:szCs w:val="20"/>
              </w:rPr>
              <w:t>Direct construction, operations, and maintenance activities at project site.</w:t>
            </w:r>
          </w:p>
          <w:p w:rsidR="00D35983" w:rsidRPr="003C5499" w:rsidRDefault="00D35983" w:rsidP="003C5499">
            <w:pPr>
              <w:pStyle w:val="ListParagraph"/>
              <w:numPr>
                <w:ilvl w:val="0"/>
                <w:numId w:val="31"/>
              </w:numPr>
              <w:jc w:val="both"/>
              <w:rPr>
                <w:rFonts w:ascii="Arial" w:hAnsi="Arial" w:cs="Arial"/>
                <w:sz w:val="20"/>
                <w:szCs w:val="20"/>
              </w:rPr>
            </w:pPr>
            <w:r w:rsidRPr="003C5499">
              <w:rPr>
                <w:rFonts w:ascii="Arial" w:hAnsi="Arial" w:cs="Arial"/>
                <w:sz w:val="20"/>
                <w:szCs w:val="20"/>
              </w:rPr>
              <w:t>Direct in surveying to lay out installations and establish reference points, grades, and elevations to guide construction.</w:t>
            </w:r>
          </w:p>
          <w:p w:rsidR="00D35983" w:rsidRPr="003C5499" w:rsidRDefault="00D35983" w:rsidP="003C5499">
            <w:pPr>
              <w:pStyle w:val="ListParagraph"/>
              <w:numPr>
                <w:ilvl w:val="0"/>
                <w:numId w:val="31"/>
              </w:numPr>
              <w:jc w:val="both"/>
              <w:rPr>
                <w:rFonts w:ascii="Arial" w:hAnsi="Arial" w:cs="Arial"/>
                <w:sz w:val="20"/>
                <w:szCs w:val="20"/>
              </w:rPr>
            </w:pPr>
            <w:r w:rsidRPr="003C5499">
              <w:rPr>
                <w:rFonts w:ascii="Arial" w:hAnsi="Arial" w:cs="Arial"/>
                <w:sz w:val="20"/>
                <w:szCs w:val="20"/>
              </w:rPr>
              <w:t>Supervision of gabions construction and implementation.</w:t>
            </w:r>
          </w:p>
          <w:p w:rsidR="00D35983" w:rsidRPr="003C5499" w:rsidRDefault="00D35983" w:rsidP="003C5499">
            <w:pPr>
              <w:pStyle w:val="ListParagraph"/>
              <w:numPr>
                <w:ilvl w:val="0"/>
                <w:numId w:val="31"/>
              </w:numPr>
              <w:jc w:val="both"/>
              <w:rPr>
                <w:rFonts w:ascii="Arial" w:hAnsi="Arial" w:cs="Arial"/>
                <w:sz w:val="20"/>
                <w:szCs w:val="20"/>
              </w:rPr>
            </w:pPr>
            <w:r w:rsidRPr="003C5499">
              <w:rPr>
                <w:rFonts w:ascii="Arial" w:hAnsi="Arial" w:cs="Arial"/>
                <w:sz w:val="20"/>
                <w:szCs w:val="20"/>
              </w:rPr>
              <w:t>Design of gabions BOQs and technical facilities.</w:t>
            </w:r>
          </w:p>
          <w:p w:rsidR="00D35983" w:rsidRPr="003C5499" w:rsidRDefault="00D35983" w:rsidP="003C5499">
            <w:pPr>
              <w:pStyle w:val="ListParagraph"/>
              <w:numPr>
                <w:ilvl w:val="0"/>
                <w:numId w:val="31"/>
              </w:numPr>
              <w:jc w:val="both"/>
              <w:rPr>
                <w:rFonts w:ascii="Arial" w:hAnsi="Arial" w:cs="Arial"/>
                <w:sz w:val="20"/>
                <w:szCs w:val="20"/>
              </w:rPr>
            </w:pPr>
            <w:r w:rsidRPr="003C5499">
              <w:rPr>
                <w:rFonts w:ascii="Arial" w:hAnsi="Arial" w:cs="Arial"/>
                <w:sz w:val="20"/>
                <w:szCs w:val="20"/>
              </w:rPr>
              <w:t>Preparation of technical documents of for environmental projects and gabions construction.</w:t>
            </w:r>
          </w:p>
          <w:p w:rsidR="00D35983" w:rsidRPr="003C5499" w:rsidRDefault="00D35983" w:rsidP="003C5499">
            <w:pPr>
              <w:pStyle w:val="ListParagraph"/>
              <w:numPr>
                <w:ilvl w:val="0"/>
                <w:numId w:val="31"/>
              </w:numPr>
              <w:jc w:val="both"/>
              <w:rPr>
                <w:rFonts w:ascii="Arial" w:hAnsi="Arial" w:cs="Arial"/>
                <w:sz w:val="20"/>
                <w:szCs w:val="20"/>
              </w:rPr>
            </w:pPr>
            <w:r w:rsidRPr="003C5499">
              <w:rPr>
                <w:rFonts w:ascii="Arial" w:hAnsi="Arial" w:cs="Arial"/>
                <w:sz w:val="20"/>
                <w:szCs w:val="20"/>
              </w:rPr>
              <w:t>Implementation of Cash for work documentation include wheel barrows, hammers, empty sacs</w:t>
            </w:r>
          </w:p>
          <w:p w:rsidR="003C5499" w:rsidRPr="003C5499" w:rsidRDefault="003C5499" w:rsidP="003C5499">
            <w:pPr>
              <w:numPr>
                <w:ilvl w:val="0"/>
                <w:numId w:val="31"/>
              </w:numPr>
              <w:shd w:val="clear" w:color="auto" w:fill="FFFFFF"/>
              <w:spacing w:before="100" w:beforeAutospacing="1" w:after="180"/>
              <w:jc w:val="both"/>
              <w:rPr>
                <w:rFonts w:ascii="Arial" w:hAnsi="Arial" w:cs="Arial"/>
                <w:spacing w:val="2"/>
                <w:sz w:val="20"/>
                <w:szCs w:val="20"/>
              </w:rPr>
            </w:pPr>
            <w:r w:rsidRPr="003C5499">
              <w:rPr>
                <w:rFonts w:ascii="Arial" w:hAnsi="Arial" w:cs="Arial"/>
                <w:spacing w:val="2"/>
                <w:sz w:val="20"/>
                <w:szCs w:val="20"/>
              </w:rPr>
              <w:t>Prepare, review, and update environmental investigation reports</w:t>
            </w:r>
          </w:p>
          <w:p w:rsidR="003C5499" w:rsidRPr="003C5499" w:rsidRDefault="003C5499" w:rsidP="003C5499">
            <w:pPr>
              <w:numPr>
                <w:ilvl w:val="0"/>
                <w:numId w:val="31"/>
              </w:numPr>
              <w:shd w:val="clear" w:color="auto" w:fill="FFFFFF"/>
              <w:spacing w:before="100" w:beforeAutospacing="1" w:after="180"/>
              <w:jc w:val="both"/>
              <w:rPr>
                <w:rFonts w:ascii="Arial" w:hAnsi="Arial" w:cs="Arial"/>
                <w:spacing w:val="2"/>
                <w:sz w:val="20"/>
                <w:szCs w:val="20"/>
              </w:rPr>
            </w:pPr>
            <w:r w:rsidRPr="003C5499">
              <w:rPr>
                <w:rFonts w:ascii="Arial" w:hAnsi="Arial" w:cs="Arial"/>
                <w:spacing w:val="2"/>
                <w:sz w:val="20"/>
                <w:szCs w:val="20"/>
              </w:rPr>
              <w:t>Design projects leading to environmental protection, such as water reclamation facilities, air pollution control systems, and operations that convert waste to energy</w:t>
            </w:r>
          </w:p>
          <w:p w:rsidR="003C5499" w:rsidRPr="003C5499" w:rsidRDefault="003C5499" w:rsidP="003C5499">
            <w:pPr>
              <w:numPr>
                <w:ilvl w:val="0"/>
                <w:numId w:val="31"/>
              </w:numPr>
              <w:shd w:val="clear" w:color="auto" w:fill="FFFFFF"/>
              <w:spacing w:before="100" w:beforeAutospacing="1" w:after="180"/>
              <w:jc w:val="both"/>
              <w:rPr>
                <w:rFonts w:ascii="Arial" w:hAnsi="Arial" w:cs="Arial"/>
                <w:spacing w:val="2"/>
                <w:sz w:val="20"/>
                <w:szCs w:val="20"/>
              </w:rPr>
            </w:pPr>
            <w:r w:rsidRPr="003C5499">
              <w:rPr>
                <w:rFonts w:ascii="Arial" w:hAnsi="Arial" w:cs="Arial"/>
                <w:spacing w:val="2"/>
                <w:sz w:val="20"/>
                <w:szCs w:val="20"/>
              </w:rPr>
              <w:t>Obtain, update, and maintain plans, permits, and standard operating procedures</w:t>
            </w:r>
          </w:p>
          <w:p w:rsidR="003C5499" w:rsidRPr="003C5499" w:rsidRDefault="003C5499" w:rsidP="003C5499">
            <w:pPr>
              <w:numPr>
                <w:ilvl w:val="0"/>
                <w:numId w:val="31"/>
              </w:numPr>
              <w:shd w:val="clear" w:color="auto" w:fill="FFFFFF"/>
              <w:spacing w:before="100" w:beforeAutospacing="1" w:after="180"/>
              <w:jc w:val="both"/>
              <w:rPr>
                <w:rFonts w:ascii="Arial" w:hAnsi="Arial" w:cs="Arial"/>
                <w:spacing w:val="2"/>
                <w:sz w:val="20"/>
                <w:szCs w:val="20"/>
              </w:rPr>
            </w:pPr>
            <w:r w:rsidRPr="003C5499">
              <w:rPr>
                <w:rFonts w:ascii="Arial" w:hAnsi="Arial" w:cs="Arial"/>
                <w:spacing w:val="2"/>
                <w:sz w:val="20"/>
                <w:szCs w:val="20"/>
              </w:rPr>
              <w:t>Provide technical support for environmental remediation projects and for legal actions</w:t>
            </w:r>
          </w:p>
          <w:p w:rsidR="003C5499" w:rsidRPr="003C5499" w:rsidRDefault="003C5499" w:rsidP="003C5499">
            <w:pPr>
              <w:numPr>
                <w:ilvl w:val="0"/>
                <w:numId w:val="31"/>
              </w:numPr>
              <w:shd w:val="clear" w:color="auto" w:fill="FFFFFF"/>
              <w:spacing w:before="100" w:beforeAutospacing="1" w:after="180"/>
              <w:jc w:val="both"/>
              <w:rPr>
                <w:rFonts w:ascii="Arial" w:hAnsi="Arial" w:cs="Arial"/>
                <w:spacing w:val="2"/>
                <w:sz w:val="20"/>
                <w:szCs w:val="20"/>
              </w:rPr>
            </w:pPr>
            <w:r w:rsidRPr="003C5499">
              <w:rPr>
                <w:rFonts w:ascii="Arial" w:hAnsi="Arial" w:cs="Arial"/>
                <w:spacing w:val="2"/>
                <w:sz w:val="20"/>
                <w:szCs w:val="20"/>
              </w:rPr>
              <w:t>Analyze scientific data and do quality-control checks</w:t>
            </w:r>
          </w:p>
          <w:p w:rsidR="003C5499" w:rsidRPr="003C5499" w:rsidRDefault="003C5499" w:rsidP="003C5499">
            <w:pPr>
              <w:numPr>
                <w:ilvl w:val="0"/>
                <w:numId w:val="31"/>
              </w:numPr>
              <w:shd w:val="clear" w:color="auto" w:fill="FFFFFF"/>
              <w:spacing w:before="100" w:beforeAutospacing="1" w:after="180"/>
              <w:jc w:val="both"/>
              <w:rPr>
                <w:rFonts w:ascii="Arial" w:hAnsi="Arial" w:cs="Arial"/>
                <w:spacing w:val="2"/>
                <w:sz w:val="23"/>
                <w:szCs w:val="23"/>
              </w:rPr>
            </w:pPr>
            <w:r w:rsidRPr="003C5499">
              <w:rPr>
                <w:rFonts w:ascii="Arial" w:hAnsi="Arial" w:cs="Arial"/>
                <w:spacing w:val="2"/>
                <w:sz w:val="20"/>
                <w:szCs w:val="20"/>
              </w:rPr>
              <w:t>Monitor the progress of environmental improvement</w:t>
            </w:r>
            <w:r w:rsidRPr="003C5499">
              <w:rPr>
                <w:rFonts w:ascii="Arial" w:hAnsi="Arial" w:cs="Arial"/>
                <w:spacing w:val="2"/>
                <w:sz w:val="23"/>
                <w:szCs w:val="23"/>
              </w:rPr>
              <w:t xml:space="preserve"> programs</w:t>
            </w:r>
          </w:p>
          <w:p w:rsidR="00D35983" w:rsidRPr="00AF0DD1" w:rsidRDefault="00D35983" w:rsidP="00D35983">
            <w:pPr>
              <w:rPr>
                <w:rFonts w:ascii="Arial" w:hAnsi="Arial" w:cs="Arial"/>
                <w:b/>
                <w:sz w:val="20"/>
                <w:szCs w:val="20"/>
              </w:rPr>
            </w:pPr>
          </w:p>
        </w:tc>
        <w:tc>
          <w:tcPr>
            <w:tcW w:w="1537" w:type="dxa"/>
          </w:tcPr>
          <w:p w:rsidR="00BE6A4D" w:rsidRPr="00AF0DD1" w:rsidRDefault="003C5499">
            <w:pPr>
              <w:rPr>
                <w:rFonts w:ascii="Arial" w:hAnsi="Arial" w:cs="Arial"/>
                <w:b/>
                <w:sz w:val="20"/>
                <w:szCs w:val="20"/>
              </w:rPr>
            </w:pPr>
            <w:proofErr w:type="spellStart"/>
            <w:r>
              <w:rPr>
                <w:rFonts w:ascii="Arial" w:hAnsi="Arial" w:cs="Arial"/>
                <w:b/>
                <w:sz w:val="20"/>
                <w:szCs w:val="20"/>
              </w:rPr>
              <w:t>E</w:t>
            </w:r>
            <w:r w:rsidR="0085411D">
              <w:rPr>
                <w:rFonts w:ascii="Arial" w:hAnsi="Arial" w:cs="Arial"/>
                <w:b/>
                <w:sz w:val="20"/>
                <w:szCs w:val="20"/>
              </w:rPr>
              <w:t>rigavo</w:t>
            </w:r>
            <w:proofErr w:type="spellEnd"/>
          </w:p>
        </w:tc>
      </w:tr>
      <w:tr w:rsidR="00BE6A4D" w:rsidTr="00AF0DD1">
        <w:trPr>
          <w:trHeight w:val="5480"/>
        </w:trPr>
        <w:tc>
          <w:tcPr>
            <w:tcW w:w="2364" w:type="dxa"/>
          </w:tcPr>
          <w:p w:rsidR="00BE6A4D" w:rsidRPr="00E501C8" w:rsidRDefault="00BE6A4D">
            <w:pPr>
              <w:rPr>
                <w:rFonts w:ascii="Arial" w:hAnsi="Arial" w:cs="Arial"/>
                <w:sz w:val="20"/>
                <w:szCs w:val="20"/>
              </w:rPr>
            </w:pPr>
            <w:r w:rsidRPr="00E501C8">
              <w:rPr>
                <w:rFonts w:ascii="Arial" w:hAnsi="Arial" w:cs="Arial"/>
                <w:sz w:val="20"/>
                <w:szCs w:val="20"/>
              </w:rPr>
              <w:lastRenderedPageBreak/>
              <w:t>2/1/2016</w:t>
            </w:r>
          </w:p>
        </w:tc>
        <w:tc>
          <w:tcPr>
            <w:tcW w:w="1217" w:type="dxa"/>
          </w:tcPr>
          <w:p w:rsidR="00BE6A4D" w:rsidRPr="00E501C8" w:rsidRDefault="003C5499">
            <w:pPr>
              <w:rPr>
                <w:rFonts w:ascii="Arial" w:hAnsi="Arial" w:cs="Arial"/>
                <w:sz w:val="20"/>
                <w:szCs w:val="20"/>
              </w:rPr>
            </w:pPr>
            <w:r>
              <w:rPr>
                <w:rFonts w:ascii="Arial" w:hAnsi="Arial" w:cs="Arial"/>
                <w:sz w:val="20"/>
                <w:szCs w:val="20"/>
              </w:rPr>
              <w:t>1/1/2019</w:t>
            </w:r>
          </w:p>
        </w:tc>
        <w:tc>
          <w:tcPr>
            <w:tcW w:w="4458" w:type="dxa"/>
          </w:tcPr>
          <w:p w:rsidR="00AC01EE" w:rsidRPr="00AF0DD1" w:rsidRDefault="00AC01EE" w:rsidP="00AC01EE">
            <w:pPr>
              <w:rPr>
                <w:rFonts w:ascii="Arial" w:hAnsi="Arial" w:cs="Arial"/>
                <w:b/>
                <w:color w:val="000000"/>
                <w:sz w:val="20"/>
                <w:szCs w:val="20"/>
              </w:rPr>
            </w:pPr>
            <w:r w:rsidRPr="00AF0DD1">
              <w:rPr>
                <w:rFonts w:ascii="Arial" w:hAnsi="Arial" w:cs="Arial"/>
                <w:b/>
                <w:color w:val="000000"/>
                <w:sz w:val="20"/>
                <w:szCs w:val="20"/>
              </w:rPr>
              <w:t>American Refuge  Committee(ARC)</w:t>
            </w:r>
          </w:p>
          <w:p w:rsidR="00BE6A4D" w:rsidRPr="00AF0DD1" w:rsidRDefault="004E5525">
            <w:pPr>
              <w:rPr>
                <w:rFonts w:ascii="Arial" w:hAnsi="Arial" w:cs="Arial"/>
                <w:b/>
                <w:sz w:val="20"/>
                <w:szCs w:val="20"/>
              </w:rPr>
            </w:pPr>
            <w:r>
              <w:rPr>
                <w:rFonts w:ascii="Arial" w:hAnsi="Arial" w:cs="Arial"/>
                <w:b/>
                <w:sz w:val="20"/>
                <w:szCs w:val="20"/>
              </w:rPr>
              <w:t xml:space="preserve">Program manager </w:t>
            </w:r>
            <w:r w:rsidR="00C25DA0">
              <w:rPr>
                <w:rFonts w:ascii="Arial" w:hAnsi="Arial" w:cs="Arial"/>
                <w:b/>
                <w:sz w:val="20"/>
                <w:szCs w:val="20"/>
              </w:rPr>
              <w:t>(droughts Projects)</w:t>
            </w:r>
          </w:p>
          <w:p w:rsidR="00AC01EE" w:rsidRPr="00AC01EE" w:rsidRDefault="00AC01EE" w:rsidP="00AC01EE">
            <w:pPr>
              <w:numPr>
                <w:ilvl w:val="0"/>
                <w:numId w:val="3"/>
              </w:numPr>
              <w:rPr>
                <w:rFonts w:ascii="Arial" w:hAnsi="Arial" w:cs="Arial"/>
                <w:color w:val="000000"/>
                <w:sz w:val="20"/>
                <w:szCs w:val="20"/>
              </w:rPr>
            </w:pPr>
            <w:r w:rsidRPr="00AC01EE">
              <w:rPr>
                <w:rFonts w:ascii="Arial" w:hAnsi="Arial" w:cs="Arial"/>
                <w:color w:val="000000"/>
                <w:sz w:val="20"/>
                <w:szCs w:val="20"/>
              </w:rPr>
              <w:t xml:space="preserve">Manage and monitor  rehabilitations and construction of the appropriate water and sanitation facilities, including development of architectural / engineering designs and </w:t>
            </w:r>
            <w:proofErr w:type="spellStart"/>
            <w:r w:rsidRPr="00AC01EE">
              <w:rPr>
                <w:rFonts w:ascii="Arial" w:hAnsi="Arial" w:cs="Arial"/>
                <w:color w:val="000000"/>
                <w:sz w:val="20"/>
                <w:szCs w:val="20"/>
              </w:rPr>
              <w:t>BoQs</w:t>
            </w:r>
            <w:proofErr w:type="spellEnd"/>
            <w:r w:rsidRPr="00AC01EE">
              <w:rPr>
                <w:rFonts w:ascii="Arial" w:hAnsi="Arial" w:cs="Arial"/>
                <w:color w:val="000000"/>
                <w:sz w:val="20"/>
                <w:szCs w:val="20"/>
              </w:rPr>
              <w:t xml:space="preserve">, </w:t>
            </w:r>
          </w:p>
          <w:p w:rsidR="00AC01EE" w:rsidRPr="00AC01EE" w:rsidRDefault="00AC01EE" w:rsidP="00AC01EE">
            <w:pPr>
              <w:numPr>
                <w:ilvl w:val="0"/>
                <w:numId w:val="3"/>
              </w:numPr>
              <w:rPr>
                <w:rFonts w:ascii="Arial" w:hAnsi="Arial" w:cs="Arial"/>
                <w:color w:val="000000"/>
                <w:sz w:val="20"/>
                <w:szCs w:val="20"/>
              </w:rPr>
            </w:pPr>
            <w:r w:rsidRPr="00AC01EE">
              <w:rPr>
                <w:rFonts w:ascii="Arial" w:hAnsi="Arial" w:cs="Arial"/>
                <w:color w:val="000000"/>
                <w:sz w:val="20"/>
                <w:szCs w:val="20"/>
              </w:rPr>
              <w:t xml:space="preserve">Design, manage and coordinate the hygiene promotion activities, </w:t>
            </w:r>
          </w:p>
          <w:p w:rsidR="00AC01EE" w:rsidRPr="00AC01EE" w:rsidRDefault="00AC01EE" w:rsidP="00AC01EE">
            <w:pPr>
              <w:numPr>
                <w:ilvl w:val="0"/>
                <w:numId w:val="3"/>
              </w:numPr>
              <w:rPr>
                <w:rFonts w:ascii="Arial" w:hAnsi="Arial" w:cs="Arial"/>
                <w:color w:val="000000"/>
                <w:sz w:val="20"/>
                <w:szCs w:val="20"/>
              </w:rPr>
            </w:pPr>
            <w:r w:rsidRPr="00AC01EE">
              <w:rPr>
                <w:rFonts w:ascii="Arial" w:hAnsi="Arial" w:cs="Arial"/>
                <w:color w:val="000000"/>
                <w:sz w:val="20"/>
                <w:szCs w:val="20"/>
              </w:rPr>
              <w:t>Manage the planned activities in coordination  with the government and local partners,</w:t>
            </w:r>
          </w:p>
          <w:p w:rsidR="00AC01EE" w:rsidRPr="00AC01EE" w:rsidRDefault="00AC01EE" w:rsidP="00AC01EE">
            <w:pPr>
              <w:numPr>
                <w:ilvl w:val="0"/>
                <w:numId w:val="3"/>
              </w:numPr>
              <w:rPr>
                <w:rFonts w:ascii="Arial" w:hAnsi="Arial" w:cs="Arial"/>
                <w:color w:val="000000"/>
                <w:sz w:val="20"/>
                <w:szCs w:val="20"/>
              </w:rPr>
            </w:pPr>
            <w:r w:rsidRPr="00AC01EE">
              <w:rPr>
                <w:rFonts w:ascii="Arial" w:hAnsi="Arial" w:cs="Arial"/>
                <w:color w:val="000000"/>
                <w:sz w:val="20"/>
                <w:szCs w:val="20"/>
              </w:rPr>
              <w:t xml:space="preserve">Develop work plans in coordination with other the Program and Operations units in </w:t>
            </w:r>
            <w:proofErr w:type="spellStart"/>
            <w:r w:rsidRPr="00AC01EE">
              <w:rPr>
                <w:rFonts w:ascii="Arial" w:hAnsi="Arial" w:cs="Arial"/>
                <w:color w:val="000000"/>
                <w:sz w:val="20"/>
                <w:szCs w:val="20"/>
              </w:rPr>
              <w:t>LaasCanood</w:t>
            </w:r>
            <w:proofErr w:type="spellEnd"/>
            <w:r w:rsidRPr="00AC01EE">
              <w:rPr>
                <w:rFonts w:ascii="Arial" w:hAnsi="Arial" w:cs="Arial"/>
                <w:color w:val="000000"/>
                <w:sz w:val="20"/>
                <w:szCs w:val="20"/>
              </w:rPr>
              <w:t xml:space="preserve"> and other project areas.</w:t>
            </w:r>
          </w:p>
          <w:p w:rsidR="00AC01EE" w:rsidRDefault="00AC01EE" w:rsidP="00AC01EE">
            <w:pPr>
              <w:ind w:left="360"/>
              <w:rPr>
                <w:rFonts w:ascii="Arial" w:hAnsi="Arial" w:cs="Arial"/>
                <w:b/>
                <w:sz w:val="20"/>
                <w:szCs w:val="20"/>
              </w:rPr>
            </w:pPr>
            <w:r>
              <w:rPr>
                <w:rFonts w:ascii="Arial" w:hAnsi="Arial" w:cs="Arial"/>
                <w:b/>
                <w:sz w:val="20"/>
                <w:szCs w:val="20"/>
              </w:rPr>
              <w:t>Program Implementation</w:t>
            </w:r>
          </w:p>
          <w:p w:rsidR="00AC01EE" w:rsidRPr="00AC01EE" w:rsidRDefault="00AC01EE" w:rsidP="00AC01EE">
            <w:pPr>
              <w:ind w:left="360"/>
              <w:rPr>
                <w:rFonts w:ascii="Arial" w:hAnsi="Arial" w:cs="Arial"/>
                <w:color w:val="000000"/>
                <w:sz w:val="20"/>
                <w:szCs w:val="20"/>
              </w:rPr>
            </w:pPr>
          </w:p>
          <w:p w:rsidR="00AC01EE" w:rsidRPr="00AC01EE" w:rsidRDefault="00AC01EE" w:rsidP="00AC01EE">
            <w:pPr>
              <w:numPr>
                <w:ilvl w:val="0"/>
                <w:numId w:val="4"/>
              </w:numPr>
              <w:rPr>
                <w:rFonts w:ascii="Arial" w:hAnsi="Arial" w:cs="Arial"/>
                <w:sz w:val="20"/>
                <w:szCs w:val="20"/>
              </w:rPr>
            </w:pPr>
            <w:r w:rsidRPr="00AC01EE">
              <w:rPr>
                <w:rFonts w:ascii="Arial" w:hAnsi="Arial" w:cs="Arial"/>
                <w:sz w:val="20"/>
                <w:szCs w:val="20"/>
              </w:rPr>
              <w:t>Design and supervision of  rehabilitation/construction of the water supply and sanitation facilities</w:t>
            </w:r>
          </w:p>
          <w:p w:rsidR="00AC01EE" w:rsidRPr="00AC01EE" w:rsidRDefault="00AC01EE" w:rsidP="00AC01EE">
            <w:pPr>
              <w:numPr>
                <w:ilvl w:val="0"/>
                <w:numId w:val="4"/>
              </w:numPr>
              <w:rPr>
                <w:rFonts w:ascii="Arial" w:hAnsi="Arial" w:cs="Arial"/>
                <w:sz w:val="20"/>
                <w:szCs w:val="20"/>
              </w:rPr>
            </w:pPr>
            <w:r w:rsidRPr="00AC01EE">
              <w:rPr>
                <w:rFonts w:ascii="Arial" w:hAnsi="Arial" w:cs="Arial"/>
                <w:sz w:val="20"/>
                <w:szCs w:val="20"/>
              </w:rPr>
              <w:t>Collaboration, planning and coordination with government officials towards meeting the water and sanitation needs for host community, returnees and IDPs based on the design of the program proposal.</w:t>
            </w:r>
          </w:p>
          <w:p w:rsidR="00AC01EE" w:rsidRPr="00AC01EE" w:rsidRDefault="00AC01EE" w:rsidP="00AC01EE">
            <w:pPr>
              <w:numPr>
                <w:ilvl w:val="0"/>
                <w:numId w:val="4"/>
              </w:numPr>
              <w:rPr>
                <w:rFonts w:ascii="Arial" w:hAnsi="Arial" w:cs="Arial"/>
                <w:sz w:val="20"/>
                <w:szCs w:val="20"/>
              </w:rPr>
            </w:pPr>
            <w:r w:rsidRPr="00AC01EE">
              <w:rPr>
                <w:rFonts w:ascii="Arial" w:hAnsi="Arial" w:cs="Arial"/>
                <w:sz w:val="20"/>
                <w:szCs w:val="20"/>
              </w:rPr>
              <w:t>Work with Ministry staff and private partners to establish operation and maintenance regime to ensure sustainability.</w:t>
            </w:r>
          </w:p>
          <w:p w:rsidR="00AC01EE" w:rsidRPr="00AC01EE" w:rsidRDefault="00AC01EE" w:rsidP="00AC01EE">
            <w:pPr>
              <w:numPr>
                <w:ilvl w:val="0"/>
                <w:numId w:val="4"/>
              </w:numPr>
              <w:rPr>
                <w:rFonts w:ascii="Arial" w:hAnsi="Arial" w:cs="Arial"/>
                <w:sz w:val="20"/>
                <w:szCs w:val="20"/>
              </w:rPr>
            </w:pPr>
            <w:r w:rsidRPr="00AC01EE">
              <w:rPr>
                <w:rFonts w:ascii="Arial" w:hAnsi="Arial" w:cs="Arial"/>
                <w:sz w:val="20"/>
                <w:szCs w:val="20"/>
              </w:rPr>
              <w:t>Together with WASH Manager and Ministry Officials, design and undertake training to Water User Committees taking into account existing Government training modules.</w:t>
            </w:r>
          </w:p>
          <w:p w:rsidR="0073505C" w:rsidRDefault="0073505C" w:rsidP="00AC01EE">
            <w:pPr>
              <w:pStyle w:val="Title"/>
              <w:spacing w:before="120"/>
              <w:jc w:val="left"/>
              <w:rPr>
                <w:b/>
                <w:bCs/>
                <w:sz w:val="20"/>
              </w:rPr>
            </w:pPr>
          </w:p>
          <w:p w:rsidR="00AC01EE" w:rsidRDefault="00AC01EE" w:rsidP="00AC01EE">
            <w:pPr>
              <w:pStyle w:val="Title"/>
              <w:spacing w:before="120"/>
              <w:jc w:val="left"/>
              <w:rPr>
                <w:b/>
                <w:bCs/>
                <w:sz w:val="20"/>
              </w:rPr>
            </w:pPr>
            <w:r>
              <w:rPr>
                <w:b/>
                <w:bCs/>
                <w:sz w:val="20"/>
              </w:rPr>
              <w:t>Technical oversight</w:t>
            </w:r>
          </w:p>
          <w:p w:rsidR="00AC01EE" w:rsidRPr="00AC01EE" w:rsidRDefault="00AC01EE" w:rsidP="00AC01EE">
            <w:pPr>
              <w:pStyle w:val="Title"/>
              <w:numPr>
                <w:ilvl w:val="0"/>
                <w:numId w:val="5"/>
              </w:numPr>
              <w:spacing w:before="120"/>
              <w:jc w:val="left"/>
              <w:rPr>
                <w:rFonts w:cs="Arial"/>
                <w:bCs/>
                <w:sz w:val="20"/>
              </w:rPr>
            </w:pPr>
            <w:r w:rsidRPr="00AC01EE">
              <w:rPr>
                <w:rFonts w:cs="Arial"/>
                <w:bCs/>
                <w:sz w:val="20"/>
              </w:rPr>
              <w:t>Ensure quality construction of all water and sanitation assets, ensuring good maintenance and sustainable processes are put in place.</w:t>
            </w:r>
          </w:p>
          <w:p w:rsidR="00AC01EE" w:rsidRPr="00AC01EE" w:rsidRDefault="00AC01EE" w:rsidP="00AC01EE">
            <w:pPr>
              <w:pStyle w:val="Title"/>
              <w:numPr>
                <w:ilvl w:val="0"/>
                <w:numId w:val="5"/>
              </w:numPr>
              <w:spacing w:before="120"/>
              <w:jc w:val="left"/>
              <w:rPr>
                <w:rFonts w:cs="Arial"/>
                <w:bCs/>
                <w:sz w:val="20"/>
              </w:rPr>
            </w:pPr>
            <w:r w:rsidRPr="00AC01EE">
              <w:rPr>
                <w:rFonts w:cs="Arial"/>
                <w:bCs/>
                <w:sz w:val="20"/>
              </w:rPr>
              <w:t>Identify gaps in the infrastructure in the project sites and recommend for appropriate corrective actions and follow up on functionality.</w:t>
            </w:r>
          </w:p>
          <w:p w:rsidR="00AC01EE" w:rsidRPr="00AC01EE" w:rsidRDefault="00AC01EE" w:rsidP="00AC01EE">
            <w:pPr>
              <w:pStyle w:val="Title"/>
              <w:numPr>
                <w:ilvl w:val="0"/>
                <w:numId w:val="5"/>
              </w:numPr>
              <w:spacing w:before="120"/>
              <w:jc w:val="left"/>
              <w:rPr>
                <w:rFonts w:cs="Arial"/>
                <w:bCs/>
                <w:sz w:val="20"/>
              </w:rPr>
            </w:pPr>
            <w:r w:rsidRPr="00AC01EE">
              <w:rPr>
                <w:rFonts w:cs="Arial"/>
                <w:bCs/>
                <w:sz w:val="20"/>
              </w:rPr>
              <w:t xml:space="preserve">Assist the WASH team in surveys, assessments, designs and supervise constructions of boreholes, shallow wells, water yard facilities and other </w:t>
            </w:r>
            <w:r w:rsidRPr="00AC01EE">
              <w:rPr>
                <w:rFonts w:cs="Arial"/>
                <w:bCs/>
                <w:sz w:val="20"/>
              </w:rPr>
              <w:lastRenderedPageBreak/>
              <w:t>area where required.</w:t>
            </w:r>
          </w:p>
          <w:p w:rsidR="00AC01EE" w:rsidRPr="00085BBE" w:rsidRDefault="00AC01EE" w:rsidP="00AC01EE">
            <w:pPr>
              <w:ind w:right="-1080"/>
              <w:rPr>
                <w:b/>
              </w:rPr>
            </w:pPr>
          </w:p>
          <w:p w:rsidR="00AC01EE" w:rsidRPr="00B70C75" w:rsidRDefault="00AC01EE" w:rsidP="00AC01EE">
            <w:pPr>
              <w:shd w:val="clear" w:color="auto" w:fill="FFFFFF"/>
              <w:ind w:right="-1080"/>
              <w:rPr>
                <w:rFonts w:ascii="Arial" w:hAnsi="Arial" w:cs="Arial"/>
                <w:b/>
                <w:sz w:val="20"/>
                <w:szCs w:val="20"/>
              </w:rPr>
            </w:pPr>
            <w:r w:rsidRPr="00B70C75">
              <w:rPr>
                <w:rFonts w:ascii="Arial" w:hAnsi="Arial" w:cs="Arial"/>
                <w:b/>
                <w:sz w:val="20"/>
                <w:szCs w:val="20"/>
              </w:rPr>
              <w:t xml:space="preserve">Program staff management </w:t>
            </w:r>
          </w:p>
          <w:p w:rsidR="00AC01EE" w:rsidRPr="00AC01EE" w:rsidRDefault="00AC01EE" w:rsidP="00AC01EE">
            <w:pPr>
              <w:pStyle w:val="Title"/>
              <w:numPr>
                <w:ilvl w:val="0"/>
                <w:numId w:val="6"/>
              </w:numPr>
              <w:shd w:val="clear" w:color="auto" w:fill="FFFFFF"/>
              <w:spacing w:before="120"/>
              <w:jc w:val="left"/>
              <w:rPr>
                <w:rFonts w:cs="Arial"/>
                <w:bCs/>
                <w:sz w:val="20"/>
              </w:rPr>
            </w:pPr>
            <w:r w:rsidRPr="00AC01EE">
              <w:rPr>
                <w:rFonts w:cs="Arial"/>
                <w:bCs/>
                <w:sz w:val="20"/>
              </w:rPr>
              <w:t>Day to day supervision of technical staff under him/her including men</w:t>
            </w:r>
            <w:r w:rsidR="0073505C">
              <w:rPr>
                <w:rFonts w:cs="Arial"/>
                <w:bCs/>
                <w:sz w:val="20"/>
              </w:rPr>
              <w:t>toring, coaching and appraisals</w:t>
            </w:r>
          </w:p>
          <w:p w:rsidR="00AC01EE" w:rsidRPr="00AC01EE" w:rsidRDefault="00AC01EE" w:rsidP="00AC01EE">
            <w:pPr>
              <w:pStyle w:val="Title"/>
              <w:numPr>
                <w:ilvl w:val="0"/>
                <w:numId w:val="6"/>
              </w:numPr>
              <w:shd w:val="clear" w:color="auto" w:fill="FFFFFF"/>
              <w:spacing w:before="120"/>
              <w:jc w:val="left"/>
              <w:rPr>
                <w:rFonts w:cs="Arial"/>
                <w:bCs/>
                <w:sz w:val="20"/>
              </w:rPr>
            </w:pPr>
            <w:r w:rsidRPr="00AC01EE">
              <w:rPr>
                <w:rFonts w:cs="Arial"/>
                <w:bCs/>
                <w:sz w:val="20"/>
              </w:rPr>
              <w:t>Ensure punctuality and strict adherence to ARC laid down work ethics.</w:t>
            </w:r>
          </w:p>
          <w:p w:rsidR="00AC01EE" w:rsidRPr="00AC01EE" w:rsidRDefault="00AC01EE" w:rsidP="00AC01EE">
            <w:pPr>
              <w:numPr>
                <w:ilvl w:val="0"/>
                <w:numId w:val="6"/>
              </w:numPr>
              <w:shd w:val="clear" w:color="auto" w:fill="FFFFFF"/>
              <w:rPr>
                <w:rFonts w:ascii="Arial" w:hAnsi="Arial" w:cs="Arial"/>
                <w:bCs/>
                <w:sz w:val="20"/>
                <w:szCs w:val="20"/>
              </w:rPr>
            </w:pPr>
            <w:r w:rsidRPr="00AC01EE">
              <w:rPr>
                <w:rFonts w:ascii="Arial" w:hAnsi="Arial" w:cs="Arial"/>
                <w:bCs/>
                <w:sz w:val="20"/>
                <w:szCs w:val="20"/>
              </w:rPr>
              <w:t>Initial and in-service trainings of water, sanitation and hygiene promotion workers.</w:t>
            </w:r>
          </w:p>
          <w:p w:rsidR="00AC01EE" w:rsidRPr="00AC01EE" w:rsidRDefault="00AC01EE" w:rsidP="00AC01EE">
            <w:pPr>
              <w:pStyle w:val="Title"/>
              <w:numPr>
                <w:ilvl w:val="0"/>
                <w:numId w:val="6"/>
              </w:numPr>
              <w:shd w:val="clear" w:color="auto" w:fill="FFFFFF"/>
              <w:spacing w:before="120"/>
              <w:jc w:val="left"/>
              <w:rPr>
                <w:rFonts w:cs="Arial"/>
                <w:sz w:val="20"/>
              </w:rPr>
            </w:pPr>
            <w:r w:rsidRPr="00AC01EE">
              <w:rPr>
                <w:rFonts w:cs="Arial"/>
                <w:sz w:val="20"/>
              </w:rPr>
              <w:t>Supervision of technical staff and contractors to ensure compliance to the contractual agreements and design specifications</w:t>
            </w:r>
          </w:p>
          <w:p w:rsidR="00AC01EE" w:rsidRDefault="00AC01EE" w:rsidP="00AC01EE"/>
        </w:tc>
        <w:tc>
          <w:tcPr>
            <w:tcW w:w="1537" w:type="dxa"/>
          </w:tcPr>
          <w:p w:rsidR="00BE6A4D" w:rsidRPr="00FE355F" w:rsidRDefault="00AC01EE">
            <w:pPr>
              <w:rPr>
                <w:rFonts w:ascii="Arial" w:hAnsi="Arial" w:cs="Arial"/>
                <w:sz w:val="20"/>
                <w:szCs w:val="20"/>
              </w:rPr>
            </w:pPr>
            <w:proofErr w:type="spellStart"/>
            <w:r w:rsidRPr="00FE355F">
              <w:rPr>
                <w:rFonts w:ascii="Arial" w:hAnsi="Arial" w:cs="Arial"/>
                <w:sz w:val="20"/>
                <w:szCs w:val="20"/>
              </w:rPr>
              <w:lastRenderedPageBreak/>
              <w:t>Gabilay</w:t>
            </w:r>
            <w:proofErr w:type="spellEnd"/>
            <w:r w:rsidRPr="00FE355F">
              <w:rPr>
                <w:rFonts w:ascii="Arial" w:hAnsi="Arial" w:cs="Arial"/>
                <w:sz w:val="20"/>
                <w:szCs w:val="20"/>
              </w:rPr>
              <w:t xml:space="preserve"> and Las-</w:t>
            </w:r>
            <w:proofErr w:type="spellStart"/>
            <w:r w:rsidRPr="00FE355F">
              <w:rPr>
                <w:rFonts w:ascii="Arial" w:hAnsi="Arial" w:cs="Arial"/>
                <w:sz w:val="20"/>
                <w:szCs w:val="20"/>
              </w:rPr>
              <w:t>anod</w:t>
            </w:r>
            <w:proofErr w:type="spellEnd"/>
          </w:p>
        </w:tc>
      </w:tr>
      <w:tr w:rsidR="00AC01EE" w:rsidTr="00AF0DD1">
        <w:trPr>
          <w:trHeight w:val="746"/>
        </w:trPr>
        <w:tc>
          <w:tcPr>
            <w:tcW w:w="2364" w:type="dxa"/>
          </w:tcPr>
          <w:p w:rsidR="00AC01EE" w:rsidRPr="00FE355F" w:rsidRDefault="00FE355F">
            <w:pPr>
              <w:rPr>
                <w:rFonts w:ascii="Arial" w:hAnsi="Arial" w:cs="Arial"/>
                <w:sz w:val="20"/>
                <w:szCs w:val="20"/>
              </w:rPr>
            </w:pPr>
            <w:r w:rsidRPr="00FE355F">
              <w:rPr>
                <w:rFonts w:ascii="Arial" w:hAnsi="Arial" w:cs="Arial"/>
                <w:sz w:val="20"/>
                <w:szCs w:val="20"/>
              </w:rPr>
              <w:lastRenderedPageBreak/>
              <w:t>23/3/2014</w:t>
            </w:r>
          </w:p>
        </w:tc>
        <w:tc>
          <w:tcPr>
            <w:tcW w:w="1217" w:type="dxa"/>
          </w:tcPr>
          <w:p w:rsidR="00AC01EE" w:rsidRPr="00FE355F" w:rsidRDefault="00FE355F">
            <w:pPr>
              <w:rPr>
                <w:rFonts w:ascii="Arial" w:hAnsi="Arial" w:cs="Arial"/>
                <w:sz w:val="20"/>
                <w:szCs w:val="20"/>
              </w:rPr>
            </w:pPr>
            <w:r w:rsidRPr="00FE355F">
              <w:rPr>
                <w:rFonts w:ascii="Arial" w:hAnsi="Arial" w:cs="Arial"/>
                <w:sz w:val="20"/>
                <w:szCs w:val="20"/>
              </w:rPr>
              <w:t>30/12/2015</w:t>
            </w:r>
          </w:p>
        </w:tc>
        <w:tc>
          <w:tcPr>
            <w:tcW w:w="4458" w:type="dxa"/>
          </w:tcPr>
          <w:p w:rsidR="00FE355F" w:rsidRPr="00FE355F" w:rsidRDefault="00FE355F" w:rsidP="00FE355F">
            <w:pPr>
              <w:rPr>
                <w:rFonts w:ascii="Arial" w:hAnsi="Arial" w:cs="Arial"/>
                <w:b/>
                <w:sz w:val="20"/>
                <w:szCs w:val="20"/>
              </w:rPr>
            </w:pPr>
            <w:r w:rsidRPr="00FE355F">
              <w:rPr>
                <w:rFonts w:ascii="Arial" w:hAnsi="Arial" w:cs="Arial"/>
                <w:b/>
                <w:sz w:val="20"/>
                <w:szCs w:val="20"/>
              </w:rPr>
              <w:t>Senior Project Engineer at Care International Office Somalia  (EC WASH):</w:t>
            </w:r>
          </w:p>
          <w:p w:rsidR="00FE355F" w:rsidRPr="00FE355F" w:rsidRDefault="00FE355F" w:rsidP="00FE355F">
            <w:pPr>
              <w:rPr>
                <w:rFonts w:ascii="Arial" w:hAnsi="Arial" w:cs="Arial"/>
                <w:b/>
                <w:sz w:val="20"/>
                <w:szCs w:val="20"/>
              </w:rPr>
            </w:pPr>
            <w:r w:rsidRPr="00FE355F">
              <w:rPr>
                <w:rFonts w:ascii="Arial" w:hAnsi="Arial" w:cs="Arial"/>
                <w:b/>
                <w:sz w:val="20"/>
                <w:szCs w:val="20"/>
              </w:rPr>
              <w:t>Responsible:</w:t>
            </w:r>
          </w:p>
          <w:p w:rsidR="00AC01EE" w:rsidRPr="00FE355F" w:rsidRDefault="00AC01EE">
            <w:pPr>
              <w:rPr>
                <w:rFonts w:ascii="Arial" w:hAnsi="Arial" w:cs="Arial"/>
                <w:sz w:val="20"/>
                <w:szCs w:val="20"/>
              </w:rPr>
            </w:pPr>
          </w:p>
        </w:tc>
        <w:tc>
          <w:tcPr>
            <w:tcW w:w="1537" w:type="dxa"/>
          </w:tcPr>
          <w:p w:rsidR="00AC01EE" w:rsidRPr="0083301A" w:rsidRDefault="0083301A">
            <w:pPr>
              <w:rPr>
                <w:rFonts w:ascii="Arial" w:hAnsi="Arial" w:cs="Arial"/>
                <w:b/>
                <w:sz w:val="20"/>
                <w:szCs w:val="20"/>
              </w:rPr>
            </w:pPr>
            <w:proofErr w:type="spellStart"/>
            <w:r w:rsidRPr="0083301A">
              <w:rPr>
                <w:rFonts w:ascii="Arial" w:hAnsi="Arial" w:cs="Arial"/>
                <w:b/>
                <w:sz w:val="20"/>
                <w:szCs w:val="20"/>
              </w:rPr>
              <w:t>Garowe</w:t>
            </w:r>
            <w:proofErr w:type="spellEnd"/>
          </w:p>
        </w:tc>
      </w:tr>
      <w:tr w:rsidR="00AC01EE" w:rsidTr="00AF0DD1">
        <w:tc>
          <w:tcPr>
            <w:tcW w:w="2364" w:type="dxa"/>
          </w:tcPr>
          <w:p w:rsidR="00AC01EE" w:rsidRDefault="00AC01EE"/>
        </w:tc>
        <w:tc>
          <w:tcPr>
            <w:tcW w:w="1217" w:type="dxa"/>
          </w:tcPr>
          <w:p w:rsidR="00AC01EE" w:rsidRDefault="00AC01EE"/>
        </w:tc>
        <w:tc>
          <w:tcPr>
            <w:tcW w:w="4458" w:type="dxa"/>
          </w:tcPr>
          <w:p w:rsidR="00FE355F" w:rsidRPr="00FE355F" w:rsidRDefault="00FE355F" w:rsidP="00FE355F">
            <w:pPr>
              <w:pStyle w:val="ListParagraph"/>
              <w:numPr>
                <w:ilvl w:val="0"/>
                <w:numId w:val="7"/>
              </w:numPr>
              <w:spacing w:line="276" w:lineRule="auto"/>
              <w:rPr>
                <w:rFonts w:ascii="Arial" w:hAnsi="Arial" w:cs="Arial"/>
                <w:sz w:val="20"/>
                <w:szCs w:val="20"/>
              </w:rPr>
            </w:pPr>
            <w:r w:rsidRPr="00FE355F">
              <w:rPr>
                <w:rFonts w:ascii="Arial" w:hAnsi="Arial" w:cs="Arial"/>
                <w:sz w:val="20"/>
                <w:szCs w:val="20"/>
              </w:rPr>
              <w:t>Undertaking technical and feasibility studies including site investigations</w:t>
            </w:r>
          </w:p>
          <w:p w:rsidR="00FE355F" w:rsidRPr="00FE355F" w:rsidRDefault="00FE355F" w:rsidP="00FE355F">
            <w:pPr>
              <w:pStyle w:val="ListParagraph"/>
              <w:numPr>
                <w:ilvl w:val="0"/>
                <w:numId w:val="7"/>
              </w:numPr>
              <w:spacing w:line="276" w:lineRule="auto"/>
              <w:rPr>
                <w:rFonts w:ascii="Arial" w:hAnsi="Arial" w:cs="Arial"/>
                <w:sz w:val="20"/>
                <w:szCs w:val="20"/>
              </w:rPr>
            </w:pPr>
            <w:r w:rsidRPr="00FE355F">
              <w:rPr>
                <w:rFonts w:ascii="Arial" w:hAnsi="Arial" w:cs="Arial"/>
                <w:sz w:val="20"/>
                <w:szCs w:val="20"/>
              </w:rPr>
              <w:t xml:space="preserve">Liaising with clients and a variety of professionals including architects, subcontractors, </w:t>
            </w:r>
            <w:proofErr w:type="spellStart"/>
            <w:r w:rsidRPr="00FE355F">
              <w:rPr>
                <w:rFonts w:ascii="Arial" w:hAnsi="Arial" w:cs="Arial"/>
                <w:sz w:val="20"/>
                <w:szCs w:val="20"/>
              </w:rPr>
              <w:t>etc</w:t>
            </w:r>
            <w:proofErr w:type="spellEnd"/>
          </w:p>
          <w:p w:rsidR="00FE355F" w:rsidRPr="00FE355F" w:rsidRDefault="00FE355F" w:rsidP="00FE355F">
            <w:pPr>
              <w:pStyle w:val="ListParagraph"/>
              <w:numPr>
                <w:ilvl w:val="0"/>
                <w:numId w:val="7"/>
              </w:numPr>
              <w:spacing w:line="276" w:lineRule="auto"/>
              <w:rPr>
                <w:rFonts w:ascii="Arial" w:hAnsi="Arial" w:cs="Arial"/>
                <w:sz w:val="20"/>
                <w:szCs w:val="20"/>
              </w:rPr>
            </w:pPr>
            <w:r w:rsidRPr="00FE355F">
              <w:rPr>
                <w:rFonts w:ascii="Arial" w:hAnsi="Arial" w:cs="Arial"/>
                <w:sz w:val="20"/>
                <w:szCs w:val="20"/>
              </w:rPr>
              <w:t>Compiling job specs and supervising tendering procedures.</w:t>
            </w:r>
          </w:p>
          <w:p w:rsidR="00FE355F" w:rsidRPr="00FE355F" w:rsidRDefault="00FE355F" w:rsidP="00FE355F">
            <w:pPr>
              <w:pStyle w:val="ListParagraph"/>
              <w:numPr>
                <w:ilvl w:val="0"/>
                <w:numId w:val="7"/>
              </w:numPr>
              <w:spacing w:line="276" w:lineRule="auto"/>
              <w:rPr>
                <w:rFonts w:ascii="Arial" w:hAnsi="Arial" w:cs="Arial"/>
                <w:sz w:val="20"/>
                <w:szCs w:val="20"/>
              </w:rPr>
            </w:pPr>
            <w:r w:rsidRPr="00FE355F">
              <w:rPr>
                <w:rFonts w:ascii="Arial" w:hAnsi="Arial" w:cs="Arial"/>
                <w:sz w:val="20"/>
                <w:szCs w:val="20"/>
              </w:rPr>
              <w:t>Resolving design and development problems</w:t>
            </w:r>
          </w:p>
          <w:p w:rsidR="00FE355F" w:rsidRPr="00FE355F" w:rsidRDefault="00FE355F" w:rsidP="00FE355F">
            <w:pPr>
              <w:pStyle w:val="ListParagraph"/>
              <w:numPr>
                <w:ilvl w:val="0"/>
                <w:numId w:val="7"/>
              </w:numPr>
              <w:spacing w:line="276" w:lineRule="auto"/>
              <w:rPr>
                <w:rFonts w:ascii="Arial" w:hAnsi="Arial" w:cs="Arial"/>
                <w:sz w:val="20"/>
                <w:szCs w:val="20"/>
              </w:rPr>
            </w:pPr>
            <w:r w:rsidRPr="00FE355F">
              <w:rPr>
                <w:rFonts w:ascii="Arial" w:hAnsi="Arial" w:cs="Arial"/>
                <w:sz w:val="20"/>
                <w:szCs w:val="20"/>
              </w:rPr>
              <w:t>Managing budgets and project resources</w:t>
            </w:r>
          </w:p>
          <w:p w:rsidR="00FE355F" w:rsidRPr="00FE355F" w:rsidRDefault="00FE355F" w:rsidP="00FE355F">
            <w:pPr>
              <w:pStyle w:val="ListParagraph"/>
              <w:numPr>
                <w:ilvl w:val="0"/>
                <w:numId w:val="7"/>
              </w:numPr>
              <w:spacing w:line="276" w:lineRule="auto"/>
              <w:rPr>
                <w:rFonts w:ascii="Arial" w:hAnsi="Arial" w:cs="Arial"/>
                <w:sz w:val="20"/>
                <w:szCs w:val="20"/>
              </w:rPr>
            </w:pPr>
            <w:r w:rsidRPr="00FE355F">
              <w:rPr>
                <w:rFonts w:ascii="Arial" w:hAnsi="Arial" w:cs="Arial"/>
                <w:sz w:val="20"/>
                <w:szCs w:val="20"/>
              </w:rPr>
              <w:t>Scheduling material and equipment purchases and delivery</w:t>
            </w:r>
          </w:p>
          <w:p w:rsidR="00FE355F" w:rsidRPr="00FE355F" w:rsidRDefault="00FE355F" w:rsidP="00FE355F">
            <w:pPr>
              <w:pStyle w:val="ListParagraph"/>
              <w:numPr>
                <w:ilvl w:val="0"/>
                <w:numId w:val="7"/>
              </w:numPr>
              <w:spacing w:line="276" w:lineRule="auto"/>
              <w:rPr>
                <w:rFonts w:ascii="Arial" w:hAnsi="Arial" w:cs="Arial"/>
                <w:sz w:val="20"/>
                <w:szCs w:val="20"/>
              </w:rPr>
            </w:pPr>
            <w:r w:rsidRPr="00FE355F">
              <w:rPr>
                <w:rFonts w:ascii="Arial" w:hAnsi="Arial" w:cs="Arial"/>
                <w:sz w:val="20"/>
                <w:szCs w:val="20"/>
              </w:rPr>
              <w:t>Ensuring projects run smoothly and structures are completed within budget and on time.</w:t>
            </w:r>
          </w:p>
          <w:p w:rsidR="00FE355F" w:rsidRPr="00FE355F" w:rsidRDefault="00FE355F" w:rsidP="00FE355F">
            <w:pPr>
              <w:pStyle w:val="ListParagraph"/>
              <w:numPr>
                <w:ilvl w:val="0"/>
                <w:numId w:val="7"/>
              </w:numPr>
              <w:rPr>
                <w:rFonts w:ascii="Arial" w:hAnsi="Arial" w:cs="Arial"/>
                <w:sz w:val="20"/>
                <w:szCs w:val="20"/>
              </w:rPr>
            </w:pPr>
            <w:r w:rsidRPr="00FE355F">
              <w:rPr>
                <w:rFonts w:ascii="Arial" w:hAnsi="Arial" w:cs="Arial"/>
                <w:sz w:val="20"/>
                <w:szCs w:val="20"/>
              </w:rPr>
              <w:t xml:space="preserve">Develop and implement an appropriate and effective WASH strategy in consultation with other WASH staff and field managers. </w:t>
            </w:r>
          </w:p>
          <w:p w:rsidR="00FE355F" w:rsidRPr="00FE355F" w:rsidRDefault="00FE355F" w:rsidP="00E501C8">
            <w:pPr>
              <w:pStyle w:val="ListParagraph"/>
              <w:numPr>
                <w:ilvl w:val="0"/>
                <w:numId w:val="28"/>
              </w:numPr>
              <w:spacing w:line="276" w:lineRule="auto"/>
              <w:rPr>
                <w:rFonts w:ascii="Arial" w:hAnsi="Arial" w:cs="Arial"/>
                <w:sz w:val="20"/>
                <w:szCs w:val="20"/>
              </w:rPr>
            </w:pPr>
            <w:r w:rsidRPr="00FE355F">
              <w:rPr>
                <w:rFonts w:ascii="Arial" w:hAnsi="Arial" w:cs="Arial"/>
                <w:sz w:val="20"/>
                <w:szCs w:val="20"/>
              </w:rPr>
              <w:t xml:space="preserve">Set clear objectives and indicators for WASH activities in collaboration with the WASH staff, field managers and, </w:t>
            </w:r>
            <w:r w:rsidRPr="00FE355F">
              <w:rPr>
                <w:rFonts w:ascii="Arial" w:hAnsi="Arial" w:cs="Arial"/>
                <w:sz w:val="20"/>
                <w:szCs w:val="20"/>
              </w:rPr>
              <w:lastRenderedPageBreak/>
              <w:t>where appropriate, with the local communities.</w:t>
            </w:r>
          </w:p>
          <w:p w:rsidR="00FE355F" w:rsidRPr="00FE355F" w:rsidRDefault="00FE355F" w:rsidP="00E501C8">
            <w:pPr>
              <w:pStyle w:val="ListParagraph"/>
              <w:numPr>
                <w:ilvl w:val="0"/>
                <w:numId w:val="28"/>
              </w:numPr>
              <w:spacing w:line="276" w:lineRule="auto"/>
              <w:rPr>
                <w:rFonts w:ascii="Arial" w:hAnsi="Arial" w:cs="Arial"/>
                <w:sz w:val="20"/>
                <w:szCs w:val="20"/>
              </w:rPr>
            </w:pPr>
            <w:r w:rsidRPr="00FE355F">
              <w:rPr>
                <w:rFonts w:ascii="Arial" w:hAnsi="Arial" w:cs="Arial"/>
                <w:sz w:val="20"/>
                <w:szCs w:val="20"/>
              </w:rPr>
              <w:t>Inspect project sites to monitor progress and ensure conformance to design specifications and safety or sanitation standards.</w:t>
            </w:r>
          </w:p>
          <w:p w:rsidR="00FE355F" w:rsidRPr="00FE355F" w:rsidRDefault="00FE355F" w:rsidP="00E501C8">
            <w:pPr>
              <w:pStyle w:val="ListParagraph"/>
              <w:numPr>
                <w:ilvl w:val="0"/>
                <w:numId w:val="28"/>
              </w:numPr>
              <w:spacing w:line="276" w:lineRule="auto"/>
              <w:rPr>
                <w:rFonts w:ascii="Arial" w:hAnsi="Arial" w:cs="Arial"/>
                <w:sz w:val="20"/>
                <w:szCs w:val="20"/>
              </w:rPr>
            </w:pPr>
            <w:r w:rsidRPr="00FE355F">
              <w:rPr>
                <w:rFonts w:ascii="Arial" w:hAnsi="Arial" w:cs="Arial"/>
                <w:sz w:val="20"/>
                <w:szCs w:val="20"/>
              </w:rPr>
              <w:t>Direct construction, operations, and maintenance activities at project site.</w:t>
            </w:r>
          </w:p>
          <w:p w:rsidR="00AC01EE" w:rsidRDefault="00FE355F" w:rsidP="00E501C8">
            <w:pPr>
              <w:pStyle w:val="ListParagraph"/>
              <w:numPr>
                <w:ilvl w:val="0"/>
                <w:numId w:val="28"/>
              </w:numPr>
            </w:pPr>
            <w:r w:rsidRPr="00E501C8">
              <w:rPr>
                <w:rFonts w:ascii="Arial" w:hAnsi="Arial" w:cs="Arial"/>
                <w:sz w:val="20"/>
                <w:szCs w:val="20"/>
              </w:rPr>
              <w:t>Direct in surveying to lay out installations and establish reference points, grades, and elevations to guide construction.</w:t>
            </w:r>
          </w:p>
        </w:tc>
        <w:tc>
          <w:tcPr>
            <w:tcW w:w="1537" w:type="dxa"/>
          </w:tcPr>
          <w:p w:rsidR="00AC01EE" w:rsidRDefault="00AC01EE"/>
        </w:tc>
      </w:tr>
      <w:tr w:rsidR="00AC01EE" w:rsidTr="00AF0DD1">
        <w:tc>
          <w:tcPr>
            <w:tcW w:w="2364" w:type="dxa"/>
          </w:tcPr>
          <w:p w:rsidR="00AC01EE" w:rsidRPr="00060E52" w:rsidRDefault="000250D7">
            <w:pPr>
              <w:rPr>
                <w:rFonts w:ascii="Arial" w:hAnsi="Arial" w:cs="Arial"/>
                <w:sz w:val="20"/>
                <w:szCs w:val="20"/>
              </w:rPr>
            </w:pPr>
            <w:r w:rsidRPr="00060E52">
              <w:rPr>
                <w:rFonts w:ascii="Arial" w:hAnsi="Arial" w:cs="Arial"/>
                <w:sz w:val="20"/>
                <w:szCs w:val="20"/>
              </w:rPr>
              <w:lastRenderedPageBreak/>
              <w:t>15/5/2013</w:t>
            </w:r>
          </w:p>
        </w:tc>
        <w:tc>
          <w:tcPr>
            <w:tcW w:w="1217" w:type="dxa"/>
          </w:tcPr>
          <w:p w:rsidR="00AC01EE" w:rsidRPr="00060E52" w:rsidRDefault="000250D7">
            <w:pPr>
              <w:rPr>
                <w:rFonts w:ascii="Arial" w:hAnsi="Arial" w:cs="Arial"/>
                <w:sz w:val="20"/>
                <w:szCs w:val="20"/>
              </w:rPr>
            </w:pPr>
            <w:r w:rsidRPr="00060E52">
              <w:rPr>
                <w:rFonts w:ascii="Arial" w:hAnsi="Arial" w:cs="Arial"/>
                <w:sz w:val="20"/>
                <w:szCs w:val="20"/>
              </w:rPr>
              <w:t>15/3/2014</w:t>
            </w:r>
          </w:p>
        </w:tc>
        <w:tc>
          <w:tcPr>
            <w:tcW w:w="4458" w:type="dxa"/>
          </w:tcPr>
          <w:p w:rsidR="00FE355F" w:rsidRPr="00FE355F" w:rsidRDefault="00AF0DD1" w:rsidP="00FE355F">
            <w:pPr>
              <w:rPr>
                <w:rFonts w:ascii="Arial" w:hAnsi="Arial" w:cs="Arial"/>
                <w:b/>
                <w:sz w:val="20"/>
                <w:szCs w:val="20"/>
              </w:rPr>
            </w:pPr>
            <w:r>
              <w:rPr>
                <w:rFonts w:ascii="Arial" w:hAnsi="Arial" w:cs="Arial"/>
                <w:b/>
                <w:sz w:val="20"/>
                <w:szCs w:val="20"/>
              </w:rPr>
              <w:t>Consultant Engineer at Health  Poverty</w:t>
            </w:r>
            <w:r w:rsidR="00FE355F" w:rsidRPr="00FE355F">
              <w:rPr>
                <w:rFonts w:ascii="Arial" w:hAnsi="Arial" w:cs="Arial"/>
                <w:b/>
                <w:sz w:val="20"/>
                <w:szCs w:val="20"/>
              </w:rPr>
              <w:t xml:space="preserve"> A</w:t>
            </w:r>
            <w:r>
              <w:rPr>
                <w:rFonts w:ascii="Arial" w:hAnsi="Arial" w:cs="Arial"/>
                <w:b/>
                <w:sz w:val="20"/>
                <w:szCs w:val="20"/>
              </w:rPr>
              <w:t>ction</w:t>
            </w:r>
            <w:r w:rsidR="00FE355F" w:rsidRPr="00FE355F">
              <w:rPr>
                <w:rFonts w:ascii="Arial" w:hAnsi="Arial" w:cs="Arial"/>
                <w:b/>
                <w:sz w:val="20"/>
                <w:szCs w:val="20"/>
              </w:rPr>
              <w:t>, (</w:t>
            </w:r>
            <w:r w:rsidRPr="00FE355F">
              <w:rPr>
                <w:rFonts w:ascii="Arial" w:hAnsi="Arial" w:cs="Arial"/>
                <w:b/>
                <w:sz w:val="20"/>
                <w:szCs w:val="20"/>
              </w:rPr>
              <w:t>Known</w:t>
            </w:r>
            <w:r w:rsidR="00FE355F" w:rsidRPr="00FE355F">
              <w:rPr>
                <w:rFonts w:ascii="Arial" w:hAnsi="Arial" w:cs="Arial"/>
                <w:b/>
                <w:sz w:val="20"/>
                <w:szCs w:val="20"/>
              </w:rPr>
              <w:t xml:space="preserve"> as Health Unlimited)</w:t>
            </w:r>
          </w:p>
          <w:p w:rsidR="00FE355F" w:rsidRDefault="00FE355F" w:rsidP="00FE355F">
            <w:pPr>
              <w:rPr>
                <w:rFonts w:ascii="Arial" w:hAnsi="Arial" w:cs="Arial"/>
                <w:b/>
                <w:sz w:val="20"/>
                <w:szCs w:val="20"/>
              </w:rPr>
            </w:pPr>
            <w:r w:rsidRPr="00FE355F">
              <w:rPr>
                <w:rFonts w:ascii="Arial" w:hAnsi="Arial" w:cs="Arial"/>
                <w:b/>
                <w:sz w:val="20"/>
                <w:szCs w:val="20"/>
              </w:rPr>
              <w:t>Duties:</w:t>
            </w:r>
          </w:p>
          <w:p w:rsidR="00FE355F" w:rsidRPr="00FE355F" w:rsidRDefault="00FE355F" w:rsidP="00FE355F">
            <w:pPr>
              <w:pStyle w:val="ListParagraph"/>
              <w:numPr>
                <w:ilvl w:val="0"/>
                <w:numId w:val="8"/>
              </w:numPr>
              <w:rPr>
                <w:rFonts w:ascii="Arial" w:hAnsi="Arial" w:cs="Arial"/>
                <w:sz w:val="20"/>
                <w:szCs w:val="20"/>
              </w:rPr>
            </w:pPr>
            <w:r w:rsidRPr="00FE355F">
              <w:rPr>
                <w:rFonts w:ascii="Arial" w:hAnsi="Arial" w:cs="Arial"/>
                <w:sz w:val="20"/>
                <w:szCs w:val="20"/>
              </w:rPr>
              <w:t>Supervising tendering procedures and putting together proposals.</w:t>
            </w:r>
          </w:p>
          <w:p w:rsidR="00FE355F" w:rsidRPr="00FE355F" w:rsidRDefault="00FE355F" w:rsidP="00FE355F">
            <w:pPr>
              <w:pStyle w:val="ListParagraph"/>
              <w:numPr>
                <w:ilvl w:val="0"/>
                <w:numId w:val="8"/>
              </w:numPr>
              <w:rPr>
                <w:rFonts w:ascii="Arial" w:hAnsi="Arial" w:cs="Arial"/>
                <w:sz w:val="20"/>
                <w:szCs w:val="20"/>
              </w:rPr>
            </w:pPr>
            <w:r w:rsidRPr="00FE355F">
              <w:rPr>
                <w:rFonts w:ascii="Arial" w:hAnsi="Arial" w:cs="Arial"/>
                <w:sz w:val="20"/>
                <w:szCs w:val="20"/>
              </w:rPr>
              <w:t xml:space="preserve">Managing, supervising and visiting contractors on site and advising on civil engineering issues; </w:t>
            </w:r>
          </w:p>
          <w:p w:rsidR="00FE355F" w:rsidRPr="00FE355F" w:rsidRDefault="00FE355F" w:rsidP="00FE355F">
            <w:pPr>
              <w:pStyle w:val="ListParagraph"/>
              <w:numPr>
                <w:ilvl w:val="0"/>
                <w:numId w:val="8"/>
              </w:numPr>
              <w:rPr>
                <w:rFonts w:ascii="Arial" w:hAnsi="Arial" w:cs="Arial"/>
                <w:sz w:val="20"/>
                <w:szCs w:val="20"/>
              </w:rPr>
            </w:pPr>
            <w:r w:rsidRPr="00FE355F">
              <w:rPr>
                <w:rFonts w:ascii="Arial" w:hAnsi="Arial" w:cs="Arial"/>
                <w:sz w:val="20"/>
                <w:szCs w:val="20"/>
              </w:rPr>
              <w:t>Overseeing the work of junior staff or mentoring civil engineers.</w:t>
            </w:r>
          </w:p>
          <w:p w:rsidR="00FE355F" w:rsidRPr="00FE355F" w:rsidRDefault="00FE355F" w:rsidP="00FE355F">
            <w:pPr>
              <w:pStyle w:val="ListParagraph"/>
              <w:numPr>
                <w:ilvl w:val="0"/>
                <w:numId w:val="8"/>
              </w:numPr>
              <w:rPr>
                <w:rFonts w:ascii="Arial" w:hAnsi="Arial" w:cs="Arial"/>
                <w:sz w:val="20"/>
                <w:szCs w:val="20"/>
              </w:rPr>
            </w:pPr>
            <w:r w:rsidRPr="00FE355F">
              <w:rPr>
                <w:rFonts w:ascii="Arial" w:hAnsi="Arial" w:cs="Arial"/>
                <w:sz w:val="20"/>
                <w:szCs w:val="20"/>
              </w:rPr>
              <w:t xml:space="preserve">Thinking both creatively and logically to resolve design and development problems; </w:t>
            </w:r>
          </w:p>
          <w:p w:rsidR="00FE355F" w:rsidRPr="00FE355F" w:rsidRDefault="00FE355F" w:rsidP="00FE355F">
            <w:pPr>
              <w:pStyle w:val="ListParagraph"/>
              <w:numPr>
                <w:ilvl w:val="0"/>
                <w:numId w:val="8"/>
              </w:numPr>
              <w:rPr>
                <w:rFonts w:ascii="Arial" w:hAnsi="Arial" w:cs="Arial"/>
                <w:sz w:val="20"/>
                <w:szCs w:val="20"/>
              </w:rPr>
            </w:pPr>
            <w:r w:rsidRPr="00FE355F">
              <w:rPr>
                <w:rFonts w:ascii="Arial" w:hAnsi="Arial" w:cs="Arial"/>
                <w:sz w:val="20"/>
                <w:szCs w:val="20"/>
              </w:rPr>
              <w:t>Manage designated project budget and other resources</w:t>
            </w:r>
          </w:p>
          <w:p w:rsidR="00FE355F" w:rsidRPr="00FE355F" w:rsidRDefault="00FE355F" w:rsidP="00FE355F">
            <w:pPr>
              <w:pStyle w:val="ListParagraph"/>
              <w:numPr>
                <w:ilvl w:val="0"/>
                <w:numId w:val="8"/>
              </w:numPr>
              <w:rPr>
                <w:rFonts w:ascii="Arial" w:hAnsi="Arial" w:cs="Arial"/>
                <w:b/>
                <w:sz w:val="20"/>
                <w:szCs w:val="20"/>
              </w:rPr>
            </w:pPr>
            <w:r w:rsidRPr="00FE355F">
              <w:rPr>
                <w:rFonts w:ascii="Arial" w:hAnsi="Arial" w:cs="Arial"/>
                <w:sz w:val="20"/>
                <w:szCs w:val="20"/>
              </w:rPr>
              <w:t>Monitor any changes against pre-determined designs, as the contractors may change their mind about the design, and ensuring relevant parties are notified of changes in the project.</w:t>
            </w:r>
          </w:p>
          <w:p w:rsidR="00AC01EE" w:rsidRDefault="00AC01EE"/>
        </w:tc>
        <w:tc>
          <w:tcPr>
            <w:tcW w:w="1537" w:type="dxa"/>
          </w:tcPr>
          <w:p w:rsidR="00AC01EE" w:rsidRPr="0083301A" w:rsidRDefault="0083301A">
            <w:pPr>
              <w:rPr>
                <w:rFonts w:ascii="Arial" w:hAnsi="Arial" w:cs="Arial"/>
                <w:b/>
                <w:sz w:val="20"/>
                <w:szCs w:val="20"/>
              </w:rPr>
            </w:pPr>
            <w:proofErr w:type="spellStart"/>
            <w:r w:rsidRPr="0083301A">
              <w:rPr>
                <w:rFonts w:ascii="Arial" w:hAnsi="Arial" w:cs="Arial"/>
                <w:b/>
                <w:sz w:val="20"/>
                <w:szCs w:val="20"/>
              </w:rPr>
              <w:t>Hargeisa</w:t>
            </w:r>
            <w:proofErr w:type="spellEnd"/>
            <w:r w:rsidRPr="0083301A">
              <w:rPr>
                <w:rFonts w:ascii="Arial" w:hAnsi="Arial" w:cs="Arial"/>
                <w:b/>
                <w:sz w:val="20"/>
                <w:szCs w:val="20"/>
              </w:rPr>
              <w:t xml:space="preserve"> And </w:t>
            </w:r>
            <w:proofErr w:type="spellStart"/>
            <w:r w:rsidRPr="0083301A">
              <w:rPr>
                <w:rFonts w:ascii="Arial" w:hAnsi="Arial" w:cs="Arial"/>
                <w:b/>
                <w:sz w:val="20"/>
                <w:szCs w:val="20"/>
              </w:rPr>
              <w:t>Berbera</w:t>
            </w:r>
            <w:proofErr w:type="spellEnd"/>
          </w:p>
        </w:tc>
      </w:tr>
      <w:tr w:rsidR="00AC01EE" w:rsidTr="00AF0DD1">
        <w:tc>
          <w:tcPr>
            <w:tcW w:w="2364" w:type="dxa"/>
          </w:tcPr>
          <w:p w:rsidR="00AC01EE" w:rsidRPr="00C8192D" w:rsidRDefault="000250D7">
            <w:pPr>
              <w:rPr>
                <w:rFonts w:ascii="Arial" w:hAnsi="Arial" w:cs="Arial"/>
                <w:sz w:val="20"/>
                <w:szCs w:val="20"/>
              </w:rPr>
            </w:pPr>
            <w:r w:rsidRPr="00C8192D">
              <w:rPr>
                <w:rFonts w:ascii="Arial" w:hAnsi="Arial" w:cs="Arial"/>
                <w:sz w:val="20"/>
                <w:szCs w:val="20"/>
              </w:rPr>
              <w:t>12/12/2012</w:t>
            </w:r>
          </w:p>
        </w:tc>
        <w:tc>
          <w:tcPr>
            <w:tcW w:w="1217" w:type="dxa"/>
          </w:tcPr>
          <w:p w:rsidR="00AC01EE" w:rsidRPr="00C8192D" w:rsidRDefault="000250D7">
            <w:pPr>
              <w:rPr>
                <w:rFonts w:ascii="Arial" w:hAnsi="Arial" w:cs="Arial"/>
                <w:sz w:val="20"/>
                <w:szCs w:val="20"/>
              </w:rPr>
            </w:pPr>
            <w:r w:rsidRPr="00C8192D">
              <w:rPr>
                <w:rFonts w:ascii="Arial" w:hAnsi="Arial" w:cs="Arial"/>
                <w:sz w:val="20"/>
                <w:szCs w:val="20"/>
              </w:rPr>
              <w:t>26/4/2013</w:t>
            </w:r>
          </w:p>
        </w:tc>
        <w:tc>
          <w:tcPr>
            <w:tcW w:w="4458" w:type="dxa"/>
          </w:tcPr>
          <w:p w:rsidR="00AF0DD1" w:rsidRDefault="00AF0DD1" w:rsidP="00AF0DD1">
            <w:r w:rsidRPr="00455C1C">
              <w:rPr>
                <w:rFonts w:ascii="Arial" w:hAnsi="Arial" w:cs="Arial"/>
                <w:b/>
                <w:sz w:val="20"/>
                <w:szCs w:val="20"/>
              </w:rPr>
              <w:t>Supervision on Camps construction at Oil live group under Turkish petroleum Company</w:t>
            </w:r>
            <w:r w:rsidRPr="00AF0DD1">
              <w:rPr>
                <w:rFonts w:ascii="Arial" w:hAnsi="Arial" w:cs="Arial"/>
                <w:sz w:val="20"/>
                <w:szCs w:val="20"/>
              </w:rPr>
              <w:t>( this work is not full time its part-time so during checking and supervision only)</w:t>
            </w:r>
          </w:p>
          <w:p w:rsidR="00AF0DD1" w:rsidRPr="00455C1C" w:rsidRDefault="00AF0DD1" w:rsidP="00AF0DD1">
            <w:pPr>
              <w:rPr>
                <w:rFonts w:ascii="Arial" w:hAnsi="Arial" w:cs="Arial"/>
                <w:b/>
                <w:sz w:val="20"/>
                <w:szCs w:val="20"/>
              </w:rPr>
            </w:pPr>
            <w:r w:rsidRPr="00455C1C">
              <w:rPr>
                <w:rFonts w:ascii="Arial" w:hAnsi="Arial" w:cs="Arial"/>
                <w:b/>
                <w:sz w:val="20"/>
                <w:szCs w:val="20"/>
              </w:rPr>
              <w:t>Duties:</w:t>
            </w:r>
          </w:p>
          <w:p w:rsidR="00AF0DD1" w:rsidRPr="00AF0DD1" w:rsidRDefault="00AF0DD1" w:rsidP="00AF0DD1">
            <w:pPr>
              <w:numPr>
                <w:ilvl w:val="0"/>
                <w:numId w:val="9"/>
              </w:numPr>
              <w:rPr>
                <w:rFonts w:ascii="Arial" w:hAnsi="Arial" w:cs="Arial"/>
                <w:sz w:val="20"/>
                <w:szCs w:val="20"/>
              </w:rPr>
            </w:pPr>
            <w:r w:rsidRPr="00AF0DD1">
              <w:rPr>
                <w:rFonts w:ascii="Arial" w:hAnsi="Arial" w:cs="Arial"/>
                <w:sz w:val="20"/>
                <w:szCs w:val="20"/>
              </w:rPr>
              <w:t>Undertaking technical and feasibility studies including site investigations</w:t>
            </w:r>
          </w:p>
          <w:p w:rsidR="00AF0DD1" w:rsidRPr="00AF0DD1" w:rsidRDefault="00AF0DD1" w:rsidP="00AF0DD1">
            <w:pPr>
              <w:numPr>
                <w:ilvl w:val="0"/>
                <w:numId w:val="9"/>
              </w:numPr>
              <w:spacing w:before="100" w:beforeAutospacing="1" w:after="100" w:afterAutospacing="1"/>
              <w:rPr>
                <w:rFonts w:ascii="Arial" w:hAnsi="Arial" w:cs="Arial"/>
                <w:sz w:val="20"/>
                <w:szCs w:val="20"/>
              </w:rPr>
            </w:pPr>
            <w:r w:rsidRPr="00AF0DD1">
              <w:rPr>
                <w:rFonts w:ascii="Arial" w:hAnsi="Arial" w:cs="Arial"/>
                <w:sz w:val="20"/>
                <w:szCs w:val="20"/>
              </w:rPr>
              <w:t>Lead and coordinate all technical aspects of the designed supervision work,</w:t>
            </w:r>
          </w:p>
          <w:p w:rsidR="00AF0DD1" w:rsidRPr="00AF0DD1" w:rsidRDefault="00AF0DD1" w:rsidP="00AF0DD1">
            <w:pPr>
              <w:numPr>
                <w:ilvl w:val="0"/>
                <w:numId w:val="9"/>
              </w:numPr>
              <w:spacing w:before="100" w:beforeAutospacing="1" w:after="100" w:afterAutospacing="1"/>
              <w:rPr>
                <w:rFonts w:ascii="Arial" w:hAnsi="Arial" w:cs="Arial"/>
                <w:sz w:val="20"/>
                <w:szCs w:val="20"/>
              </w:rPr>
            </w:pPr>
            <w:r w:rsidRPr="00AF0DD1">
              <w:rPr>
                <w:rFonts w:ascii="Arial" w:hAnsi="Arial" w:cs="Arial"/>
                <w:sz w:val="20"/>
                <w:szCs w:val="20"/>
              </w:rPr>
              <w:t>Maintain close contact with relevant partners in the accomplishment of the work,</w:t>
            </w:r>
          </w:p>
          <w:p w:rsidR="00AF0DD1" w:rsidRPr="00AF0DD1" w:rsidRDefault="00AF0DD1" w:rsidP="00AF0DD1">
            <w:pPr>
              <w:numPr>
                <w:ilvl w:val="0"/>
                <w:numId w:val="9"/>
              </w:numPr>
              <w:spacing w:before="100" w:beforeAutospacing="1" w:after="100" w:afterAutospacing="1"/>
              <w:rPr>
                <w:rFonts w:ascii="Arial" w:hAnsi="Arial" w:cs="Arial"/>
                <w:sz w:val="20"/>
                <w:szCs w:val="20"/>
              </w:rPr>
            </w:pPr>
            <w:r w:rsidRPr="00AF0DD1">
              <w:rPr>
                <w:rFonts w:ascii="Arial" w:hAnsi="Arial" w:cs="Arial"/>
                <w:sz w:val="20"/>
                <w:szCs w:val="20"/>
              </w:rPr>
              <w:t>Resolving design and development problems</w:t>
            </w:r>
          </w:p>
          <w:p w:rsidR="00AF0DD1" w:rsidRDefault="00AF0DD1" w:rsidP="00AF0DD1">
            <w:pPr>
              <w:numPr>
                <w:ilvl w:val="0"/>
                <w:numId w:val="9"/>
              </w:numPr>
              <w:spacing w:before="100" w:beforeAutospacing="1" w:after="100" w:afterAutospacing="1"/>
              <w:rPr>
                <w:rFonts w:ascii="Arial" w:hAnsi="Arial" w:cs="Arial"/>
                <w:sz w:val="20"/>
                <w:szCs w:val="20"/>
              </w:rPr>
            </w:pPr>
            <w:r w:rsidRPr="00AF0DD1">
              <w:rPr>
                <w:rFonts w:ascii="Arial" w:hAnsi="Arial" w:cs="Arial"/>
                <w:sz w:val="20"/>
                <w:szCs w:val="20"/>
              </w:rPr>
              <w:t>Ensure that ongoing projects are running smoothly and according to the pre-determined technical specification.</w:t>
            </w:r>
          </w:p>
          <w:p w:rsidR="00AF0DD1" w:rsidRPr="00AF0DD1" w:rsidRDefault="00AF0DD1" w:rsidP="00AF0DD1">
            <w:pPr>
              <w:numPr>
                <w:ilvl w:val="0"/>
                <w:numId w:val="9"/>
              </w:numPr>
              <w:spacing w:before="100" w:beforeAutospacing="1" w:after="100" w:afterAutospacing="1"/>
              <w:rPr>
                <w:rFonts w:ascii="Arial" w:hAnsi="Arial" w:cs="Arial"/>
                <w:sz w:val="20"/>
                <w:szCs w:val="20"/>
              </w:rPr>
            </w:pPr>
            <w:r w:rsidRPr="00AF0DD1">
              <w:rPr>
                <w:rFonts w:ascii="Arial" w:hAnsi="Arial" w:cs="Arial"/>
                <w:sz w:val="20"/>
                <w:szCs w:val="20"/>
              </w:rPr>
              <w:t>Assist expatriate in the field as required.</w:t>
            </w:r>
          </w:p>
          <w:p w:rsidR="00AC01EE" w:rsidRDefault="00AC01EE"/>
        </w:tc>
        <w:tc>
          <w:tcPr>
            <w:tcW w:w="1537" w:type="dxa"/>
          </w:tcPr>
          <w:p w:rsidR="00AC01EE" w:rsidRPr="0083301A" w:rsidRDefault="0083301A">
            <w:pPr>
              <w:rPr>
                <w:rFonts w:ascii="Arial" w:hAnsi="Arial" w:cs="Arial"/>
                <w:b/>
                <w:sz w:val="20"/>
                <w:szCs w:val="20"/>
              </w:rPr>
            </w:pPr>
            <w:proofErr w:type="spellStart"/>
            <w:r w:rsidRPr="0083301A">
              <w:rPr>
                <w:rFonts w:ascii="Arial" w:hAnsi="Arial" w:cs="Arial"/>
                <w:b/>
                <w:sz w:val="20"/>
                <w:szCs w:val="20"/>
              </w:rPr>
              <w:lastRenderedPageBreak/>
              <w:t>Togdher</w:t>
            </w:r>
            <w:proofErr w:type="spellEnd"/>
          </w:p>
        </w:tc>
      </w:tr>
      <w:tr w:rsidR="00AC01EE" w:rsidTr="00AF0DD1">
        <w:tc>
          <w:tcPr>
            <w:tcW w:w="2364" w:type="dxa"/>
          </w:tcPr>
          <w:p w:rsidR="00AC01EE" w:rsidRPr="000250D7" w:rsidRDefault="000250D7">
            <w:pPr>
              <w:rPr>
                <w:rFonts w:ascii="Arial" w:hAnsi="Arial" w:cs="Arial"/>
                <w:sz w:val="20"/>
                <w:szCs w:val="20"/>
              </w:rPr>
            </w:pPr>
            <w:r w:rsidRPr="000250D7">
              <w:rPr>
                <w:rFonts w:ascii="Arial" w:hAnsi="Arial" w:cs="Arial"/>
                <w:sz w:val="20"/>
                <w:szCs w:val="20"/>
              </w:rPr>
              <w:lastRenderedPageBreak/>
              <w:t>24/4/2012</w:t>
            </w:r>
          </w:p>
        </w:tc>
        <w:tc>
          <w:tcPr>
            <w:tcW w:w="1217" w:type="dxa"/>
          </w:tcPr>
          <w:p w:rsidR="00AC01EE" w:rsidRPr="000250D7" w:rsidRDefault="000250D7">
            <w:pPr>
              <w:rPr>
                <w:rFonts w:ascii="Arial" w:hAnsi="Arial" w:cs="Arial"/>
                <w:sz w:val="20"/>
                <w:szCs w:val="20"/>
              </w:rPr>
            </w:pPr>
            <w:r w:rsidRPr="000250D7">
              <w:rPr>
                <w:rFonts w:ascii="Arial" w:hAnsi="Arial" w:cs="Arial"/>
                <w:sz w:val="20"/>
                <w:szCs w:val="20"/>
              </w:rPr>
              <w:t>24/11/2012</w:t>
            </w:r>
          </w:p>
        </w:tc>
        <w:tc>
          <w:tcPr>
            <w:tcW w:w="4458" w:type="dxa"/>
          </w:tcPr>
          <w:p w:rsidR="00AF0DD1" w:rsidRPr="00FB66E9" w:rsidRDefault="00AF0DD1" w:rsidP="00AF0DD1">
            <w:pPr>
              <w:rPr>
                <w:rFonts w:ascii="Arial" w:hAnsi="Arial" w:cs="Arial"/>
                <w:b/>
                <w:color w:val="222222"/>
                <w:sz w:val="20"/>
                <w:szCs w:val="20"/>
              </w:rPr>
            </w:pPr>
            <w:r w:rsidRPr="00FB66E9">
              <w:rPr>
                <w:rFonts w:ascii="Arial" w:hAnsi="Arial" w:cs="Arial"/>
                <w:b/>
                <w:sz w:val="20"/>
                <w:szCs w:val="20"/>
              </w:rPr>
              <w:t xml:space="preserve">Head of Asphalt Plant and site Engineer </w:t>
            </w:r>
            <w:r w:rsidRPr="00FB66E9">
              <w:rPr>
                <w:rFonts w:ascii="Arial" w:hAnsi="Arial" w:cs="Arial"/>
                <w:b/>
                <w:color w:val="222222"/>
                <w:sz w:val="20"/>
                <w:szCs w:val="20"/>
              </w:rPr>
              <w:t xml:space="preserve">China </w:t>
            </w:r>
            <w:proofErr w:type="spellStart"/>
            <w:r w:rsidRPr="00FB66E9">
              <w:rPr>
                <w:rFonts w:ascii="Arial" w:hAnsi="Arial" w:cs="Arial"/>
                <w:b/>
                <w:color w:val="222222"/>
                <w:sz w:val="20"/>
                <w:szCs w:val="20"/>
              </w:rPr>
              <w:t>Hono</w:t>
            </w:r>
            <w:proofErr w:type="spellEnd"/>
            <w:r w:rsidRPr="00FB66E9">
              <w:rPr>
                <w:rFonts w:ascii="Arial" w:hAnsi="Arial" w:cs="Arial"/>
                <w:b/>
                <w:color w:val="222222"/>
                <w:sz w:val="20"/>
                <w:szCs w:val="20"/>
              </w:rPr>
              <w:t xml:space="preserve"> Group </w:t>
            </w:r>
            <w:proofErr w:type="spellStart"/>
            <w:r w:rsidRPr="00FB66E9">
              <w:rPr>
                <w:rFonts w:ascii="Arial" w:hAnsi="Arial" w:cs="Arial"/>
                <w:b/>
                <w:color w:val="222222"/>
                <w:sz w:val="20"/>
                <w:szCs w:val="20"/>
              </w:rPr>
              <w:t>Construction</w:t>
            </w:r>
            <w:r w:rsidRPr="00FB66E9">
              <w:rPr>
                <w:b/>
                <w:color w:val="222222"/>
                <w:sz w:val="20"/>
                <w:szCs w:val="20"/>
              </w:rPr>
              <w:t>Company</w:t>
            </w:r>
            <w:proofErr w:type="spellEnd"/>
            <w:r w:rsidRPr="00FB66E9">
              <w:rPr>
                <w:b/>
                <w:color w:val="222222"/>
                <w:sz w:val="20"/>
                <w:szCs w:val="20"/>
              </w:rPr>
              <w:t xml:space="preserve"> </w:t>
            </w:r>
            <w:r w:rsidRPr="00FB66E9">
              <w:rPr>
                <w:rFonts w:ascii="Arial" w:hAnsi="Arial" w:cs="Arial"/>
                <w:b/>
                <w:color w:val="222222"/>
                <w:sz w:val="20"/>
                <w:szCs w:val="20"/>
              </w:rPr>
              <w:t xml:space="preserve">funded by Kuwait for </w:t>
            </w:r>
            <w:proofErr w:type="spellStart"/>
            <w:r w:rsidR="0073505C" w:rsidRPr="00FB66E9">
              <w:rPr>
                <w:rFonts w:ascii="Arial" w:hAnsi="Arial" w:cs="Arial"/>
                <w:b/>
                <w:color w:val="222222"/>
                <w:sz w:val="20"/>
                <w:szCs w:val="20"/>
              </w:rPr>
              <w:t>Hargiesa</w:t>
            </w:r>
            <w:proofErr w:type="spellEnd"/>
            <w:r w:rsidRPr="00FB66E9">
              <w:rPr>
                <w:rFonts w:ascii="Arial" w:hAnsi="Arial" w:cs="Arial"/>
                <w:b/>
                <w:color w:val="222222"/>
                <w:sz w:val="20"/>
                <w:szCs w:val="20"/>
              </w:rPr>
              <w:t xml:space="preserve"> Airport.</w:t>
            </w:r>
          </w:p>
          <w:p w:rsidR="00AF0DD1" w:rsidRPr="00FB66E9" w:rsidRDefault="00AF0DD1" w:rsidP="00AF0DD1">
            <w:pPr>
              <w:rPr>
                <w:rFonts w:ascii="Arial" w:hAnsi="Arial" w:cs="Arial"/>
                <w:b/>
                <w:color w:val="222222"/>
                <w:sz w:val="20"/>
                <w:szCs w:val="20"/>
              </w:rPr>
            </w:pPr>
            <w:r w:rsidRPr="00FB66E9">
              <w:rPr>
                <w:rFonts w:ascii="Arial" w:hAnsi="Arial" w:cs="Arial"/>
                <w:b/>
                <w:color w:val="222222"/>
                <w:sz w:val="20"/>
                <w:szCs w:val="20"/>
              </w:rPr>
              <w:t>Duties:</w:t>
            </w:r>
          </w:p>
          <w:p w:rsidR="00AF0DD1" w:rsidRPr="00FB66E9" w:rsidRDefault="00AF0DD1" w:rsidP="00FB66E9">
            <w:pPr>
              <w:pStyle w:val="ListParagraph"/>
              <w:numPr>
                <w:ilvl w:val="0"/>
                <w:numId w:val="12"/>
              </w:numPr>
              <w:jc w:val="both"/>
              <w:rPr>
                <w:rFonts w:ascii="Arial" w:hAnsi="Arial" w:cs="Arial"/>
                <w:sz w:val="20"/>
                <w:szCs w:val="20"/>
              </w:rPr>
            </w:pPr>
            <w:r w:rsidRPr="00FB66E9">
              <w:rPr>
                <w:rFonts w:ascii="Arial" w:hAnsi="Arial" w:cs="Arial"/>
                <w:sz w:val="20"/>
                <w:szCs w:val="20"/>
              </w:rPr>
              <w:t>Discussing requirements with the client and other professionals like architects, surveyors and building contractors.</w:t>
            </w:r>
          </w:p>
          <w:p w:rsidR="00AF0DD1" w:rsidRPr="00FB66E9" w:rsidRDefault="00AF0DD1" w:rsidP="00FB66E9">
            <w:pPr>
              <w:pStyle w:val="ListParagraph"/>
              <w:numPr>
                <w:ilvl w:val="0"/>
                <w:numId w:val="12"/>
              </w:numPr>
              <w:rPr>
                <w:rFonts w:ascii="Arial" w:hAnsi="Arial" w:cs="Arial"/>
                <w:b/>
                <w:color w:val="222222"/>
                <w:sz w:val="20"/>
                <w:szCs w:val="20"/>
              </w:rPr>
            </w:pPr>
            <w:r w:rsidRPr="00FB66E9">
              <w:rPr>
                <w:rFonts w:ascii="Arial" w:hAnsi="Arial" w:cs="Arial"/>
                <w:sz w:val="20"/>
                <w:szCs w:val="20"/>
              </w:rPr>
              <w:t>Ensure accuracy and correctness of relevant data , by analyzing survey, mapping and materials-</w:t>
            </w:r>
          </w:p>
          <w:p w:rsidR="00FB66E9" w:rsidRPr="00FB66E9" w:rsidRDefault="00FB66E9" w:rsidP="00FB66E9">
            <w:pPr>
              <w:pStyle w:val="ListParagraph"/>
              <w:numPr>
                <w:ilvl w:val="0"/>
                <w:numId w:val="12"/>
              </w:numPr>
              <w:jc w:val="both"/>
              <w:rPr>
                <w:rFonts w:ascii="Arial" w:hAnsi="Arial" w:cs="Arial"/>
                <w:sz w:val="20"/>
                <w:szCs w:val="20"/>
              </w:rPr>
            </w:pPr>
            <w:r w:rsidRPr="00FB66E9">
              <w:rPr>
                <w:rFonts w:ascii="Arial" w:hAnsi="Arial" w:cs="Arial"/>
                <w:sz w:val="20"/>
                <w:szCs w:val="20"/>
              </w:rPr>
              <w:t>testing data with computer modeling software</w:t>
            </w:r>
          </w:p>
          <w:p w:rsidR="00FB66E9" w:rsidRPr="00FB66E9" w:rsidRDefault="00FB66E9" w:rsidP="00FB66E9">
            <w:pPr>
              <w:pStyle w:val="ListParagraph"/>
              <w:numPr>
                <w:ilvl w:val="0"/>
                <w:numId w:val="12"/>
              </w:numPr>
              <w:jc w:val="both"/>
              <w:rPr>
                <w:rFonts w:ascii="Arial" w:hAnsi="Arial" w:cs="Arial"/>
                <w:sz w:val="20"/>
                <w:szCs w:val="20"/>
              </w:rPr>
            </w:pPr>
            <w:r w:rsidRPr="00FB66E9">
              <w:rPr>
                <w:rFonts w:ascii="Arial" w:hAnsi="Arial" w:cs="Arial"/>
                <w:sz w:val="20"/>
                <w:szCs w:val="20"/>
              </w:rPr>
              <w:t>Drawing up blueprints, using computer aided design (cad) packages</w:t>
            </w:r>
          </w:p>
          <w:p w:rsidR="00FB66E9" w:rsidRPr="00FB66E9" w:rsidRDefault="00FB66E9" w:rsidP="00FB66E9">
            <w:pPr>
              <w:pStyle w:val="ListParagraph"/>
              <w:numPr>
                <w:ilvl w:val="0"/>
                <w:numId w:val="12"/>
              </w:numPr>
              <w:jc w:val="both"/>
              <w:rPr>
                <w:rFonts w:ascii="Arial" w:hAnsi="Arial" w:cs="Arial"/>
                <w:sz w:val="20"/>
                <w:szCs w:val="20"/>
              </w:rPr>
            </w:pPr>
            <w:r w:rsidRPr="00FB66E9">
              <w:rPr>
                <w:rFonts w:ascii="Arial" w:hAnsi="Arial" w:cs="Arial"/>
                <w:sz w:val="20"/>
                <w:szCs w:val="20"/>
              </w:rPr>
              <w:t xml:space="preserve">Ensure project cost-effectiveness and judge whether projects are workable by assessing materials, costs, time and </w:t>
            </w:r>
            <w:proofErr w:type="spellStart"/>
            <w:r w:rsidRPr="00FB66E9">
              <w:rPr>
                <w:rFonts w:ascii="Arial" w:hAnsi="Arial" w:cs="Arial"/>
                <w:sz w:val="20"/>
                <w:szCs w:val="20"/>
              </w:rPr>
              <w:t>labour</w:t>
            </w:r>
            <w:proofErr w:type="spellEnd"/>
            <w:r w:rsidRPr="00FB66E9">
              <w:rPr>
                <w:rFonts w:ascii="Arial" w:hAnsi="Arial" w:cs="Arial"/>
                <w:sz w:val="20"/>
                <w:szCs w:val="20"/>
              </w:rPr>
              <w:t xml:space="preserve"> requirements.</w:t>
            </w:r>
          </w:p>
          <w:p w:rsidR="00FB66E9" w:rsidRPr="00FB66E9" w:rsidRDefault="00FB66E9" w:rsidP="00FB66E9">
            <w:pPr>
              <w:pStyle w:val="ListParagraph"/>
              <w:numPr>
                <w:ilvl w:val="0"/>
                <w:numId w:val="12"/>
              </w:numPr>
              <w:jc w:val="both"/>
              <w:rPr>
                <w:rFonts w:ascii="Arial" w:hAnsi="Arial" w:cs="Arial"/>
                <w:sz w:val="20"/>
                <w:szCs w:val="20"/>
              </w:rPr>
            </w:pPr>
            <w:r w:rsidRPr="00FB66E9">
              <w:rPr>
                <w:rFonts w:ascii="Arial" w:hAnsi="Arial" w:cs="Arial"/>
                <w:sz w:val="20"/>
                <w:szCs w:val="20"/>
              </w:rPr>
              <w:t>Assess environmental impact and risks connected to projects.</w:t>
            </w:r>
          </w:p>
          <w:p w:rsidR="00FB66E9" w:rsidRPr="00FB66E9" w:rsidRDefault="00FB66E9" w:rsidP="00FB66E9">
            <w:pPr>
              <w:pStyle w:val="ListParagraph"/>
              <w:numPr>
                <w:ilvl w:val="0"/>
                <w:numId w:val="12"/>
              </w:numPr>
              <w:jc w:val="both"/>
              <w:rPr>
                <w:rFonts w:ascii="Arial" w:hAnsi="Arial" w:cs="Arial"/>
                <w:sz w:val="20"/>
                <w:szCs w:val="20"/>
              </w:rPr>
            </w:pPr>
            <w:r w:rsidRPr="00FB66E9">
              <w:rPr>
                <w:rFonts w:ascii="Arial" w:hAnsi="Arial" w:cs="Arial"/>
                <w:sz w:val="20"/>
                <w:szCs w:val="20"/>
              </w:rPr>
              <w:t>Prepare bid document for tenders, and standardize relevant document.</w:t>
            </w:r>
          </w:p>
          <w:p w:rsidR="00FB66E9" w:rsidRPr="00FB66E9" w:rsidRDefault="00FB66E9" w:rsidP="00FB66E9">
            <w:pPr>
              <w:pStyle w:val="ListParagraph"/>
              <w:numPr>
                <w:ilvl w:val="0"/>
                <w:numId w:val="12"/>
              </w:numPr>
              <w:jc w:val="both"/>
              <w:rPr>
                <w:rFonts w:ascii="Arial" w:hAnsi="Arial" w:cs="Arial"/>
                <w:sz w:val="20"/>
                <w:szCs w:val="20"/>
              </w:rPr>
            </w:pPr>
            <w:r w:rsidRPr="00FB66E9">
              <w:rPr>
                <w:rFonts w:ascii="Arial" w:hAnsi="Arial" w:cs="Arial"/>
                <w:sz w:val="20"/>
                <w:szCs w:val="20"/>
              </w:rPr>
              <w:t>Oversee project implementation, management and supervision activities; include monitoring phases of the project timeframe.</w:t>
            </w:r>
          </w:p>
          <w:p w:rsidR="00FB66E9" w:rsidRPr="00FB66E9" w:rsidRDefault="00FB66E9" w:rsidP="00FB66E9">
            <w:pPr>
              <w:pStyle w:val="ListParagraph"/>
              <w:numPr>
                <w:ilvl w:val="0"/>
                <w:numId w:val="12"/>
              </w:numPr>
              <w:rPr>
                <w:rFonts w:ascii="Arial" w:hAnsi="Arial" w:cs="Arial"/>
                <w:b/>
                <w:color w:val="222222"/>
                <w:sz w:val="20"/>
                <w:szCs w:val="20"/>
              </w:rPr>
            </w:pPr>
            <w:r w:rsidRPr="00FB66E9">
              <w:rPr>
                <w:rFonts w:ascii="Arial" w:hAnsi="Arial" w:cs="Arial"/>
                <w:sz w:val="20"/>
                <w:szCs w:val="20"/>
              </w:rPr>
              <w:t>Make sure that health and safety requirements and legal guidelines are adhered in the field.</w:t>
            </w:r>
          </w:p>
          <w:p w:rsidR="00AC01EE" w:rsidRDefault="00AC01EE"/>
        </w:tc>
        <w:tc>
          <w:tcPr>
            <w:tcW w:w="1537" w:type="dxa"/>
          </w:tcPr>
          <w:p w:rsidR="00AC01EE" w:rsidRPr="0083301A" w:rsidRDefault="0083301A">
            <w:pPr>
              <w:rPr>
                <w:rFonts w:ascii="Arial" w:hAnsi="Arial" w:cs="Arial"/>
                <w:b/>
                <w:sz w:val="20"/>
                <w:szCs w:val="20"/>
              </w:rPr>
            </w:pPr>
            <w:proofErr w:type="spellStart"/>
            <w:r w:rsidRPr="0083301A">
              <w:rPr>
                <w:rFonts w:ascii="Arial" w:hAnsi="Arial" w:cs="Arial"/>
                <w:b/>
                <w:sz w:val="20"/>
                <w:szCs w:val="20"/>
              </w:rPr>
              <w:t>Hargiesa</w:t>
            </w:r>
            <w:proofErr w:type="spellEnd"/>
          </w:p>
        </w:tc>
      </w:tr>
      <w:tr w:rsidR="00AF0DD1" w:rsidTr="00AF0DD1">
        <w:tc>
          <w:tcPr>
            <w:tcW w:w="2364" w:type="dxa"/>
          </w:tcPr>
          <w:p w:rsidR="00AF0DD1" w:rsidRPr="002A0B86" w:rsidRDefault="002A0B86">
            <w:pPr>
              <w:rPr>
                <w:rFonts w:ascii="Arial" w:hAnsi="Arial" w:cs="Arial"/>
                <w:sz w:val="20"/>
                <w:szCs w:val="20"/>
              </w:rPr>
            </w:pPr>
            <w:r w:rsidRPr="002A0B86">
              <w:rPr>
                <w:rFonts w:ascii="Arial" w:hAnsi="Arial" w:cs="Arial"/>
                <w:sz w:val="20"/>
                <w:szCs w:val="20"/>
              </w:rPr>
              <w:t>5/2/2011</w:t>
            </w:r>
          </w:p>
        </w:tc>
        <w:tc>
          <w:tcPr>
            <w:tcW w:w="1217" w:type="dxa"/>
          </w:tcPr>
          <w:p w:rsidR="00AF0DD1" w:rsidRPr="002A0B86" w:rsidRDefault="002A0B86">
            <w:pPr>
              <w:rPr>
                <w:rFonts w:ascii="Arial" w:hAnsi="Arial" w:cs="Arial"/>
                <w:sz w:val="20"/>
                <w:szCs w:val="20"/>
              </w:rPr>
            </w:pPr>
            <w:r>
              <w:rPr>
                <w:rFonts w:ascii="Arial" w:hAnsi="Arial" w:cs="Arial"/>
                <w:sz w:val="20"/>
                <w:szCs w:val="20"/>
              </w:rPr>
              <w:t>5/3</w:t>
            </w:r>
            <w:r w:rsidRPr="002A0B86">
              <w:rPr>
                <w:rFonts w:ascii="Arial" w:hAnsi="Arial" w:cs="Arial"/>
                <w:sz w:val="20"/>
                <w:szCs w:val="20"/>
              </w:rPr>
              <w:t>/2012</w:t>
            </w:r>
          </w:p>
        </w:tc>
        <w:tc>
          <w:tcPr>
            <w:tcW w:w="4458" w:type="dxa"/>
          </w:tcPr>
          <w:p w:rsidR="00FB66E9" w:rsidRPr="00FB66E9" w:rsidRDefault="00FB66E9" w:rsidP="00FB66E9">
            <w:pPr>
              <w:rPr>
                <w:rFonts w:ascii="Arial" w:hAnsi="Arial" w:cs="Arial"/>
                <w:b/>
                <w:sz w:val="20"/>
                <w:szCs w:val="20"/>
              </w:rPr>
            </w:pPr>
            <w:r w:rsidRPr="00FB66E9">
              <w:rPr>
                <w:rFonts w:ascii="Arial" w:hAnsi="Arial" w:cs="Arial"/>
                <w:b/>
                <w:sz w:val="20"/>
                <w:szCs w:val="20"/>
              </w:rPr>
              <w:t>Executive Director of NAFIS NETWORK</w:t>
            </w:r>
          </w:p>
          <w:p w:rsidR="0008751A" w:rsidRPr="0008751A" w:rsidRDefault="00FB66E9" w:rsidP="0008751A">
            <w:pPr>
              <w:pStyle w:val="ListParagraph"/>
              <w:jc w:val="both"/>
              <w:rPr>
                <w:rFonts w:ascii="Arial" w:hAnsi="Arial" w:cs="Arial"/>
                <w:sz w:val="20"/>
                <w:szCs w:val="20"/>
              </w:rPr>
            </w:pPr>
            <w:r w:rsidRPr="00FB66E9">
              <w:rPr>
                <w:rFonts w:ascii="Arial" w:hAnsi="Arial" w:cs="Arial"/>
                <w:b/>
                <w:sz w:val="20"/>
                <w:szCs w:val="20"/>
              </w:rPr>
              <w:t>Duties:</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 xml:space="preserve">Responsible overall implementations of day to day organizational operation activities. </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Recruit, supervise, guide and coach activities of subordinate staff as they require.</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Ensure and oversee adherence of policies and procedures as the guide for performance of official organizational business.</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Manage staff grievances and termination procedures as per the personnel policy.</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Make sure that all staff have service contracts and updated job descriptions.</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Responsible for staff supervision and performance appraisal.</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 xml:space="preserve">Representation of the organization all matters relating to partnership, </w:t>
            </w:r>
            <w:r w:rsidRPr="00FB66E9">
              <w:rPr>
                <w:rFonts w:ascii="Arial" w:hAnsi="Arial" w:cs="Arial"/>
                <w:sz w:val="20"/>
                <w:szCs w:val="20"/>
              </w:rPr>
              <w:lastRenderedPageBreak/>
              <w:t>contracts and agreements.</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On behalf of NAFIS NETWORK negotiate with relevant partners on all matters relating to funding issues.</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Lead proposal writing and development according to the guidelines and requirements of respective donors.</w:t>
            </w:r>
          </w:p>
          <w:p w:rsidR="00FB66E9" w:rsidRPr="00FB66E9" w:rsidRDefault="00FB66E9" w:rsidP="0008751A">
            <w:pPr>
              <w:pStyle w:val="ListParagraph"/>
              <w:numPr>
                <w:ilvl w:val="0"/>
                <w:numId w:val="22"/>
              </w:numPr>
              <w:jc w:val="both"/>
              <w:rPr>
                <w:rFonts w:ascii="Arial" w:hAnsi="Arial" w:cs="Arial"/>
                <w:sz w:val="20"/>
                <w:szCs w:val="20"/>
              </w:rPr>
            </w:pPr>
            <w:r w:rsidRPr="00FB66E9">
              <w:rPr>
                <w:rFonts w:ascii="Arial" w:hAnsi="Arial" w:cs="Arial"/>
                <w:sz w:val="20"/>
                <w:szCs w:val="20"/>
              </w:rPr>
              <w:t xml:space="preserve">Attend all </w:t>
            </w:r>
            <w:proofErr w:type="spellStart"/>
            <w:r w:rsidRPr="00FB66E9">
              <w:rPr>
                <w:rFonts w:ascii="Arial" w:hAnsi="Arial" w:cs="Arial"/>
                <w:sz w:val="20"/>
                <w:szCs w:val="20"/>
              </w:rPr>
              <w:t>BoD</w:t>
            </w:r>
            <w:proofErr w:type="spellEnd"/>
            <w:r w:rsidRPr="00FB66E9">
              <w:rPr>
                <w:rFonts w:ascii="Arial" w:hAnsi="Arial" w:cs="Arial"/>
                <w:sz w:val="20"/>
                <w:szCs w:val="20"/>
              </w:rPr>
              <w:t xml:space="preserve"> meeting and submit all quarterly reports </w:t>
            </w:r>
          </w:p>
          <w:p w:rsidR="00FB66E9" w:rsidRPr="00FB66E9" w:rsidRDefault="00FB66E9" w:rsidP="00FB66E9">
            <w:pPr>
              <w:pStyle w:val="ListParagraph"/>
              <w:numPr>
                <w:ilvl w:val="0"/>
                <w:numId w:val="14"/>
              </w:numPr>
              <w:jc w:val="both"/>
              <w:rPr>
                <w:rFonts w:ascii="Arial" w:hAnsi="Arial" w:cs="Arial"/>
                <w:sz w:val="20"/>
                <w:szCs w:val="20"/>
              </w:rPr>
            </w:pPr>
            <w:r w:rsidRPr="00FB66E9">
              <w:rPr>
                <w:rFonts w:ascii="Arial" w:hAnsi="Arial" w:cs="Arial"/>
                <w:sz w:val="20"/>
                <w:szCs w:val="20"/>
              </w:rPr>
              <w:t>Implement, manage and monitor budget disbursement and avoid overspending.</w:t>
            </w:r>
          </w:p>
          <w:p w:rsidR="00FB66E9" w:rsidRPr="00FB66E9" w:rsidRDefault="00FB66E9" w:rsidP="00FB66E9">
            <w:pPr>
              <w:pStyle w:val="ListParagraph"/>
              <w:numPr>
                <w:ilvl w:val="0"/>
                <w:numId w:val="14"/>
              </w:numPr>
              <w:rPr>
                <w:rFonts w:ascii="Arial" w:hAnsi="Arial" w:cs="Arial"/>
                <w:b/>
                <w:sz w:val="20"/>
                <w:szCs w:val="20"/>
              </w:rPr>
            </w:pPr>
            <w:r w:rsidRPr="00FB66E9">
              <w:rPr>
                <w:rFonts w:ascii="Arial" w:hAnsi="Arial" w:cs="Arial"/>
                <w:sz w:val="20"/>
                <w:szCs w:val="20"/>
              </w:rPr>
              <w:t>Make sure effective register is maintained and updated periodically to safeguard assets/properties of the organization, generate reports as per the policy.</w:t>
            </w:r>
          </w:p>
          <w:p w:rsidR="00AF0DD1" w:rsidRDefault="00AF0DD1"/>
        </w:tc>
        <w:tc>
          <w:tcPr>
            <w:tcW w:w="1537" w:type="dxa"/>
          </w:tcPr>
          <w:p w:rsidR="00AF0DD1" w:rsidRPr="0083301A" w:rsidRDefault="0083301A">
            <w:pPr>
              <w:rPr>
                <w:rFonts w:ascii="Arial" w:hAnsi="Arial" w:cs="Arial"/>
                <w:b/>
                <w:sz w:val="20"/>
                <w:szCs w:val="20"/>
              </w:rPr>
            </w:pPr>
            <w:proofErr w:type="spellStart"/>
            <w:r w:rsidRPr="0083301A">
              <w:rPr>
                <w:rFonts w:ascii="Arial" w:hAnsi="Arial" w:cs="Arial"/>
                <w:b/>
                <w:sz w:val="20"/>
                <w:szCs w:val="20"/>
              </w:rPr>
              <w:lastRenderedPageBreak/>
              <w:t>Hargiesa</w:t>
            </w:r>
            <w:proofErr w:type="spellEnd"/>
          </w:p>
        </w:tc>
      </w:tr>
      <w:tr w:rsidR="00AF0DD1" w:rsidTr="0083301A">
        <w:trPr>
          <w:trHeight w:val="7793"/>
        </w:trPr>
        <w:tc>
          <w:tcPr>
            <w:tcW w:w="2364" w:type="dxa"/>
          </w:tcPr>
          <w:p w:rsidR="00AF0DD1" w:rsidRPr="001B2BBD" w:rsidRDefault="001A2863">
            <w:pPr>
              <w:rPr>
                <w:rFonts w:ascii="Arial" w:hAnsi="Arial" w:cs="Arial"/>
                <w:sz w:val="20"/>
                <w:szCs w:val="20"/>
              </w:rPr>
            </w:pPr>
            <w:r>
              <w:rPr>
                <w:rFonts w:ascii="Arial" w:hAnsi="Arial" w:cs="Arial"/>
                <w:sz w:val="20"/>
                <w:szCs w:val="20"/>
              </w:rPr>
              <w:lastRenderedPageBreak/>
              <w:t>11/8</w:t>
            </w:r>
            <w:r w:rsidR="001B2BBD" w:rsidRPr="001B2BBD">
              <w:rPr>
                <w:rFonts w:ascii="Arial" w:hAnsi="Arial" w:cs="Arial"/>
                <w:sz w:val="20"/>
                <w:szCs w:val="20"/>
              </w:rPr>
              <w:t>/2010</w:t>
            </w:r>
          </w:p>
        </w:tc>
        <w:tc>
          <w:tcPr>
            <w:tcW w:w="1217" w:type="dxa"/>
          </w:tcPr>
          <w:p w:rsidR="00AF0DD1" w:rsidRPr="001B2BBD" w:rsidRDefault="002A0B86">
            <w:pPr>
              <w:rPr>
                <w:rFonts w:ascii="Arial" w:hAnsi="Arial" w:cs="Arial"/>
                <w:sz w:val="20"/>
                <w:szCs w:val="20"/>
              </w:rPr>
            </w:pPr>
            <w:r w:rsidRPr="001B2BBD">
              <w:rPr>
                <w:rFonts w:ascii="Arial" w:hAnsi="Arial" w:cs="Arial"/>
                <w:sz w:val="20"/>
                <w:szCs w:val="20"/>
              </w:rPr>
              <w:t>3/1/2011</w:t>
            </w:r>
          </w:p>
        </w:tc>
        <w:tc>
          <w:tcPr>
            <w:tcW w:w="4458" w:type="dxa"/>
          </w:tcPr>
          <w:p w:rsidR="00853479" w:rsidRPr="00853479" w:rsidRDefault="00853479" w:rsidP="00853479">
            <w:pPr>
              <w:rPr>
                <w:rFonts w:ascii="Arial" w:hAnsi="Arial" w:cs="Arial"/>
                <w:b/>
                <w:bCs/>
                <w:sz w:val="20"/>
                <w:szCs w:val="20"/>
              </w:rPr>
            </w:pPr>
            <w:r w:rsidRPr="00853479">
              <w:rPr>
                <w:rFonts w:ascii="Arial" w:hAnsi="Arial" w:cs="Arial"/>
                <w:b/>
                <w:bCs/>
                <w:sz w:val="20"/>
                <w:szCs w:val="20"/>
              </w:rPr>
              <w:t xml:space="preserve">Civil Engineer Supervision Head Unit at </w:t>
            </w:r>
            <w:proofErr w:type="spellStart"/>
            <w:r w:rsidRPr="00853479">
              <w:rPr>
                <w:rFonts w:ascii="Arial" w:hAnsi="Arial" w:cs="Arial"/>
                <w:b/>
                <w:bCs/>
                <w:sz w:val="20"/>
                <w:szCs w:val="20"/>
              </w:rPr>
              <w:t>Adcon</w:t>
            </w:r>
            <w:proofErr w:type="spellEnd"/>
            <w:r w:rsidRPr="00853479">
              <w:rPr>
                <w:rFonts w:ascii="Arial" w:hAnsi="Arial" w:cs="Arial"/>
                <w:b/>
                <w:bCs/>
                <w:sz w:val="20"/>
                <w:szCs w:val="20"/>
              </w:rPr>
              <w:t xml:space="preserve"> Fields Construction Company</w:t>
            </w:r>
          </w:p>
          <w:p w:rsidR="00853479" w:rsidRDefault="00853479" w:rsidP="00853479">
            <w:pPr>
              <w:rPr>
                <w:rFonts w:ascii="Arial" w:hAnsi="Arial" w:cs="Arial"/>
                <w:b/>
                <w:sz w:val="20"/>
                <w:szCs w:val="20"/>
              </w:rPr>
            </w:pPr>
            <w:r w:rsidRPr="00853479">
              <w:rPr>
                <w:rFonts w:ascii="Arial" w:hAnsi="Arial" w:cs="Arial"/>
                <w:b/>
                <w:sz w:val="20"/>
                <w:szCs w:val="20"/>
              </w:rPr>
              <w:t>Duties:</w:t>
            </w:r>
          </w:p>
          <w:p w:rsidR="00C3731A" w:rsidRPr="00C3731A" w:rsidRDefault="00C3731A" w:rsidP="00C3731A">
            <w:pPr>
              <w:numPr>
                <w:ilvl w:val="0"/>
                <w:numId w:val="17"/>
              </w:numPr>
              <w:rPr>
                <w:rFonts w:ascii="Arial" w:hAnsi="Arial" w:cs="Arial"/>
                <w:sz w:val="20"/>
                <w:szCs w:val="20"/>
              </w:rPr>
            </w:pPr>
            <w:r w:rsidRPr="00C3731A">
              <w:rPr>
                <w:rFonts w:ascii="Arial" w:hAnsi="Arial" w:cs="Arial"/>
                <w:sz w:val="20"/>
                <w:szCs w:val="20"/>
              </w:rPr>
              <w:t>Design and develop satisfactory technical specifications, in collaboration with project team, clients and other partners.</w:t>
            </w:r>
          </w:p>
          <w:p w:rsidR="00C3731A" w:rsidRPr="00C3731A" w:rsidRDefault="00C3731A" w:rsidP="00C3731A">
            <w:pPr>
              <w:numPr>
                <w:ilvl w:val="0"/>
                <w:numId w:val="17"/>
              </w:numPr>
              <w:spacing w:before="100" w:beforeAutospacing="1"/>
              <w:rPr>
                <w:rFonts w:ascii="Arial" w:hAnsi="Arial" w:cs="Arial"/>
                <w:sz w:val="20"/>
                <w:szCs w:val="20"/>
              </w:rPr>
            </w:pPr>
            <w:r w:rsidRPr="00C3731A">
              <w:rPr>
                <w:rFonts w:ascii="Arial" w:hAnsi="Arial" w:cs="Arial"/>
                <w:sz w:val="20"/>
                <w:szCs w:val="20"/>
              </w:rPr>
              <w:t xml:space="preserve">Oversee and check the design calculations of designers and other engineers within the team. </w:t>
            </w:r>
          </w:p>
          <w:p w:rsidR="00C3731A" w:rsidRPr="00C3731A" w:rsidRDefault="00C3731A" w:rsidP="00C3731A">
            <w:pPr>
              <w:numPr>
                <w:ilvl w:val="0"/>
                <w:numId w:val="17"/>
              </w:numPr>
              <w:spacing w:before="100" w:beforeAutospacing="1"/>
              <w:rPr>
                <w:rFonts w:ascii="Arial" w:hAnsi="Arial" w:cs="Arial"/>
                <w:sz w:val="20"/>
                <w:szCs w:val="20"/>
              </w:rPr>
            </w:pPr>
            <w:r w:rsidRPr="00C3731A">
              <w:rPr>
                <w:rFonts w:ascii="Arial" w:hAnsi="Arial" w:cs="Arial"/>
                <w:sz w:val="20"/>
                <w:szCs w:val="20"/>
              </w:rPr>
              <w:t xml:space="preserve">Lead matters of design reviews, risk assessments from a technical standpoint. </w:t>
            </w:r>
          </w:p>
          <w:p w:rsidR="00C3731A" w:rsidRPr="00C3731A" w:rsidRDefault="00C3731A" w:rsidP="00C3731A">
            <w:pPr>
              <w:numPr>
                <w:ilvl w:val="0"/>
                <w:numId w:val="17"/>
              </w:numPr>
              <w:spacing w:before="100" w:beforeAutospacing="1"/>
              <w:rPr>
                <w:rFonts w:ascii="Arial" w:hAnsi="Arial" w:cs="Arial"/>
                <w:sz w:val="20"/>
                <w:szCs w:val="20"/>
              </w:rPr>
            </w:pPr>
            <w:r w:rsidRPr="00C3731A">
              <w:rPr>
                <w:rFonts w:ascii="Arial" w:hAnsi="Arial" w:cs="Arial"/>
                <w:sz w:val="20"/>
                <w:szCs w:val="20"/>
              </w:rPr>
              <w:t xml:space="preserve">Ensure quality of design documentation throughout the design process. </w:t>
            </w:r>
          </w:p>
          <w:p w:rsidR="00C3731A" w:rsidRPr="00C3731A" w:rsidRDefault="00C3731A" w:rsidP="00C3731A">
            <w:pPr>
              <w:numPr>
                <w:ilvl w:val="0"/>
                <w:numId w:val="17"/>
              </w:numPr>
              <w:spacing w:before="100" w:beforeAutospacing="1"/>
              <w:rPr>
                <w:rFonts w:ascii="Arial" w:hAnsi="Arial" w:cs="Arial"/>
                <w:sz w:val="20"/>
                <w:szCs w:val="20"/>
              </w:rPr>
            </w:pPr>
            <w:r w:rsidRPr="00C3731A">
              <w:rPr>
                <w:rFonts w:ascii="Arial" w:hAnsi="Arial" w:cs="Arial"/>
                <w:sz w:val="20"/>
                <w:szCs w:val="20"/>
              </w:rPr>
              <w:t xml:space="preserve">Conduct technical analyses of survey and field data for development of topographic, soil, hydrological or other information and prepare reports. </w:t>
            </w:r>
          </w:p>
          <w:p w:rsidR="00C3731A" w:rsidRPr="00C3731A" w:rsidRDefault="00C3731A" w:rsidP="00C3731A">
            <w:pPr>
              <w:numPr>
                <w:ilvl w:val="0"/>
                <w:numId w:val="17"/>
              </w:numPr>
              <w:spacing w:before="100" w:beforeAutospacing="1"/>
              <w:rPr>
                <w:rFonts w:ascii="Arial" w:hAnsi="Arial" w:cs="Arial"/>
                <w:sz w:val="20"/>
                <w:szCs w:val="20"/>
              </w:rPr>
            </w:pPr>
            <w:r w:rsidRPr="00C3731A">
              <w:rPr>
                <w:rFonts w:ascii="Arial" w:hAnsi="Arial" w:cs="Arial"/>
                <w:sz w:val="20"/>
                <w:szCs w:val="20"/>
              </w:rPr>
              <w:t xml:space="preserve">Deliver risk assessments, technical files and other technical documentation required by safety legislation and procedures. </w:t>
            </w:r>
          </w:p>
          <w:p w:rsidR="00C3731A" w:rsidRPr="00C3731A" w:rsidRDefault="00C3731A" w:rsidP="00C3731A">
            <w:pPr>
              <w:numPr>
                <w:ilvl w:val="0"/>
                <w:numId w:val="17"/>
              </w:numPr>
              <w:spacing w:before="100" w:beforeAutospacing="1"/>
              <w:rPr>
                <w:rFonts w:ascii="Arial" w:hAnsi="Arial" w:cs="Arial"/>
                <w:sz w:val="20"/>
                <w:szCs w:val="20"/>
              </w:rPr>
            </w:pPr>
            <w:r w:rsidRPr="00C3731A">
              <w:rPr>
                <w:rFonts w:ascii="Arial" w:hAnsi="Arial" w:cs="Arial"/>
                <w:sz w:val="20"/>
                <w:szCs w:val="20"/>
              </w:rPr>
              <w:t xml:space="preserve">Allocate work to other members of team in order to ensure delivery of design to quality, time and budget. </w:t>
            </w:r>
          </w:p>
          <w:p w:rsidR="00C3731A" w:rsidRPr="00C3731A" w:rsidRDefault="00C3731A" w:rsidP="00C3731A">
            <w:pPr>
              <w:numPr>
                <w:ilvl w:val="0"/>
                <w:numId w:val="17"/>
              </w:numPr>
              <w:spacing w:before="100" w:beforeAutospacing="1"/>
              <w:rPr>
                <w:rFonts w:ascii="Arial" w:hAnsi="Arial" w:cs="Arial"/>
                <w:sz w:val="20"/>
                <w:szCs w:val="20"/>
              </w:rPr>
            </w:pPr>
            <w:r w:rsidRPr="00C3731A">
              <w:rPr>
                <w:rFonts w:ascii="Arial" w:hAnsi="Arial" w:cs="Arial"/>
                <w:sz w:val="20"/>
                <w:szCs w:val="20"/>
              </w:rPr>
              <w:t>Select and strategize allocation of work to sub-contractors and prepare contract documents accordingly.</w:t>
            </w:r>
          </w:p>
          <w:p w:rsidR="00C3731A" w:rsidRPr="00C3731A" w:rsidRDefault="00C3731A" w:rsidP="00C3731A">
            <w:pPr>
              <w:pStyle w:val="ListParagraph"/>
              <w:numPr>
                <w:ilvl w:val="0"/>
                <w:numId w:val="17"/>
              </w:numPr>
              <w:rPr>
                <w:rFonts w:ascii="Arial" w:hAnsi="Arial" w:cs="Arial"/>
                <w:b/>
                <w:sz w:val="20"/>
                <w:szCs w:val="20"/>
              </w:rPr>
            </w:pPr>
            <w:r w:rsidRPr="00C3731A">
              <w:rPr>
                <w:rFonts w:ascii="Arial" w:hAnsi="Arial" w:cs="Arial"/>
                <w:sz w:val="20"/>
                <w:szCs w:val="20"/>
              </w:rPr>
              <w:t>Supervise technicians, technologists and other engineers and review and approve designs, calculations and cost estimates</w:t>
            </w:r>
          </w:p>
          <w:p w:rsidR="00AF0DD1" w:rsidRDefault="00AF0DD1"/>
        </w:tc>
        <w:tc>
          <w:tcPr>
            <w:tcW w:w="1537" w:type="dxa"/>
          </w:tcPr>
          <w:p w:rsidR="00AF0DD1" w:rsidRPr="0083301A" w:rsidRDefault="0083301A">
            <w:pPr>
              <w:rPr>
                <w:rFonts w:ascii="Arial" w:hAnsi="Arial" w:cs="Arial"/>
                <w:b/>
                <w:sz w:val="20"/>
                <w:szCs w:val="20"/>
              </w:rPr>
            </w:pPr>
            <w:proofErr w:type="spellStart"/>
            <w:r w:rsidRPr="0083301A">
              <w:rPr>
                <w:rFonts w:ascii="Arial" w:hAnsi="Arial" w:cs="Arial"/>
                <w:b/>
                <w:sz w:val="20"/>
                <w:szCs w:val="20"/>
              </w:rPr>
              <w:t>Hargiesa</w:t>
            </w:r>
            <w:proofErr w:type="spellEnd"/>
          </w:p>
        </w:tc>
      </w:tr>
      <w:tr w:rsidR="00AF0DD1" w:rsidTr="00AF0DD1">
        <w:tc>
          <w:tcPr>
            <w:tcW w:w="2364" w:type="dxa"/>
          </w:tcPr>
          <w:p w:rsidR="00AF0DD1" w:rsidRPr="00C8192D" w:rsidRDefault="000F3C68">
            <w:pPr>
              <w:rPr>
                <w:rFonts w:ascii="Arial" w:hAnsi="Arial" w:cs="Arial"/>
                <w:sz w:val="20"/>
                <w:szCs w:val="20"/>
              </w:rPr>
            </w:pPr>
            <w:r w:rsidRPr="00C8192D">
              <w:rPr>
                <w:rFonts w:ascii="Arial" w:hAnsi="Arial" w:cs="Arial"/>
                <w:sz w:val="20"/>
                <w:szCs w:val="20"/>
              </w:rPr>
              <w:lastRenderedPageBreak/>
              <w:t>2/1/2010</w:t>
            </w:r>
          </w:p>
        </w:tc>
        <w:tc>
          <w:tcPr>
            <w:tcW w:w="1217" w:type="dxa"/>
          </w:tcPr>
          <w:p w:rsidR="00AF0DD1" w:rsidRPr="00C8192D" w:rsidRDefault="000F3C68">
            <w:pPr>
              <w:rPr>
                <w:rFonts w:ascii="Arial" w:hAnsi="Arial" w:cs="Arial"/>
                <w:sz w:val="20"/>
                <w:szCs w:val="20"/>
              </w:rPr>
            </w:pPr>
            <w:r w:rsidRPr="00C8192D">
              <w:rPr>
                <w:rFonts w:ascii="Arial" w:hAnsi="Arial" w:cs="Arial"/>
                <w:sz w:val="20"/>
                <w:szCs w:val="20"/>
              </w:rPr>
              <w:t>10/8/2010</w:t>
            </w:r>
          </w:p>
        </w:tc>
        <w:tc>
          <w:tcPr>
            <w:tcW w:w="4458" w:type="dxa"/>
          </w:tcPr>
          <w:p w:rsidR="00C3731A" w:rsidRPr="00EC3BC3" w:rsidRDefault="00C3731A" w:rsidP="00C3731A">
            <w:pPr>
              <w:rPr>
                <w:rFonts w:ascii="Arial" w:hAnsi="Arial" w:cs="Arial"/>
                <w:b/>
                <w:sz w:val="20"/>
                <w:szCs w:val="20"/>
              </w:rPr>
            </w:pPr>
            <w:r w:rsidRPr="00EC3BC3">
              <w:rPr>
                <w:rFonts w:ascii="Arial" w:hAnsi="Arial" w:cs="Arial"/>
                <w:b/>
                <w:sz w:val="20"/>
                <w:szCs w:val="20"/>
              </w:rPr>
              <w:t>Assistant Civil Engineer, UNICEO Construction Group</w:t>
            </w:r>
          </w:p>
          <w:p w:rsidR="00C3731A" w:rsidRDefault="00C3731A" w:rsidP="00C3731A">
            <w:pPr>
              <w:rPr>
                <w:rFonts w:ascii="Arial" w:hAnsi="Arial" w:cs="Arial"/>
                <w:b/>
                <w:sz w:val="20"/>
                <w:szCs w:val="20"/>
              </w:rPr>
            </w:pPr>
            <w:r w:rsidRPr="00EC3BC3">
              <w:rPr>
                <w:rFonts w:ascii="Arial" w:hAnsi="Arial" w:cs="Arial"/>
                <w:b/>
                <w:sz w:val="20"/>
                <w:szCs w:val="20"/>
              </w:rPr>
              <w:t>Duties:</w:t>
            </w:r>
          </w:p>
          <w:p w:rsidR="007434A2" w:rsidRPr="007434A2" w:rsidRDefault="007434A2" w:rsidP="007434A2">
            <w:pPr>
              <w:numPr>
                <w:ilvl w:val="0"/>
                <w:numId w:val="16"/>
              </w:numPr>
              <w:rPr>
                <w:rFonts w:ascii="Arial" w:hAnsi="Arial" w:cs="Arial"/>
                <w:sz w:val="20"/>
                <w:szCs w:val="20"/>
              </w:rPr>
            </w:pPr>
            <w:r w:rsidRPr="007434A2">
              <w:rPr>
                <w:rFonts w:ascii="Arial" w:hAnsi="Arial" w:cs="Arial"/>
                <w:sz w:val="20"/>
                <w:szCs w:val="20"/>
              </w:rPr>
              <w:t xml:space="preserve">Provide airfield civil engineering technical support to all locations. </w:t>
            </w:r>
          </w:p>
          <w:p w:rsidR="007434A2" w:rsidRPr="007434A2" w:rsidRDefault="007434A2" w:rsidP="007434A2">
            <w:pPr>
              <w:numPr>
                <w:ilvl w:val="0"/>
                <w:numId w:val="16"/>
              </w:numPr>
              <w:rPr>
                <w:rFonts w:ascii="Arial" w:hAnsi="Arial" w:cs="Arial"/>
                <w:sz w:val="20"/>
                <w:szCs w:val="20"/>
              </w:rPr>
            </w:pPr>
            <w:r w:rsidRPr="007434A2">
              <w:rPr>
                <w:rFonts w:ascii="Arial" w:hAnsi="Arial" w:cs="Arial"/>
                <w:sz w:val="20"/>
                <w:szCs w:val="20"/>
              </w:rPr>
              <w:t xml:space="preserve">Produce Works Information, including pavement layouts, geometric design and new and existing services. </w:t>
            </w:r>
          </w:p>
          <w:p w:rsidR="007434A2" w:rsidRPr="007434A2" w:rsidRDefault="007434A2" w:rsidP="007434A2">
            <w:pPr>
              <w:numPr>
                <w:ilvl w:val="0"/>
                <w:numId w:val="16"/>
              </w:numPr>
              <w:spacing w:before="100" w:beforeAutospacing="1"/>
              <w:rPr>
                <w:rFonts w:ascii="Arial" w:hAnsi="Arial" w:cs="Arial"/>
                <w:sz w:val="20"/>
                <w:szCs w:val="20"/>
              </w:rPr>
            </w:pPr>
            <w:r w:rsidRPr="007434A2">
              <w:rPr>
                <w:rFonts w:ascii="Arial" w:hAnsi="Arial" w:cs="Arial"/>
                <w:sz w:val="20"/>
                <w:szCs w:val="20"/>
              </w:rPr>
              <w:t xml:space="preserve">Timely delivered civil engineering design deliverables which met the customer's expectations. </w:t>
            </w:r>
          </w:p>
          <w:p w:rsidR="007434A2" w:rsidRPr="007434A2" w:rsidRDefault="007434A2" w:rsidP="007434A2">
            <w:pPr>
              <w:numPr>
                <w:ilvl w:val="0"/>
                <w:numId w:val="19"/>
              </w:numPr>
              <w:spacing w:before="100" w:beforeAutospacing="1"/>
              <w:rPr>
                <w:rFonts w:ascii="Arial" w:hAnsi="Arial" w:cs="Arial"/>
                <w:sz w:val="20"/>
                <w:szCs w:val="20"/>
              </w:rPr>
            </w:pPr>
            <w:r w:rsidRPr="007434A2">
              <w:rPr>
                <w:rFonts w:ascii="Arial" w:hAnsi="Arial" w:cs="Arial"/>
                <w:sz w:val="20"/>
                <w:szCs w:val="20"/>
              </w:rPr>
              <w:t xml:space="preserve">Adhered to change control process. </w:t>
            </w:r>
          </w:p>
          <w:p w:rsidR="007434A2" w:rsidRPr="007434A2" w:rsidRDefault="007434A2" w:rsidP="007434A2">
            <w:pPr>
              <w:numPr>
                <w:ilvl w:val="0"/>
                <w:numId w:val="19"/>
              </w:numPr>
              <w:spacing w:before="100" w:beforeAutospacing="1"/>
              <w:rPr>
                <w:rFonts w:ascii="Arial" w:hAnsi="Arial" w:cs="Arial"/>
                <w:sz w:val="20"/>
                <w:szCs w:val="20"/>
              </w:rPr>
            </w:pPr>
            <w:r w:rsidRPr="007434A2">
              <w:rPr>
                <w:rFonts w:ascii="Arial" w:hAnsi="Arial" w:cs="Arial"/>
                <w:sz w:val="20"/>
                <w:szCs w:val="20"/>
              </w:rPr>
              <w:t xml:space="preserve">Ensure personal responsibility under Health and Safety legislation and Pavement Construction Group directives are met. </w:t>
            </w:r>
          </w:p>
          <w:p w:rsidR="007434A2" w:rsidRPr="007434A2" w:rsidRDefault="007434A2" w:rsidP="007434A2">
            <w:pPr>
              <w:numPr>
                <w:ilvl w:val="0"/>
                <w:numId w:val="19"/>
              </w:numPr>
              <w:spacing w:before="100" w:beforeAutospacing="1"/>
              <w:rPr>
                <w:rFonts w:ascii="Arial" w:hAnsi="Arial" w:cs="Arial"/>
                <w:sz w:val="20"/>
                <w:szCs w:val="20"/>
              </w:rPr>
            </w:pPr>
            <w:r w:rsidRPr="007434A2">
              <w:rPr>
                <w:rFonts w:ascii="Arial" w:hAnsi="Arial" w:cs="Arial"/>
                <w:sz w:val="20"/>
                <w:szCs w:val="20"/>
              </w:rPr>
              <w:t xml:space="preserve">Assist production Integrators with planning activities. </w:t>
            </w:r>
          </w:p>
          <w:p w:rsidR="007434A2" w:rsidRPr="007434A2" w:rsidRDefault="007434A2" w:rsidP="007434A2">
            <w:pPr>
              <w:numPr>
                <w:ilvl w:val="0"/>
                <w:numId w:val="19"/>
              </w:numPr>
              <w:spacing w:before="100" w:beforeAutospacing="1"/>
              <w:rPr>
                <w:rFonts w:ascii="Arial" w:hAnsi="Arial" w:cs="Arial"/>
                <w:sz w:val="20"/>
                <w:szCs w:val="20"/>
              </w:rPr>
            </w:pPr>
            <w:r w:rsidRPr="007434A2">
              <w:rPr>
                <w:rFonts w:ascii="Arial" w:hAnsi="Arial" w:cs="Arial"/>
                <w:sz w:val="20"/>
                <w:szCs w:val="20"/>
              </w:rPr>
              <w:t xml:space="preserve">Supported Suppliers, by making build ability a primary consideration in design. </w:t>
            </w:r>
          </w:p>
          <w:p w:rsidR="007434A2" w:rsidRPr="007434A2" w:rsidRDefault="007434A2" w:rsidP="007434A2">
            <w:pPr>
              <w:pStyle w:val="ListParagraph"/>
              <w:numPr>
                <w:ilvl w:val="0"/>
                <w:numId w:val="19"/>
              </w:numPr>
              <w:rPr>
                <w:rFonts w:ascii="Arial" w:hAnsi="Arial" w:cs="Arial"/>
                <w:b/>
                <w:sz w:val="20"/>
                <w:szCs w:val="20"/>
              </w:rPr>
            </w:pPr>
            <w:r w:rsidRPr="007434A2">
              <w:rPr>
                <w:rFonts w:ascii="Arial" w:hAnsi="Arial" w:cs="Arial"/>
                <w:sz w:val="20"/>
                <w:szCs w:val="20"/>
              </w:rPr>
              <w:t>Carry out pavement condition inspections and reporting.</w:t>
            </w:r>
          </w:p>
          <w:p w:rsidR="00AF0DD1" w:rsidRDefault="00AF0DD1"/>
        </w:tc>
        <w:tc>
          <w:tcPr>
            <w:tcW w:w="1537" w:type="dxa"/>
          </w:tcPr>
          <w:p w:rsidR="00AF0DD1" w:rsidRPr="0083301A" w:rsidRDefault="0083301A">
            <w:pPr>
              <w:rPr>
                <w:rFonts w:ascii="Arial" w:hAnsi="Arial" w:cs="Arial"/>
                <w:b/>
                <w:sz w:val="20"/>
                <w:szCs w:val="20"/>
              </w:rPr>
            </w:pPr>
            <w:proofErr w:type="spellStart"/>
            <w:r w:rsidRPr="0083301A">
              <w:rPr>
                <w:rFonts w:ascii="Arial" w:hAnsi="Arial" w:cs="Arial"/>
                <w:b/>
                <w:sz w:val="20"/>
                <w:szCs w:val="20"/>
              </w:rPr>
              <w:t>Hargiesa</w:t>
            </w:r>
            <w:proofErr w:type="spellEnd"/>
          </w:p>
        </w:tc>
      </w:tr>
      <w:tr w:rsidR="00AF0DD1" w:rsidTr="00AF0DD1">
        <w:tc>
          <w:tcPr>
            <w:tcW w:w="2364" w:type="dxa"/>
          </w:tcPr>
          <w:p w:rsidR="00AF0DD1" w:rsidRPr="00D3177D" w:rsidRDefault="00D3177D">
            <w:pPr>
              <w:rPr>
                <w:rFonts w:ascii="Arial" w:hAnsi="Arial" w:cs="Arial"/>
                <w:sz w:val="20"/>
                <w:szCs w:val="20"/>
              </w:rPr>
            </w:pPr>
            <w:r w:rsidRPr="00D3177D">
              <w:rPr>
                <w:rFonts w:ascii="Arial" w:hAnsi="Arial" w:cs="Arial"/>
                <w:bCs/>
                <w:sz w:val="20"/>
                <w:szCs w:val="20"/>
              </w:rPr>
              <w:t>6/6/2009</w:t>
            </w:r>
          </w:p>
        </w:tc>
        <w:tc>
          <w:tcPr>
            <w:tcW w:w="1217" w:type="dxa"/>
          </w:tcPr>
          <w:p w:rsidR="00AF0DD1" w:rsidRPr="00C8192D" w:rsidRDefault="00D3177D">
            <w:pPr>
              <w:rPr>
                <w:rFonts w:ascii="Arial" w:hAnsi="Arial" w:cs="Arial"/>
                <w:sz w:val="20"/>
                <w:szCs w:val="20"/>
              </w:rPr>
            </w:pPr>
            <w:r w:rsidRPr="00C8192D">
              <w:rPr>
                <w:rFonts w:ascii="Arial" w:hAnsi="Arial" w:cs="Arial"/>
                <w:bCs/>
                <w:sz w:val="20"/>
                <w:szCs w:val="20"/>
              </w:rPr>
              <w:t>1/12/2009</w:t>
            </w:r>
          </w:p>
        </w:tc>
        <w:tc>
          <w:tcPr>
            <w:tcW w:w="4458" w:type="dxa"/>
          </w:tcPr>
          <w:p w:rsidR="007434A2" w:rsidRPr="007434A2" w:rsidRDefault="007434A2" w:rsidP="007434A2">
            <w:pPr>
              <w:spacing w:after="95"/>
              <w:rPr>
                <w:rFonts w:ascii="Arial" w:hAnsi="Arial" w:cs="Arial"/>
                <w:b/>
                <w:bCs/>
                <w:sz w:val="20"/>
                <w:szCs w:val="20"/>
              </w:rPr>
            </w:pPr>
            <w:r w:rsidRPr="007434A2">
              <w:rPr>
                <w:rFonts w:ascii="Arial" w:hAnsi="Arial" w:cs="Arial"/>
                <w:b/>
                <w:bCs/>
                <w:sz w:val="20"/>
                <w:szCs w:val="20"/>
              </w:rPr>
              <w:t xml:space="preserve">Junior Civil Engineer, Local Government Construction </w:t>
            </w:r>
          </w:p>
          <w:p w:rsidR="007434A2" w:rsidRDefault="007434A2" w:rsidP="007434A2">
            <w:pPr>
              <w:spacing w:after="95"/>
              <w:rPr>
                <w:rFonts w:ascii="Arial" w:hAnsi="Arial" w:cs="Arial"/>
                <w:b/>
                <w:bCs/>
                <w:sz w:val="20"/>
                <w:szCs w:val="20"/>
              </w:rPr>
            </w:pPr>
            <w:r w:rsidRPr="007434A2">
              <w:rPr>
                <w:rFonts w:ascii="Arial" w:hAnsi="Arial" w:cs="Arial"/>
                <w:b/>
                <w:bCs/>
                <w:sz w:val="20"/>
                <w:szCs w:val="20"/>
              </w:rPr>
              <w:t>Duties:</w:t>
            </w:r>
          </w:p>
          <w:p w:rsidR="0008751A" w:rsidRPr="0008751A" w:rsidRDefault="0008751A" w:rsidP="0008751A">
            <w:pPr>
              <w:numPr>
                <w:ilvl w:val="0"/>
                <w:numId w:val="21"/>
              </w:numPr>
              <w:rPr>
                <w:rFonts w:ascii="Arial" w:hAnsi="Arial" w:cs="Arial"/>
                <w:sz w:val="20"/>
                <w:szCs w:val="20"/>
              </w:rPr>
            </w:pPr>
            <w:r w:rsidRPr="0008751A">
              <w:rPr>
                <w:rFonts w:ascii="Arial" w:hAnsi="Arial" w:cs="Arial"/>
                <w:sz w:val="20"/>
                <w:szCs w:val="20"/>
              </w:rPr>
              <w:t xml:space="preserve">Design and prepare engineering designs, plans, drawings, specifications, and cost estimates. </w:t>
            </w:r>
          </w:p>
          <w:p w:rsidR="0008751A" w:rsidRPr="0008751A" w:rsidRDefault="0008751A" w:rsidP="0008751A">
            <w:pPr>
              <w:numPr>
                <w:ilvl w:val="0"/>
                <w:numId w:val="21"/>
              </w:numPr>
              <w:rPr>
                <w:rFonts w:ascii="Arial" w:hAnsi="Arial" w:cs="Arial"/>
                <w:sz w:val="20"/>
                <w:szCs w:val="20"/>
              </w:rPr>
            </w:pPr>
            <w:r w:rsidRPr="0008751A">
              <w:rPr>
                <w:rFonts w:ascii="Arial" w:hAnsi="Arial" w:cs="Arial"/>
                <w:sz w:val="20"/>
                <w:szCs w:val="20"/>
              </w:rPr>
              <w:t xml:space="preserve">Research project design requirements.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Prepare preliminary design studies.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Perform complex calculations and prepared estimates of time and material costs.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Assist in the review and evaluation of project proposals and engineering specifications submitted by private engineering firms.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Coordinate design proposals with utility companies and prepare draft agreements between the City and developers.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Assist in surveying work needed for design and construction of public works projects.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Perform field checks of project sites or survey areas to verify survey results or features.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Coordinate public works engineering </w:t>
            </w:r>
            <w:r w:rsidRPr="0008751A">
              <w:rPr>
                <w:rFonts w:ascii="Arial" w:hAnsi="Arial" w:cs="Arial"/>
                <w:sz w:val="20"/>
                <w:szCs w:val="20"/>
              </w:rPr>
              <w:lastRenderedPageBreak/>
              <w:t xml:space="preserve">activities with private engineering firms, developers, vendors, and the public.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Provide information and respond to complaints and concerns from the public. </w:t>
            </w:r>
          </w:p>
          <w:p w:rsidR="0008751A" w:rsidRPr="0008751A" w:rsidRDefault="0008751A" w:rsidP="0008751A">
            <w:pPr>
              <w:numPr>
                <w:ilvl w:val="0"/>
                <w:numId w:val="21"/>
              </w:numPr>
              <w:spacing w:before="100" w:beforeAutospacing="1"/>
              <w:rPr>
                <w:rFonts w:ascii="Arial" w:hAnsi="Arial" w:cs="Arial"/>
                <w:sz w:val="20"/>
                <w:szCs w:val="20"/>
              </w:rPr>
            </w:pPr>
            <w:r w:rsidRPr="0008751A">
              <w:rPr>
                <w:rFonts w:ascii="Arial" w:hAnsi="Arial" w:cs="Arial"/>
                <w:sz w:val="20"/>
                <w:szCs w:val="20"/>
              </w:rPr>
              <w:t xml:space="preserve">Assist in the development of revised design and construction standards for public works structures and appurtenances. </w:t>
            </w:r>
          </w:p>
          <w:p w:rsidR="0008751A" w:rsidRPr="0008751A" w:rsidRDefault="0008751A" w:rsidP="0008751A">
            <w:pPr>
              <w:pStyle w:val="ListParagraph"/>
              <w:numPr>
                <w:ilvl w:val="0"/>
                <w:numId w:val="21"/>
              </w:numPr>
              <w:spacing w:after="95"/>
              <w:rPr>
                <w:rFonts w:ascii="Arial" w:hAnsi="Arial" w:cs="Arial"/>
                <w:b/>
                <w:bCs/>
                <w:sz w:val="20"/>
                <w:szCs w:val="20"/>
              </w:rPr>
            </w:pPr>
            <w:r w:rsidRPr="0008751A">
              <w:rPr>
                <w:rFonts w:ascii="Arial" w:hAnsi="Arial" w:cs="Arial"/>
                <w:sz w:val="20"/>
                <w:szCs w:val="20"/>
              </w:rPr>
              <w:t>Maintained and updated Pavement Management System including distress surveys on site.</w:t>
            </w:r>
          </w:p>
          <w:p w:rsidR="00AF0DD1" w:rsidRDefault="00AF0DD1"/>
        </w:tc>
        <w:tc>
          <w:tcPr>
            <w:tcW w:w="1537" w:type="dxa"/>
          </w:tcPr>
          <w:p w:rsidR="00AF0DD1" w:rsidRDefault="0083301A">
            <w:proofErr w:type="spellStart"/>
            <w:r w:rsidRPr="0083301A">
              <w:rPr>
                <w:rFonts w:ascii="Arial" w:hAnsi="Arial" w:cs="Arial"/>
                <w:b/>
                <w:sz w:val="20"/>
                <w:szCs w:val="20"/>
              </w:rPr>
              <w:lastRenderedPageBreak/>
              <w:t>Hargiesa</w:t>
            </w:r>
            <w:proofErr w:type="spellEnd"/>
          </w:p>
        </w:tc>
      </w:tr>
      <w:tr w:rsidR="0008751A" w:rsidTr="0008751A">
        <w:tc>
          <w:tcPr>
            <w:tcW w:w="2364" w:type="dxa"/>
          </w:tcPr>
          <w:p w:rsidR="0008751A" w:rsidRPr="00D3177D" w:rsidRDefault="00D3177D">
            <w:pPr>
              <w:rPr>
                <w:rFonts w:ascii="Arial" w:hAnsi="Arial" w:cs="Arial"/>
                <w:sz w:val="20"/>
                <w:szCs w:val="20"/>
              </w:rPr>
            </w:pPr>
            <w:r w:rsidRPr="00D3177D">
              <w:rPr>
                <w:rFonts w:ascii="Arial" w:hAnsi="Arial" w:cs="Arial"/>
                <w:sz w:val="20"/>
                <w:szCs w:val="20"/>
              </w:rPr>
              <w:lastRenderedPageBreak/>
              <w:t>13/1/2009</w:t>
            </w:r>
          </w:p>
        </w:tc>
        <w:tc>
          <w:tcPr>
            <w:tcW w:w="1217" w:type="dxa"/>
          </w:tcPr>
          <w:p w:rsidR="0008751A" w:rsidRPr="00D3177D" w:rsidRDefault="00D3177D">
            <w:pPr>
              <w:rPr>
                <w:rFonts w:ascii="Arial" w:hAnsi="Arial" w:cs="Arial"/>
                <w:sz w:val="20"/>
                <w:szCs w:val="20"/>
              </w:rPr>
            </w:pPr>
            <w:r w:rsidRPr="00D3177D">
              <w:rPr>
                <w:rFonts w:ascii="Arial" w:hAnsi="Arial" w:cs="Arial"/>
                <w:sz w:val="20"/>
                <w:szCs w:val="20"/>
              </w:rPr>
              <w:t>3/6/2009</w:t>
            </w:r>
          </w:p>
        </w:tc>
        <w:tc>
          <w:tcPr>
            <w:tcW w:w="4458" w:type="dxa"/>
          </w:tcPr>
          <w:p w:rsidR="0008751A" w:rsidRPr="0008751A" w:rsidRDefault="0008751A" w:rsidP="0008751A">
            <w:pPr>
              <w:spacing w:before="100" w:beforeAutospacing="1"/>
              <w:rPr>
                <w:rFonts w:ascii="Arial" w:hAnsi="Arial" w:cs="Arial"/>
                <w:b/>
                <w:bCs/>
                <w:sz w:val="20"/>
                <w:szCs w:val="20"/>
              </w:rPr>
            </w:pPr>
            <w:r w:rsidRPr="0008751A">
              <w:rPr>
                <w:rFonts w:ascii="Arial" w:hAnsi="Arial" w:cs="Arial"/>
                <w:b/>
                <w:bCs/>
                <w:sz w:val="20"/>
                <w:szCs w:val="20"/>
              </w:rPr>
              <w:t>Site Engineer at Big Builds Pty Ltd</w:t>
            </w:r>
          </w:p>
          <w:p w:rsidR="0008751A" w:rsidRPr="0008751A" w:rsidRDefault="0008751A" w:rsidP="0008751A">
            <w:pPr>
              <w:rPr>
                <w:rFonts w:ascii="Arial" w:hAnsi="Arial" w:cs="Arial"/>
                <w:b/>
                <w:sz w:val="20"/>
                <w:szCs w:val="20"/>
              </w:rPr>
            </w:pPr>
            <w:r w:rsidRPr="0008751A">
              <w:rPr>
                <w:rFonts w:ascii="Arial" w:hAnsi="Arial" w:cs="Arial"/>
                <w:b/>
                <w:bCs/>
                <w:sz w:val="20"/>
                <w:szCs w:val="20"/>
              </w:rPr>
              <w:t>Responsible:</w:t>
            </w:r>
          </w:p>
          <w:p w:rsidR="0008751A" w:rsidRPr="0008751A" w:rsidRDefault="0008751A" w:rsidP="0008751A">
            <w:pPr>
              <w:numPr>
                <w:ilvl w:val="0"/>
                <w:numId w:val="16"/>
              </w:numPr>
              <w:rPr>
                <w:rFonts w:ascii="Arial" w:hAnsi="Arial" w:cs="Arial"/>
                <w:sz w:val="20"/>
                <w:szCs w:val="20"/>
              </w:rPr>
            </w:pPr>
            <w:r w:rsidRPr="0008751A">
              <w:rPr>
                <w:rFonts w:ascii="Arial" w:hAnsi="Arial" w:cs="Arial"/>
                <w:sz w:val="20"/>
                <w:szCs w:val="20"/>
              </w:rPr>
              <w:t>In the process to be promoted full site engineer, responsible to under the guidance of senior engineer assist all matters pertaining to engineering, drawing and documentations.</w:t>
            </w:r>
          </w:p>
          <w:p w:rsidR="0008751A" w:rsidRPr="0008751A" w:rsidRDefault="0008751A" w:rsidP="0008751A">
            <w:pPr>
              <w:numPr>
                <w:ilvl w:val="0"/>
                <w:numId w:val="16"/>
              </w:numPr>
              <w:rPr>
                <w:rFonts w:ascii="Arial" w:hAnsi="Arial" w:cs="Arial"/>
                <w:sz w:val="20"/>
                <w:szCs w:val="20"/>
              </w:rPr>
            </w:pPr>
            <w:r w:rsidRPr="0008751A">
              <w:rPr>
                <w:rFonts w:ascii="Arial" w:hAnsi="Arial" w:cs="Arial"/>
                <w:sz w:val="20"/>
                <w:szCs w:val="20"/>
              </w:rPr>
              <w:t xml:space="preserve">Undertake general site supervisory duties for development of six commercial apartment blocks </w:t>
            </w:r>
          </w:p>
          <w:p w:rsidR="0008751A" w:rsidRDefault="0008751A"/>
        </w:tc>
        <w:tc>
          <w:tcPr>
            <w:tcW w:w="1537" w:type="dxa"/>
          </w:tcPr>
          <w:p w:rsidR="0008751A" w:rsidRDefault="0083301A">
            <w:proofErr w:type="spellStart"/>
            <w:r w:rsidRPr="0083301A">
              <w:rPr>
                <w:rFonts w:ascii="Arial" w:hAnsi="Arial" w:cs="Arial"/>
                <w:b/>
                <w:sz w:val="20"/>
                <w:szCs w:val="20"/>
              </w:rPr>
              <w:t>Hargiesa</w:t>
            </w:r>
            <w:proofErr w:type="spellEnd"/>
          </w:p>
        </w:tc>
      </w:tr>
    </w:tbl>
    <w:p w:rsidR="0073505C" w:rsidRDefault="0073505C" w:rsidP="00D86CB7">
      <w:pPr>
        <w:pBdr>
          <w:bottom w:val="single" w:sz="12" w:space="1" w:color="auto"/>
        </w:pBdr>
        <w:rPr>
          <w:rFonts w:ascii="Arial" w:hAnsi="Arial" w:cs="Arial"/>
          <w:b/>
          <w:sz w:val="20"/>
          <w:szCs w:val="20"/>
        </w:rPr>
      </w:pPr>
    </w:p>
    <w:p w:rsidR="0073505C" w:rsidRDefault="0073505C" w:rsidP="00D86CB7">
      <w:pPr>
        <w:pBdr>
          <w:bottom w:val="single" w:sz="12" w:space="1" w:color="auto"/>
        </w:pBdr>
        <w:rPr>
          <w:rFonts w:ascii="Arial" w:hAnsi="Arial" w:cs="Arial"/>
          <w:b/>
          <w:sz w:val="20"/>
          <w:szCs w:val="20"/>
        </w:rPr>
      </w:pPr>
    </w:p>
    <w:p w:rsidR="0073505C" w:rsidRDefault="0073505C" w:rsidP="00D86CB7">
      <w:pPr>
        <w:pBdr>
          <w:bottom w:val="single" w:sz="12" w:space="1" w:color="auto"/>
        </w:pBdr>
        <w:rPr>
          <w:rFonts w:ascii="Arial" w:hAnsi="Arial" w:cs="Arial"/>
          <w:b/>
          <w:sz w:val="20"/>
          <w:szCs w:val="20"/>
        </w:rPr>
      </w:pPr>
    </w:p>
    <w:p w:rsidR="00D86CB7" w:rsidRPr="00D86CB7" w:rsidRDefault="00D86CB7" w:rsidP="00D86CB7">
      <w:pPr>
        <w:pBdr>
          <w:bottom w:val="single" w:sz="12" w:space="1" w:color="auto"/>
        </w:pBdr>
        <w:rPr>
          <w:rFonts w:ascii="Arial" w:hAnsi="Arial" w:cs="Arial"/>
          <w:b/>
          <w:sz w:val="20"/>
          <w:szCs w:val="20"/>
        </w:rPr>
      </w:pPr>
      <w:r w:rsidRPr="00D86CB7">
        <w:rPr>
          <w:rFonts w:ascii="Arial" w:hAnsi="Arial" w:cs="Arial"/>
          <w:b/>
          <w:sz w:val="20"/>
          <w:szCs w:val="20"/>
        </w:rPr>
        <w:t>E. Other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D86CB7" w:rsidRPr="00DB5A81" w:rsidTr="00FE4105">
        <w:trPr>
          <w:trHeight w:val="549"/>
        </w:trPr>
        <w:tc>
          <w:tcPr>
            <w:tcW w:w="9157" w:type="dxa"/>
            <w:tcBorders>
              <w:top w:val="nil"/>
              <w:left w:val="nil"/>
              <w:bottom w:val="nil"/>
              <w:right w:val="nil"/>
            </w:tcBorders>
          </w:tcPr>
          <w:p w:rsidR="00D86CB7" w:rsidRPr="00D86CB7" w:rsidRDefault="00D86CB7" w:rsidP="00D86CB7">
            <w:pPr>
              <w:pStyle w:val="ListParagraph"/>
              <w:numPr>
                <w:ilvl w:val="0"/>
                <w:numId w:val="25"/>
              </w:numPr>
              <w:rPr>
                <w:rFonts w:ascii="Arial" w:hAnsi="Arial" w:cs="Arial"/>
                <w:sz w:val="20"/>
                <w:szCs w:val="20"/>
              </w:rPr>
            </w:pPr>
            <w:r w:rsidRPr="00D86CB7">
              <w:rPr>
                <w:rFonts w:ascii="Arial" w:hAnsi="Arial" w:cs="Arial"/>
                <w:color w:val="000000"/>
                <w:sz w:val="20"/>
                <w:szCs w:val="20"/>
              </w:rPr>
              <w:t>Auto Card</w:t>
            </w:r>
            <w:r>
              <w:rPr>
                <w:rFonts w:ascii="Arial" w:hAnsi="Arial" w:cs="Arial"/>
                <w:color w:val="000000"/>
                <w:sz w:val="20"/>
                <w:szCs w:val="20"/>
              </w:rPr>
              <w:t>:</w:t>
            </w:r>
            <w:r w:rsidRPr="00D86CB7">
              <w:rPr>
                <w:rFonts w:ascii="Arial" w:hAnsi="Arial" w:cs="Arial"/>
                <w:color w:val="000000"/>
                <w:sz w:val="20"/>
                <w:szCs w:val="20"/>
              </w:rPr>
              <w:t xml:space="preserve">      Advanced </w:t>
            </w:r>
          </w:p>
          <w:p w:rsidR="00D86CB7" w:rsidRPr="00D86CB7" w:rsidRDefault="00D86CB7" w:rsidP="00D86CB7">
            <w:pPr>
              <w:pStyle w:val="ListParagraph"/>
              <w:numPr>
                <w:ilvl w:val="0"/>
                <w:numId w:val="25"/>
              </w:numPr>
            </w:pPr>
            <w:r w:rsidRPr="00D86CB7">
              <w:rPr>
                <w:rFonts w:ascii="Arial" w:hAnsi="Arial" w:cs="Arial"/>
                <w:color w:val="000000"/>
                <w:sz w:val="20"/>
                <w:szCs w:val="20"/>
              </w:rPr>
              <w:t>Microsoft Office</w:t>
            </w:r>
            <w:r>
              <w:rPr>
                <w:rFonts w:ascii="Arial" w:hAnsi="Arial" w:cs="Arial"/>
                <w:color w:val="000000"/>
                <w:sz w:val="20"/>
                <w:szCs w:val="20"/>
              </w:rPr>
              <w:t>:</w:t>
            </w:r>
            <w:r w:rsidRPr="00D86CB7">
              <w:rPr>
                <w:rFonts w:ascii="Arial" w:hAnsi="Arial" w:cs="Arial"/>
                <w:color w:val="000000"/>
                <w:sz w:val="20"/>
                <w:szCs w:val="20"/>
              </w:rPr>
              <w:t xml:space="preserve">  Advanced </w:t>
            </w:r>
          </w:p>
          <w:p w:rsidR="00D86CB7" w:rsidRDefault="00D86CB7" w:rsidP="00D86CB7">
            <w:pPr>
              <w:pStyle w:val="ListParagraph"/>
              <w:ind w:left="630"/>
              <w:rPr>
                <w:rFonts w:ascii="Arial" w:hAnsi="Arial" w:cs="Arial"/>
                <w:color w:val="000000"/>
                <w:sz w:val="20"/>
                <w:szCs w:val="20"/>
              </w:rPr>
            </w:pPr>
          </w:p>
          <w:p w:rsidR="00D86CB7" w:rsidRPr="00DB5A81" w:rsidRDefault="00D86CB7" w:rsidP="00D86CB7">
            <w:pPr>
              <w:pBdr>
                <w:bottom w:val="single" w:sz="12" w:space="1" w:color="auto"/>
              </w:pBdr>
              <w:rPr>
                <w:b/>
              </w:rPr>
            </w:pPr>
            <w:r>
              <w:rPr>
                <w:b/>
                <w:sz w:val="20"/>
                <w:szCs w:val="20"/>
              </w:rPr>
              <w:t>F</w:t>
            </w:r>
            <w:r w:rsidRPr="00D86CB7">
              <w:rPr>
                <w:b/>
                <w:sz w:val="20"/>
                <w:szCs w:val="20"/>
              </w:rPr>
              <w:t xml:space="preserve">. </w:t>
            </w:r>
            <w:r w:rsidRPr="00D86CB7">
              <w:rPr>
                <w:rFonts w:ascii="Arial" w:hAnsi="Arial" w:cs="Arial"/>
                <w:b/>
                <w:sz w:val="20"/>
                <w:szCs w:val="20"/>
              </w:rPr>
              <w:t>Languages</w:t>
            </w:r>
            <w:r w:rsidRPr="00DB5A81">
              <w:rPr>
                <w:b/>
              </w:rPr>
              <w:t>:</w:t>
            </w:r>
          </w:p>
          <w:p w:rsidR="00D86CB7" w:rsidRPr="00D86CB7" w:rsidRDefault="00D86CB7" w:rsidP="00D86CB7">
            <w:pPr>
              <w:pStyle w:val="ListParagraph"/>
              <w:numPr>
                <w:ilvl w:val="1"/>
                <w:numId w:val="27"/>
              </w:numPr>
              <w:rPr>
                <w:rFonts w:ascii="Arial" w:hAnsi="Arial" w:cs="Arial"/>
                <w:sz w:val="20"/>
                <w:szCs w:val="20"/>
              </w:rPr>
            </w:pPr>
            <w:r w:rsidRPr="00D86CB7">
              <w:rPr>
                <w:rFonts w:ascii="Arial" w:hAnsi="Arial" w:cs="Arial"/>
                <w:sz w:val="20"/>
                <w:szCs w:val="20"/>
              </w:rPr>
              <w:t>Somali  : Mother language</w:t>
            </w:r>
          </w:p>
          <w:p w:rsidR="00D86CB7" w:rsidRDefault="00D86CB7" w:rsidP="00D86CB7">
            <w:pPr>
              <w:pStyle w:val="ListParagraph"/>
              <w:numPr>
                <w:ilvl w:val="1"/>
                <w:numId w:val="27"/>
              </w:numPr>
              <w:rPr>
                <w:rFonts w:ascii="Arial" w:hAnsi="Arial" w:cs="Arial"/>
                <w:sz w:val="20"/>
                <w:szCs w:val="20"/>
              </w:rPr>
            </w:pPr>
            <w:r w:rsidRPr="00D86CB7">
              <w:rPr>
                <w:rFonts w:ascii="Arial" w:hAnsi="Arial" w:cs="Arial"/>
                <w:sz w:val="20"/>
                <w:szCs w:val="20"/>
              </w:rPr>
              <w:t xml:space="preserve">English : Fluently  both spoken and written </w:t>
            </w:r>
          </w:p>
          <w:p w:rsidR="00D86CB7" w:rsidRPr="00DB5A81" w:rsidRDefault="00D86CB7" w:rsidP="00D86CB7">
            <w:pPr>
              <w:ind w:left="648"/>
            </w:pPr>
          </w:p>
          <w:p w:rsidR="00D86CB7" w:rsidRPr="00D86CB7" w:rsidRDefault="00D86CB7" w:rsidP="00D86CB7">
            <w:pPr>
              <w:pBdr>
                <w:bottom w:val="single" w:sz="12" w:space="2" w:color="auto"/>
              </w:pBdr>
              <w:rPr>
                <w:rFonts w:ascii="Arial" w:hAnsi="Arial" w:cs="Arial"/>
                <w:b/>
                <w:sz w:val="20"/>
                <w:szCs w:val="20"/>
              </w:rPr>
            </w:pPr>
            <w:r>
              <w:rPr>
                <w:rFonts w:ascii="Arial" w:hAnsi="Arial" w:cs="Arial"/>
                <w:b/>
                <w:sz w:val="20"/>
                <w:szCs w:val="20"/>
              </w:rPr>
              <w:t>G</w:t>
            </w:r>
            <w:r w:rsidRPr="00D86CB7">
              <w:rPr>
                <w:rFonts w:ascii="Arial" w:hAnsi="Arial" w:cs="Arial"/>
                <w:b/>
                <w:sz w:val="20"/>
                <w:szCs w:val="20"/>
              </w:rPr>
              <w:t>. References:</w:t>
            </w:r>
          </w:p>
          <w:p w:rsidR="002C1F0F" w:rsidRDefault="002C1F0F" w:rsidP="002C1F0F">
            <w:pPr>
              <w:rPr>
                <w:rFonts w:ascii="Arial" w:hAnsi="Arial" w:cs="Arial"/>
                <w:sz w:val="20"/>
                <w:szCs w:val="20"/>
              </w:rPr>
            </w:pPr>
          </w:p>
          <w:p w:rsidR="00D86CB7" w:rsidRPr="00D86CB7" w:rsidRDefault="00B3271F" w:rsidP="00D86CB7">
            <w:pPr>
              <w:rPr>
                <w:rFonts w:ascii="Arial" w:hAnsi="Arial" w:cs="Arial"/>
                <w:sz w:val="20"/>
                <w:szCs w:val="20"/>
              </w:rPr>
            </w:pPr>
            <w:r>
              <w:rPr>
                <w:rFonts w:ascii="Arial" w:hAnsi="Arial" w:cs="Arial"/>
                <w:sz w:val="20"/>
                <w:szCs w:val="20"/>
              </w:rPr>
              <w:t xml:space="preserve">                                           Will be ready upon request  </w:t>
            </w:r>
          </w:p>
          <w:p w:rsidR="00D86CB7" w:rsidRPr="00DB5A81" w:rsidRDefault="00D86CB7" w:rsidP="00D86CB7"/>
        </w:tc>
      </w:tr>
    </w:tbl>
    <w:p w:rsidR="0083301A" w:rsidRDefault="0083301A">
      <w:pPr>
        <w:rPr>
          <w:rFonts w:ascii="Arial" w:hAnsi="Arial" w:cs="Arial"/>
          <w:b/>
          <w:sz w:val="20"/>
          <w:szCs w:val="20"/>
        </w:rPr>
      </w:pPr>
    </w:p>
    <w:p w:rsidR="0083301A" w:rsidRPr="0083301A" w:rsidRDefault="0083301A" w:rsidP="0083301A">
      <w:pPr>
        <w:rPr>
          <w:rFonts w:ascii="Arial" w:hAnsi="Arial" w:cs="Arial"/>
          <w:sz w:val="20"/>
          <w:szCs w:val="20"/>
        </w:rPr>
      </w:pPr>
    </w:p>
    <w:p w:rsidR="0083301A" w:rsidRPr="0083301A" w:rsidRDefault="0083301A" w:rsidP="0083301A">
      <w:pPr>
        <w:rPr>
          <w:rFonts w:ascii="Arial" w:hAnsi="Arial" w:cs="Arial"/>
          <w:sz w:val="20"/>
          <w:szCs w:val="20"/>
        </w:rPr>
      </w:pPr>
    </w:p>
    <w:p w:rsidR="0083301A" w:rsidRDefault="0083301A" w:rsidP="0083301A">
      <w:pPr>
        <w:rPr>
          <w:rFonts w:ascii="Arial" w:hAnsi="Arial" w:cs="Arial"/>
          <w:sz w:val="20"/>
          <w:szCs w:val="20"/>
        </w:rPr>
      </w:pPr>
    </w:p>
    <w:p w:rsidR="0083301A" w:rsidRDefault="0083301A" w:rsidP="0083301A">
      <w:pPr>
        <w:rPr>
          <w:rFonts w:ascii="Arial" w:hAnsi="Arial" w:cs="Arial"/>
          <w:sz w:val="20"/>
          <w:szCs w:val="20"/>
        </w:rPr>
      </w:pPr>
    </w:p>
    <w:p w:rsidR="00D86CB7" w:rsidRPr="0083301A" w:rsidRDefault="00D86CB7" w:rsidP="0083301A">
      <w:pPr>
        <w:rPr>
          <w:rFonts w:ascii="Arial" w:hAnsi="Arial" w:cs="Arial"/>
          <w:sz w:val="20"/>
          <w:szCs w:val="20"/>
        </w:rPr>
      </w:pPr>
    </w:p>
    <w:sectPr w:rsidR="00D86CB7" w:rsidRPr="0083301A" w:rsidSect="00763C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C8" w:rsidRDefault="00E501C8" w:rsidP="00E501C8">
      <w:r>
        <w:separator/>
      </w:r>
    </w:p>
  </w:endnote>
  <w:endnote w:type="continuationSeparator" w:id="0">
    <w:p w:rsidR="00E501C8" w:rsidRDefault="00E501C8" w:rsidP="00E5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E9" w:rsidRDefault="00554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17792"/>
      <w:docPartObj>
        <w:docPartGallery w:val="Page Numbers (Bottom of Page)"/>
        <w:docPartUnique/>
      </w:docPartObj>
    </w:sdtPr>
    <w:sdtEndPr>
      <w:rPr>
        <w:noProof/>
      </w:rPr>
    </w:sdtEndPr>
    <w:sdtContent>
      <w:p w:rsidR="00E501C8" w:rsidRDefault="00763C25">
        <w:pPr>
          <w:pStyle w:val="Footer"/>
          <w:jc w:val="right"/>
        </w:pPr>
        <w:r>
          <w:fldChar w:fldCharType="begin"/>
        </w:r>
        <w:r w:rsidR="00E501C8">
          <w:instrText xml:space="preserve"> PAGE   \* MERGEFORMAT </w:instrText>
        </w:r>
        <w:r>
          <w:fldChar w:fldCharType="separate"/>
        </w:r>
        <w:r w:rsidR="00297681">
          <w:rPr>
            <w:noProof/>
          </w:rPr>
          <w:t>2</w:t>
        </w:r>
        <w:r>
          <w:rPr>
            <w:noProof/>
          </w:rPr>
          <w:fldChar w:fldCharType="end"/>
        </w:r>
      </w:p>
    </w:sdtContent>
  </w:sdt>
  <w:p w:rsidR="00E501C8" w:rsidRDefault="00E50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E9" w:rsidRDefault="00554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C8" w:rsidRDefault="00E501C8" w:rsidP="00E501C8">
      <w:r>
        <w:separator/>
      </w:r>
    </w:p>
  </w:footnote>
  <w:footnote w:type="continuationSeparator" w:id="0">
    <w:p w:rsidR="00E501C8" w:rsidRDefault="00E501C8" w:rsidP="00E5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E9" w:rsidRDefault="00554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56" w:rsidRPr="00FE355F" w:rsidRDefault="009B3956" w:rsidP="009B3956">
    <w:pPr>
      <w:spacing w:line="288" w:lineRule="atLeast"/>
      <w:jc w:val="center"/>
      <w:outlineLvl w:val="1"/>
      <w:rPr>
        <w:rFonts w:ascii="Arial" w:hAnsi="Arial" w:cs="Arial"/>
        <w:b/>
        <w:bCs/>
      </w:rPr>
    </w:pPr>
    <w:proofErr w:type="spellStart"/>
    <w:r w:rsidRPr="00FE355F">
      <w:rPr>
        <w:rFonts w:ascii="Arial" w:hAnsi="Arial" w:cs="Arial"/>
        <w:b/>
        <w:bCs/>
      </w:rPr>
      <w:t>Eng</w:t>
    </w:r>
    <w:proofErr w:type="spellEnd"/>
    <w:r w:rsidRPr="00FE355F">
      <w:rPr>
        <w:rFonts w:ascii="Arial" w:hAnsi="Arial" w:cs="Arial"/>
        <w:b/>
        <w:bCs/>
      </w:rPr>
      <w:t xml:space="preserve">: </w:t>
    </w:r>
    <w:proofErr w:type="spellStart"/>
    <w:r w:rsidRPr="00FE355F">
      <w:rPr>
        <w:rFonts w:ascii="Arial" w:hAnsi="Arial" w:cs="Arial"/>
        <w:b/>
        <w:bCs/>
      </w:rPr>
      <w:t>Abdikadir</w:t>
    </w:r>
    <w:r w:rsidR="00554AE9">
      <w:rPr>
        <w:rFonts w:ascii="Arial" w:hAnsi="Arial" w:cs="Arial"/>
        <w:b/>
        <w:bCs/>
      </w:rPr>
      <w:t>Abdilahi</w:t>
    </w:r>
    <w:proofErr w:type="spellEnd"/>
    <w:r w:rsidR="00554AE9">
      <w:rPr>
        <w:rFonts w:ascii="Arial" w:hAnsi="Arial" w:cs="Arial"/>
        <w:b/>
        <w:bCs/>
      </w:rPr>
      <w:t xml:space="preserve"> </w:t>
    </w:r>
    <w:proofErr w:type="spellStart"/>
    <w:r w:rsidR="00554AE9">
      <w:rPr>
        <w:rFonts w:ascii="Arial" w:hAnsi="Arial" w:cs="Arial"/>
        <w:b/>
        <w:bCs/>
      </w:rPr>
      <w:t>h.hassan</w:t>
    </w:r>
    <w:proofErr w:type="spellEnd"/>
  </w:p>
  <w:p w:rsidR="009B3956" w:rsidRPr="00E501C8" w:rsidRDefault="009B3956" w:rsidP="009B3956">
    <w:pPr>
      <w:jc w:val="center"/>
      <w:rPr>
        <w:rFonts w:ascii="Arial" w:hAnsi="Arial" w:cs="Arial"/>
        <w:b/>
        <w:sz w:val="22"/>
        <w:szCs w:val="22"/>
      </w:rPr>
    </w:pPr>
    <w:r w:rsidRPr="00E501C8">
      <w:rPr>
        <w:rFonts w:ascii="Arial" w:hAnsi="Arial" w:cs="Arial"/>
        <w:b/>
        <w:sz w:val="22"/>
        <w:szCs w:val="22"/>
      </w:rPr>
      <w:t xml:space="preserve">Residence: </w:t>
    </w:r>
    <w:proofErr w:type="spellStart"/>
    <w:r w:rsidRPr="00E501C8">
      <w:rPr>
        <w:rFonts w:ascii="Arial" w:hAnsi="Arial" w:cs="Arial"/>
        <w:b/>
        <w:sz w:val="22"/>
        <w:szCs w:val="22"/>
      </w:rPr>
      <w:t>Hargiesa</w:t>
    </w:r>
    <w:proofErr w:type="spellEnd"/>
    <w:r w:rsidRPr="00E501C8">
      <w:rPr>
        <w:rFonts w:ascii="Arial" w:hAnsi="Arial" w:cs="Arial"/>
        <w:b/>
        <w:sz w:val="22"/>
        <w:szCs w:val="22"/>
      </w:rPr>
      <w:t>, Jig-</w:t>
    </w:r>
    <w:proofErr w:type="spellStart"/>
    <w:r w:rsidRPr="00E501C8">
      <w:rPr>
        <w:rFonts w:ascii="Arial" w:hAnsi="Arial" w:cs="Arial"/>
        <w:b/>
        <w:sz w:val="22"/>
        <w:szCs w:val="22"/>
      </w:rPr>
      <w:t>JigaYar</w:t>
    </w:r>
    <w:proofErr w:type="spellEnd"/>
    <w:r w:rsidRPr="00E501C8">
      <w:rPr>
        <w:rFonts w:ascii="Arial" w:hAnsi="Arial" w:cs="Arial"/>
        <w:b/>
        <w:sz w:val="22"/>
        <w:szCs w:val="22"/>
      </w:rPr>
      <w:t xml:space="preserve">, Near </w:t>
    </w:r>
    <w:proofErr w:type="spellStart"/>
    <w:r w:rsidRPr="00E501C8">
      <w:rPr>
        <w:rFonts w:ascii="Arial" w:hAnsi="Arial" w:cs="Arial"/>
        <w:b/>
        <w:sz w:val="22"/>
        <w:szCs w:val="22"/>
      </w:rPr>
      <w:t>DaarulIimaan</w:t>
    </w:r>
    <w:proofErr w:type="spellEnd"/>
    <w:r w:rsidRPr="00E501C8">
      <w:rPr>
        <w:rFonts w:ascii="Arial" w:hAnsi="Arial" w:cs="Arial"/>
        <w:b/>
        <w:sz w:val="22"/>
        <w:szCs w:val="22"/>
      </w:rPr>
      <w:t xml:space="preserve"> School</w:t>
    </w:r>
    <w:r w:rsidRPr="00E501C8">
      <w:rPr>
        <w:rFonts w:ascii="Arial" w:hAnsi="Arial" w:cs="Arial"/>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1" o:title=""/>
        </v:shape>
        <w:control r:id="rId2" w:name="DefaultOcxName" w:shapeid="_x0000_i1029"/>
      </w:object>
    </w:r>
    <w:r w:rsidRPr="00E501C8">
      <w:rPr>
        <w:rFonts w:ascii="Arial" w:hAnsi="Arial" w:cs="Arial"/>
        <w:b/>
        <w:sz w:val="22"/>
        <w:szCs w:val="22"/>
      </w:rPr>
      <w:br/>
    </w:r>
    <w:r w:rsidRPr="00E501C8">
      <w:rPr>
        <w:rFonts w:ascii="Arial" w:hAnsi="Arial" w:cs="Arial"/>
        <w:b/>
        <w:bCs/>
        <w:sz w:val="22"/>
        <w:szCs w:val="22"/>
      </w:rPr>
      <w:t>Mobile</w:t>
    </w:r>
    <w:r w:rsidRPr="00E501C8">
      <w:rPr>
        <w:rFonts w:ascii="Arial" w:hAnsi="Arial" w:cs="Arial"/>
        <w:b/>
        <w:sz w:val="22"/>
        <w:szCs w:val="22"/>
      </w:rPr>
      <w:t>: 252 (63) 4414216</w:t>
    </w:r>
  </w:p>
  <w:p w:rsidR="009B3956" w:rsidRPr="00E501C8" w:rsidRDefault="009B3956" w:rsidP="009B3956">
    <w:pPr>
      <w:jc w:val="center"/>
      <w:rPr>
        <w:rFonts w:ascii="Arial" w:hAnsi="Arial" w:cs="Arial"/>
        <w:b/>
        <w:sz w:val="22"/>
        <w:szCs w:val="22"/>
      </w:rPr>
    </w:pPr>
    <w:r w:rsidRPr="00E501C8">
      <w:rPr>
        <w:rFonts w:ascii="Arial" w:hAnsi="Arial" w:cs="Arial"/>
        <w:b/>
        <w:sz w:val="22"/>
        <w:szCs w:val="22"/>
      </w:rPr>
      <w:t>Mobile: 252 (65) 907080423</w:t>
    </w:r>
  </w:p>
  <w:p w:rsidR="009B3956" w:rsidRPr="00E501C8" w:rsidRDefault="009B3956" w:rsidP="009B3956">
    <w:pPr>
      <w:tabs>
        <w:tab w:val="left" w:pos="447"/>
        <w:tab w:val="center" w:pos="4905"/>
      </w:tabs>
      <w:rPr>
        <w:rFonts w:ascii="Arial" w:hAnsi="Arial" w:cs="Arial"/>
        <w:b/>
        <w:bCs/>
        <w:color w:val="000000" w:themeColor="text1"/>
        <w:sz w:val="22"/>
        <w:szCs w:val="22"/>
      </w:rPr>
    </w:pPr>
    <w:r w:rsidRPr="00E501C8">
      <w:rPr>
        <w:rFonts w:ascii="Arial" w:hAnsi="Arial" w:cs="Arial"/>
        <w:b/>
        <w:bCs/>
        <w:color w:val="000000" w:themeColor="text1"/>
        <w:sz w:val="22"/>
        <w:szCs w:val="22"/>
      </w:rPr>
      <w:tab/>
    </w:r>
    <w:r w:rsidRPr="00E501C8">
      <w:rPr>
        <w:rFonts w:ascii="Arial" w:hAnsi="Arial" w:cs="Arial"/>
        <w:b/>
        <w:bCs/>
        <w:color w:val="000000" w:themeColor="text1"/>
        <w:sz w:val="22"/>
        <w:szCs w:val="22"/>
      </w:rPr>
      <w:tab/>
      <w:t>E-mail:goldenhero143@hotmail.com</w:t>
    </w:r>
  </w:p>
  <w:p w:rsidR="009B3956" w:rsidRDefault="009B39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E9" w:rsidRDefault="00554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5520FB"/>
    <w:multiLevelType w:val="hybridMultilevel"/>
    <w:tmpl w:val="FEC0D8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94255"/>
    <w:multiLevelType w:val="multilevel"/>
    <w:tmpl w:val="01624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17610"/>
    <w:multiLevelType w:val="multilevel"/>
    <w:tmpl w:val="0ECA99D8"/>
    <w:lvl w:ilvl="0">
      <w:start w:val="7"/>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upperLetter"/>
      <w:lvlText w:val="%1.%2.%3."/>
      <w:lvlJc w:val="left"/>
      <w:pPr>
        <w:ind w:left="1656" w:hanging="720"/>
      </w:pPr>
      <w:rPr>
        <w:rFonts w:hint="default"/>
      </w:rPr>
    </w:lvl>
    <w:lvl w:ilvl="3">
      <w:start w:val="1"/>
      <w:numFmt w:val="upperLetter"/>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
    <w:nsid w:val="0CAB3E6B"/>
    <w:multiLevelType w:val="multilevel"/>
    <w:tmpl w:val="A8068F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0"/>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1EB70E01"/>
    <w:multiLevelType w:val="hybridMultilevel"/>
    <w:tmpl w:val="C5862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0967D2"/>
    <w:multiLevelType w:val="multilevel"/>
    <w:tmpl w:val="5742DD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2C055DA"/>
    <w:multiLevelType w:val="hybridMultilevel"/>
    <w:tmpl w:val="C6068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927C9"/>
    <w:multiLevelType w:val="hybridMultilevel"/>
    <w:tmpl w:val="F9A6F4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860D2A"/>
    <w:multiLevelType w:val="hybridMultilevel"/>
    <w:tmpl w:val="5C4AD8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40B45"/>
    <w:multiLevelType w:val="hybridMultilevel"/>
    <w:tmpl w:val="08BED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31854"/>
    <w:multiLevelType w:val="hybridMultilevel"/>
    <w:tmpl w:val="25AC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4716C"/>
    <w:multiLevelType w:val="hybridMultilevel"/>
    <w:tmpl w:val="3A08C86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CED11C4"/>
    <w:multiLevelType w:val="hybridMultilevel"/>
    <w:tmpl w:val="97A2B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A7C79"/>
    <w:multiLevelType w:val="hybridMultilevel"/>
    <w:tmpl w:val="09CAE24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31A7074"/>
    <w:multiLevelType w:val="hybridMultilevel"/>
    <w:tmpl w:val="4330DF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43846762"/>
    <w:multiLevelType w:val="hybridMultilevel"/>
    <w:tmpl w:val="CB0AD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A2623"/>
    <w:multiLevelType w:val="hybridMultilevel"/>
    <w:tmpl w:val="4DFC2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CD2811"/>
    <w:multiLevelType w:val="hybridMultilevel"/>
    <w:tmpl w:val="C12C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C5784D"/>
    <w:multiLevelType w:val="hybridMultilevel"/>
    <w:tmpl w:val="E93E7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5305B"/>
    <w:multiLevelType w:val="multilevel"/>
    <w:tmpl w:val="9018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226CFA"/>
    <w:multiLevelType w:val="hybridMultilevel"/>
    <w:tmpl w:val="53160674"/>
    <w:lvl w:ilvl="0" w:tplc="319A3F8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5D038C"/>
    <w:multiLevelType w:val="hybridMultilevel"/>
    <w:tmpl w:val="EB3605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23">
    <w:nsid w:val="66C02B8D"/>
    <w:multiLevelType w:val="hybridMultilevel"/>
    <w:tmpl w:val="D6063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50D48"/>
    <w:multiLevelType w:val="multilevel"/>
    <w:tmpl w:val="7632FD2E"/>
    <w:lvl w:ilvl="0">
      <w:start w:val="7"/>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upperLetter"/>
      <w:lvlText w:val="%1.%2.%3."/>
      <w:lvlJc w:val="left"/>
      <w:pPr>
        <w:ind w:left="1656" w:hanging="720"/>
      </w:pPr>
      <w:rPr>
        <w:rFonts w:hint="default"/>
      </w:rPr>
    </w:lvl>
    <w:lvl w:ilvl="3">
      <w:start w:val="1"/>
      <w:numFmt w:val="upperLetter"/>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5">
    <w:nsid w:val="693D1290"/>
    <w:multiLevelType w:val="hybridMultilevel"/>
    <w:tmpl w:val="A44EB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FE1F91"/>
    <w:multiLevelType w:val="hybridMultilevel"/>
    <w:tmpl w:val="4ABA2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FD4830"/>
    <w:multiLevelType w:val="hybridMultilevel"/>
    <w:tmpl w:val="4C34B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3B1C73"/>
    <w:multiLevelType w:val="hybridMultilevel"/>
    <w:tmpl w:val="5C7EB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45389"/>
    <w:multiLevelType w:val="hybridMultilevel"/>
    <w:tmpl w:val="35A4457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A12EE5"/>
    <w:multiLevelType w:val="hybridMultilevel"/>
    <w:tmpl w:val="84C61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9"/>
  </w:num>
  <w:num w:numId="4">
    <w:abstractNumId w:val="6"/>
  </w:num>
  <w:num w:numId="5">
    <w:abstractNumId w:val="12"/>
  </w:num>
  <w:num w:numId="6">
    <w:abstractNumId w:val="13"/>
  </w:num>
  <w:num w:numId="7">
    <w:abstractNumId w:val="29"/>
  </w:num>
  <w:num w:numId="8">
    <w:abstractNumId w:val="20"/>
  </w:num>
  <w:num w:numId="9">
    <w:abstractNumId w:val="5"/>
  </w:num>
  <w:num w:numId="10">
    <w:abstractNumId w:val="8"/>
  </w:num>
  <w:num w:numId="11">
    <w:abstractNumId w:val="7"/>
  </w:num>
  <w:num w:numId="12">
    <w:abstractNumId w:val="28"/>
  </w:num>
  <w:num w:numId="13">
    <w:abstractNumId w:val="4"/>
  </w:num>
  <w:num w:numId="14">
    <w:abstractNumId w:val="10"/>
  </w:num>
  <w:num w:numId="15">
    <w:abstractNumId w:val="25"/>
  </w:num>
  <w:num w:numId="16">
    <w:abstractNumId w:val="3"/>
  </w:num>
  <w:num w:numId="17">
    <w:abstractNumId w:val="26"/>
  </w:num>
  <w:num w:numId="18">
    <w:abstractNumId w:val="17"/>
  </w:num>
  <w:num w:numId="19">
    <w:abstractNumId w:val="0"/>
  </w:num>
  <w:num w:numId="20">
    <w:abstractNumId w:val="23"/>
  </w:num>
  <w:num w:numId="21">
    <w:abstractNumId w:val="27"/>
  </w:num>
  <w:num w:numId="22">
    <w:abstractNumId w:val="18"/>
  </w:num>
  <w:num w:numId="23">
    <w:abstractNumId w:val="22"/>
  </w:num>
  <w:num w:numId="24">
    <w:abstractNumId w:val="14"/>
  </w:num>
  <w:num w:numId="25">
    <w:abstractNumId w:val="11"/>
  </w:num>
  <w:num w:numId="26">
    <w:abstractNumId w:val="2"/>
  </w:num>
  <w:num w:numId="27">
    <w:abstractNumId w:val="24"/>
  </w:num>
  <w:num w:numId="28">
    <w:abstractNumId w:val="15"/>
  </w:num>
  <w:num w:numId="29">
    <w:abstractNumId w:val="19"/>
  </w:num>
  <w:num w:numId="30">
    <w:abstractNumId w:val="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4D"/>
    <w:rsid w:val="00022668"/>
    <w:rsid w:val="000250D7"/>
    <w:rsid w:val="00060E52"/>
    <w:rsid w:val="00084789"/>
    <w:rsid w:val="00086D1E"/>
    <w:rsid w:val="0008751A"/>
    <w:rsid w:val="000F3C68"/>
    <w:rsid w:val="001006A9"/>
    <w:rsid w:val="001069A5"/>
    <w:rsid w:val="001517B1"/>
    <w:rsid w:val="001A2863"/>
    <w:rsid w:val="001B2BBD"/>
    <w:rsid w:val="001B3FE1"/>
    <w:rsid w:val="001C7035"/>
    <w:rsid w:val="00251BBA"/>
    <w:rsid w:val="00297681"/>
    <w:rsid w:val="002A0B86"/>
    <w:rsid w:val="002C1F0F"/>
    <w:rsid w:val="002F6D53"/>
    <w:rsid w:val="002F6E70"/>
    <w:rsid w:val="00303A3F"/>
    <w:rsid w:val="00315034"/>
    <w:rsid w:val="00326EF9"/>
    <w:rsid w:val="00390FA5"/>
    <w:rsid w:val="003C35D4"/>
    <w:rsid w:val="003C5499"/>
    <w:rsid w:val="004071D6"/>
    <w:rsid w:val="00450574"/>
    <w:rsid w:val="00455C1C"/>
    <w:rsid w:val="004E5525"/>
    <w:rsid w:val="00537FD7"/>
    <w:rsid w:val="00554AE9"/>
    <w:rsid w:val="00583CBB"/>
    <w:rsid w:val="006133AD"/>
    <w:rsid w:val="0068525B"/>
    <w:rsid w:val="006E2723"/>
    <w:rsid w:val="0073505C"/>
    <w:rsid w:val="007434A2"/>
    <w:rsid w:val="00763C25"/>
    <w:rsid w:val="00775921"/>
    <w:rsid w:val="00781F63"/>
    <w:rsid w:val="007D5B51"/>
    <w:rsid w:val="0083301A"/>
    <w:rsid w:val="00853479"/>
    <w:rsid w:val="0085411D"/>
    <w:rsid w:val="009B3956"/>
    <w:rsid w:val="009C3CE8"/>
    <w:rsid w:val="009D69EE"/>
    <w:rsid w:val="00A3792A"/>
    <w:rsid w:val="00A847E0"/>
    <w:rsid w:val="00AC01EE"/>
    <w:rsid w:val="00AD3A90"/>
    <w:rsid w:val="00AF0DD1"/>
    <w:rsid w:val="00B1464E"/>
    <w:rsid w:val="00B3271F"/>
    <w:rsid w:val="00B567DF"/>
    <w:rsid w:val="00BE6A4D"/>
    <w:rsid w:val="00BE6D69"/>
    <w:rsid w:val="00C250BB"/>
    <w:rsid w:val="00C25DA0"/>
    <w:rsid w:val="00C3731A"/>
    <w:rsid w:val="00C8192D"/>
    <w:rsid w:val="00D3177D"/>
    <w:rsid w:val="00D34680"/>
    <w:rsid w:val="00D35983"/>
    <w:rsid w:val="00D86CB7"/>
    <w:rsid w:val="00E501C8"/>
    <w:rsid w:val="00E9462B"/>
    <w:rsid w:val="00EA568C"/>
    <w:rsid w:val="00EC3BC3"/>
    <w:rsid w:val="00ED7F0B"/>
    <w:rsid w:val="00F07D43"/>
    <w:rsid w:val="00FB66E9"/>
    <w:rsid w:val="00FE35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A4D"/>
    <w:pPr>
      <w:ind w:left="720"/>
      <w:contextualSpacing/>
    </w:pPr>
  </w:style>
  <w:style w:type="table" w:styleId="TableGrid">
    <w:name w:val="Table Grid"/>
    <w:basedOn w:val="TableNormal"/>
    <w:uiPriority w:val="59"/>
    <w:rsid w:val="00BE6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C01EE"/>
    <w:pPr>
      <w:jc w:val="center"/>
    </w:pPr>
    <w:rPr>
      <w:rFonts w:ascii="Arial" w:hAnsi="Arial"/>
      <w:szCs w:val="20"/>
    </w:rPr>
  </w:style>
  <w:style w:type="character" w:customStyle="1" w:styleId="TitleChar">
    <w:name w:val="Title Char"/>
    <w:basedOn w:val="DefaultParagraphFont"/>
    <w:link w:val="Title"/>
    <w:rsid w:val="00AC01EE"/>
    <w:rPr>
      <w:rFonts w:ascii="Arial" w:eastAsia="Times New Roman" w:hAnsi="Arial" w:cs="Times New Roman"/>
      <w:sz w:val="24"/>
      <w:szCs w:val="20"/>
    </w:rPr>
  </w:style>
  <w:style w:type="paragraph" w:customStyle="1" w:styleId="Achievement">
    <w:name w:val="Achievement"/>
    <w:basedOn w:val="BodyText"/>
    <w:rsid w:val="006133AD"/>
    <w:pPr>
      <w:numPr>
        <w:numId w:val="23"/>
      </w:numPr>
      <w:tabs>
        <w:tab w:val="clear" w:pos="360"/>
      </w:tabs>
      <w:spacing w:after="60" w:line="220" w:lineRule="atLeast"/>
      <w:ind w:left="720" w:right="0" w:hanging="360"/>
      <w:jc w:val="both"/>
    </w:pPr>
    <w:rPr>
      <w:rFonts w:ascii="Arial" w:eastAsia="Batang" w:hAnsi="Arial"/>
      <w:spacing w:val="-5"/>
      <w:sz w:val="20"/>
      <w:szCs w:val="20"/>
    </w:rPr>
  </w:style>
  <w:style w:type="paragraph" w:styleId="BodyText">
    <w:name w:val="Body Text"/>
    <w:basedOn w:val="Normal"/>
    <w:link w:val="BodyTextChar"/>
    <w:uiPriority w:val="99"/>
    <w:semiHidden/>
    <w:unhideWhenUsed/>
    <w:rsid w:val="006133AD"/>
    <w:pPr>
      <w:spacing w:after="120"/>
    </w:pPr>
  </w:style>
  <w:style w:type="character" w:customStyle="1" w:styleId="BodyTextChar">
    <w:name w:val="Body Text Char"/>
    <w:basedOn w:val="DefaultParagraphFont"/>
    <w:link w:val="BodyText"/>
    <w:uiPriority w:val="99"/>
    <w:semiHidden/>
    <w:rsid w:val="006133A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01C8"/>
    <w:pPr>
      <w:tabs>
        <w:tab w:val="center" w:pos="4680"/>
        <w:tab w:val="right" w:pos="9360"/>
      </w:tabs>
    </w:pPr>
  </w:style>
  <w:style w:type="character" w:customStyle="1" w:styleId="HeaderChar">
    <w:name w:val="Header Char"/>
    <w:basedOn w:val="DefaultParagraphFont"/>
    <w:link w:val="Header"/>
    <w:uiPriority w:val="99"/>
    <w:rsid w:val="00E501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1C8"/>
    <w:pPr>
      <w:tabs>
        <w:tab w:val="center" w:pos="4680"/>
        <w:tab w:val="right" w:pos="9360"/>
      </w:tabs>
    </w:pPr>
  </w:style>
  <w:style w:type="character" w:customStyle="1" w:styleId="FooterChar">
    <w:name w:val="Footer Char"/>
    <w:basedOn w:val="DefaultParagraphFont"/>
    <w:link w:val="Footer"/>
    <w:uiPriority w:val="99"/>
    <w:rsid w:val="00E501C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1F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A4D"/>
    <w:pPr>
      <w:ind w:left="720"/>
      <w:contextualSpacing/>
    </w:pPr>
  </w:style>
  <w:style w:type="table" w:styleId="TableGrid">
    <w:name w:val="Table Grid"/>
    <w:basedOn w:val="TableNormal"/>
    <w:uiPriority w:val="59"/>
    <w:rsid w:val="00BE6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C01EE"/>
    <w:pPr>
      <w:jc w:val="center"/>
    </w:pPr>
    <w:rPr>
      <w:rFonts w:ascii="Arial" w:hAnsi="Arial"/>
      <w:szCs w:val="20"/>
    </w:rPr>
  </w:style>
  <w:style w:type="character" w:customStyle="1" w:styleId="TitleChar">
    <w:name w:val="Title Char"/>
    <w:basedOn w:val="DefaultParagraphFont"/>
    <w:link w:val="Title"/>
    <w:rsid w:val="00AC01EE"/>
    <w:rPr>
      <w:rFonts w:ascii="Arial" w:eastAsia="Times New Roman" w:hAnsi="Arial" w:cs="Times New Roman"/>
      <w:sz w:val="24"/>
      <w:szCs w:val="20"/>
    </w:rPr>
  </w:style>
  <w:style w:type="paragraph" w:customStyle="1" w:styleId="Achievement">
    <w:name w:val="Achievement"/>
    <w:basedOn w:val="BodyText"/>
    <w:rsid w:val="006133AD"/>
    <w:pPr>
      <w:numPr>
        <w:numId w:val="23"/>
      </w:numPr>
      <w:tabs>
        <w:tab w:val="clear" w:pos="360"/>
      </w:tabs>
      <w:spacing w:after="60" w:line="220" w:lineRule="atLeast"/>
      <w:ind w:left="720" w:right="0" w:hanging="360"/>
      <w:jc w:val="both"/>
    </w:pPr>
    <w:rPr>
      <w:rFonts w:ascii="Arial" w:eastAsia="Batang" w:hAnsi="Arial"/>
      <w:spacing w:val="-5"/>
      <w:sz w:val="20"/>
      <w:szCs w:val="20"/>
    </w:rPr>
  </w:style>
  <w:style w:type="paragraph" w:styleId="BodyText">
    <w:name w:val="Body Text"/>
    <w:basedOn w:val="Normal"/>
    <w:link w:val="BodyTextChar"/>
    <w:uiPriority w:val="99"/>
    <w:semiHidden/>
    <w:unhideWhenUsed/>
    <w:rsid w:val="006133AD"/>
    <w:pPr>
      <w:spacing w:after="120"/>
    </w:pPr>
  </w:style>
  <w:style w:type="character" w:customStyle="1" w:styleId="BodyTextChar">
    <w:name w:val="Body Text Char"/>
    <w:basedOn w:val="DefaultParagraphFont"/>
    <w:link w:val="BodyText"/>
    <w:uiPriority w:val="99"/>
    <w:semiHidden/>
    <w:rsid w:val="006133A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01C8"/>
    <w:pPr>
      <w:tabs>
        <w:tab w:val="center" w:pos="4680"/>
        <w:tab w:val="right" w:pos="9360"/>
      </w:tabs>
    </w:pPr>
  </w:style>
  <w:style w:type="character" w:customStyle="1" w:styleId="HeaderChar">
    <w:name w:val="Header Char"/>
    <w:basedOn w:val="DefaultParagraphFont"/>
    <w:link w:val="Header"/>
    <w:uiPriority w:val="99"/>
    <w:rsid w:val="00E501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1C8"/>
    <w:pPr>
      <w:tabs>
        <w:tab w:val="center" w:pos="4680"/>
        <w:tab w:val="right" w:pos="9360"/>
      </w:tabs>
    </w:pPr>
  </w:style>
  <w:style w:type="character" w:customStyle="1" w:styleId="FooterChar">
    <w:name w:val="Footer Char"/>
    <w:basedOn w:val="DefaultParagraphFont"/>
    <w:link w:val="Footer"/>
    <w:uiPriority w:val="99"/>
    <w:rsid w:val="00E501C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1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0690-529E-4A49-B3FD-8057E7B4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HP</cp:lastModifiedBy>
  <cp:revision>8</cp:revision>
  <dcterms:created xsi:type="dcterms:W3CDTF">2019-04-27T14:14:00Z</dcterms:created>
  <dcterms:modified xsi:type="dcterms:W3CDTF">2019-04-27T14:36:00Z</dcterms:modified>
</cp:coreProperties>
</file>